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2C9" w:rsidRPr="007F02C9" w:rsidRDefault="007F02C9" w:rsidP="007F02C9">
      <w:pPr>
        <w:spacing w:line="360" w:lineRule="auto"/>
        <w:ind w:right="11"/>
        <w:rPr>
          <w:b/>
          <w:sz w:val="22"/>
          <w:szCs w:val="24"/>
          <w:rFonts w:ascii="Arial" w:hAnsi="Arial" w:cs="Arial"/>
        </w:rPr>
      </w:pPr>
      <w:r>
        <w:rPr>
          <w:b/>
          <w:sz w:val="22"/>
          <w:szCs w:val="24"/>
          <w:rFonts w:ascii="Arial" w:hAnsi="Arial"/>
        </w:rPr>
        <w:t xml:space="preserve">Ny version av Renishaws Reporter-app för användning på maskinen – en smart app för smarta fabriker</w:t>
      </w:r>
    </w:p>
    <w:p w:rsidR="007F02C9" w:rsidRDefault="007F02C9" w:rsidP="007F02C9">
      <w:pPr>
        <w:spacing w:line="360" w:lineRule="auto"/>
        <w:ind w:right="11"/>
        <w:rPr>
          <w:rFonts w:ascii="Arial" w:hAnsi="Arial" w:cs="Arial"/>
          <w:b/>
          <w:sz w:val="24"/>
          <w:szCs w:val="24"/>
        </w:rPr>
      </w:pPr>
    </w:p>
    <w:p w:rsidR="007F02C9" w:rsidRDefault="007F02C9" w:rsidP="007F02C9">
      <w:pPr>
        <w:spacing w:line="360" w:lineRule="auto"/>
        <w:ind w:right="11"/>
        <w:rPr>
          <w:rFonts w:ascii="Arial" w:hAnsi="Arial" w:cs="Arial"/>
        </w:rPr>
      </w:pPr>
      <w:r>
        <w:rPr>
          <w:rFonts w:ascii="Arial" w:hAnsi="Arial"/>
        </w:rPr>
        <w:t xml:space="preserve">Renishaw, ett globalt teknikföretag och medlem av MTConnect Standards Committee, introducerar en förbättrad version av sin Reporter-app för probning på maskinen, komplett med kapacitet att strömma MTConnect-data, på EMO Hannover 2019.</w:t>
      </w:r>
    </w:p>
    <w:p w:rsidR="007F02C9" w:rsidRPr="00D55935" w:rsidRDefault="007F02C9" w:rsidP="007F02C9">
      <w:pPr>
        <w:spacing w:line="360" w:lineRule="auto"/>
        <w:ind w:right="11"/>
        <w:rPr>
          <w:rFonts w:ascii="Arial" w:hAnsi="Arial" w:cs="Arial"/>
        </w:rPr>
      </w:pPr>
    </w:p>
    <w:p w:rsidR="007F02C9" w:rsidRDefault="007F02C9" w:rsidP="007F02C9">
      <w:pPr>
        <w:spacing w:line="360" w:lineRule="auto"/>
        <w:ind w:right="11"/>
        <w:rPr>
          <w:rFonts w:ascii="Arial" w:hAnsi="Arial" w:cs="Arial"/>
        </w:rPr>
      </w:pPr>
      <w:r>
        <w:rPr>
          <w:rFonts w:ascii="Arial" w:hAnsi="Arial"/>
        </w:rPr>
        <w:t xml:space="preserve">Reporter är en app för processövervakning i realtid som genererar tydliga visuella grafiska representationer av mätdata.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Den visar ok-, ej ok- eller varningsstatusen för varje mätning, vilket gör den till ett idealiskt verktyg för grundläggande rapportering av trender.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Arkiverad mätdata sparad i verktygsmaskinens styrenhet kan också visas och granskas, vilket hjälper till att identifiera trender över längre tid, temperatureffekter och att schemalägga förebyggande underhållsåtgärder.</w:t>
      </w:r>
    </w:p>
    <w:p w:rsidR="007F02C9" w:rsidRPr="00D55935" w:rsidRDefault="007F02C9" w:rsidP="007F02C9">
      <w:pPr>
        <w:spacing w:line="360" w:lineRule="auto"/>
        <w:ind w:right="11"/>
        <w:rPr>
          <w:rFonts w:ascii="Arial" w:hAnsi="Arial" w:cs="Arial"/>
        </w:rPr>
      </w:pPr>
    </w:p>
    <w:p w:rsidR="007F02C9" w:rsidRDefault="007F02C9" w:rsidP="007F02C9">
      <w:pPr>
        <w:spacing w:line="360" w:lineRule="auto"/>
        <w:ind w:right="11"/>
        <w:rPr>
          <w:rFonts w:ascii="Arial" w:hAnsi="Arial" w:cs="Arial"/>
        </w:rPr>
      </w:pPr>
      <w:r>
        <w:rPr>
          <w:rFonts w:ascii="Arial" w:hAnsi="Arial"/>
        </w:rPr>
        <w:t xml:space="preserve">Appen kan också användas för att visa data insamlad med annan Renishaw-programvara för verktygsmaskiner och probningscykler från många tillverkare av verktygsmaskiner.</w:t>
      </w:r>
    </w:p>
    <w:p w:rsidR="007F02C9" w:rsidRPr="00D55935" w:rsidRDefault="007F02C9" w:rsidP="007F02C9">
      <w:pPr>
        <w:spacing w:line="360" w:lineRule="auto"/>
        <w:ind w:right="11"/>
        <w:rPr>
          <w:rFonts w:ascii="Arial" w:hAnsi="Arial" w:cs="Arial"/>
        </w:rPr>
      </w:pPr>
    </w:p>
    <w:p w:rsidR="007F02C9" w:rsidRPr="001C1359" w:rsidRDefault="007F02C9" w:rsidP="007F02C9">
      <w:pPr>
        <w:spacing w:line="360" w:lineRule="auto"/>
        <w:ind w:right="11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Exportera data för arkivering eller ytterligare analys</w:t>
      </w:r>
    </w:p>
    <w:p w:rsidR="007F02C9" w:rsidRDefault="007F02C9" w:rsidP="007F02C9">
      <w:pPr>
        <w:spacing w:line="360" w:lineRule="auto"/>
        <w:ind w:right="11"/>
        <w:rPr>
          <w:rFonts w:ascii="Arial" w:hAnsi="Arial" w:cs="Arial"/>
        </w:rPr>
      </w:pPr>
      <w:r>
        <w:rPr>
          <w:rFonts w:ascii="Arial" w:hAnsi="Arial"/>
        </w:rPr>
        <w:t xml:space="preserve">I smarta fabriker samlar man rutinmässigt in data om tillverkningen, och använder sedan denna information för att lösa problem eller optimera produktionsprocesserna.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Reporter gör det enklare att samla in och dela mätdata med det nya alternativet för dataexport.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Användarna kan exportera detaljinspektionsdata och verktygsmätningar från Reporter-appen till en csv-fil eller streama data från verktygsmaskinen med MTConnect – standarden för utbyte av verktygsmaskinsdata.</w:t>
      </w:r>
    </w:p>
    <w:p w:rsidR="007F02C9" w:rsidRDefault="007F02C9" w:rsidP="007F02C9">
      <w:pPr>
        <w:spacing w:line="360" w:lineRule="auto"/>
        <w:ind w:right="11"/>
        <w:rPr>
          <w:rFonts w:ascii="Arial" w:hAnsi="Arial" w:cs="Arial"/>
        </w:rPr>
      </w:pPr>
    </w:p>
    <w:p w:rsidR="007F02C9" w:rsidRPr="00A20D0E" w:rsidRDefault="007F02C9" w:rsidP="007F02C9">
      <w:pPr>
        <w:spacing w:line="360" w:lineRule="auto"/>
        <w:ind w:right="11"/>
        <w:rPr>
          <w:rFonts w:ascii="Arial" w:hAnsi="Arial" w:cs="Arial"/>
        </w:rPr>
      </w:pPr>
      <w:r>
        <w:rPr>
          <w:rFonts w:ascii="Arial" w:hAnsi="Arial"/>
        </w:rPr>
        <w:t xml:space="preserve">Exporterad detaljdata kan lagras för spårbarhet eller importeras i användarens programvara för kvalitetsanalys, vilket ger tillverkaren viktig information om sin bearbetningsprocess.</w:t>
      </w:r>
    </w:p>
    <w:p w:rsidR="007F02C9" w:rsidRDefault="007F02C9" w:rsidP="007F02C9">
      <w:pPr>
        <w:rPr>
          <w:rFonts w:ascii="Arial" w:hAnsi="Arial" w:cs="Arial"/>
          <w:b/>
        </w:rPr>
      </w:pPr>
    </w:p>
    <w:p w:rsidR="007F02C9" w:rsidRPr="001C1359" w:rsidRDefault="007F02C9" w:rsidP="007F02C9">
      <w:pPr>
        <w:spacing w:line="360" w:lineRule="auto"/>
        <w:ind w:right="11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Rapport om längd- och diametermätning av verktyg</w:t>
      </w:r>
    </w:p>
    <w:p w:rsidR="007F02C9" w:rsidRPr="00D55935" w:rsidRDefault="007F02C9" w:rsidP="007F02C9">
      <w:pPr>
        <w:spacing w:line="360" w:lineRule="auto"/>
        <w:ind w:right="11"/>
        <w:rPr>
          <w:rFonts w:ascii="Arial" w:hAnsi="Arial" w:cs="Arial"/>
        </w:rPr>
      </w:pPr>
      <w:r>
        <w:rPr>
          <w:rFonts w:ascii="Arial" w:hAnsi="Arial"/>
        </w:rPr>
        <w:t xml:space="preserve">Förutom inställning och inspektion av arbetsstycken kan Renishaws probningssystem för verktygsmaskiner också ställa in längd och diameter för skärverktyg på maskinen.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Den senaste versionen av Reporter-appen kan registrera uppdateringar av verktygsoffset och visa ett diagram över hur skärverktygets längd och diameter varierar med tiden.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Med möjligheten att övervaka verktygsslitaget kan användaren se när verktyg måste bytas ut, vilket förhindrar att skrot orsakas av kraftigt slitna verktyg, och kostnaderna sänks då verktyg inte byts ut i förtid.</w:t>
      </w:r>
    </w:p>
    <w:p w:rsidR="007F02C9" w:rsidRDefault="007F02C9" w:rsidP="007F02C9">
      <w:pPr>
        <w:spacing w:line="360" w:lineRule="auto"/>
        <w:ind w:right="11"/>
        <w:rPr>
          <w:rFonts w:ascii="Arial" w:hAnsi="Arial" w:cs="Arial"/>
        </w:rPr>
      </w:pPr>
    </w:p>
    <w:p w:rsidR="007F02C9" w:rsidRPr="001C1359" w:rsidRDefault="007F02C9" w:rsidP="007F02C9">
      <w:pPr>
        <w:spacing w:line="360" w:lineRule="auto"/>
        <w:ind w:right="11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Ett förbättrat användargränssnitt</w:t>
      </w:r>
    </w:p>
    <w:p w:rsidR="007F02C9" w:rsidRPr="00D55935" w:rsidRDefault="007F02C9" w:rsidP="007F02C9">
      <w:pPr>
        <w:spacing w:line="360" w:lineRule="auto"/>
        <w:ind w:right="11"/>
        <w:rPr>
          <w:rFonts w:ascii="Arial" w:hAnsi="Arial" w:cs="Arial"/>
        </w:rPr>
      </w:pPr>
      <w:r>
        <w:rPr>
          <w:rFonts w:ascii="Arial" w:hAnsi="Arial"/>
        </w:rPr>
        <w:t xml:space="preserve">Det är nu möjligt att filtrera data efter detalj-ID, måttets namn eller datumintervall i Reporter-appen, så att användaren kan visa den data denne vill se.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Med exportera-alternativet kan användaren också välja att exportera filtrerad data för ytterligare analys.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Dessutom kan användaren tillämpa den nya kompakta tabellvyn eller standardvyn för kontrolldiagram.</w:t>
      </w:r>
    </w:p>
    <w:p w:rsidR="007F02C9" w:rsidRDefault="007F02C9" w:rsidP="007F02C9">
      <w:pPr>
        <w:spacing w:line="360" w:lineRule="auto"/>
        <w:ind w:right="11"/>
        <w:rPr>
          <w:rFonts w:ascii="Arial" w:hAnsi="Arial" w:cs="Arial"/>
        </w:rPr>
      </w:pPr>
    </w:p>
    <w:p w:rsidR="007F02C9" w:rsidRPr="001C1359" w:rsidRDefault="007F02C9" w:rsidP="007F02C9">
      <w:pPr>
        <w:spacing w:line="360" w:lineRule="auto"/>
        <w:ind w:right="11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En smart app för smarta fabriker</w:t>
      </w:r>
    </w:p>
    <w:p w:rsidR="007F02C9" w:rsidRPr="00D55935" w:rsidRDefault="007F02C9" w:rsidP="007F02C9">
      <w:pPr>
        <w:spacing w:line="360" w:lineRule="auto"/>
        <w:ind w:right="11"/>
        <w:rPr>
          <w:rFonts w:ascii="Arial" w:hAnsi="Arial" w:cs="Arial"/>
        </w:rPr>
      </w:pPr>
      <w:r>
        <w:rPr>
          <w:rFonts w:ascii="Arial" w:hAnsi="Arial"/>
        </w:rPr>
        <w:t xml:space="preserve">Genom att använda Renishaws kunskap och expertis inom metrologi ger Reporter-appen tillverkaren värdefull information om mätningen av arbetsstycken och verktygsmått.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Detta innebär att användaren kan lita på sina bearbetningsprocesser och får tillgång till data som kan användas för kontinuerlig processförbättring.</w:t>
      </w:r>
    </w:p>
    <w:p w:rsidR="007F02C9" w:rsidRDefault="007F02C9" w:rsidP="007F02C9">
      <w:pPr>
        <w:spacing w:line="360" w:lineRule="auto"/>
        <w:ind w:right="11"/>
        <w:rPr>
          <w:rFonts w:ascii="Arial" w:hAnsi="Arial" w:cs="Arial"/>
          <w:szCs w:val="22"/>
        </w:rPr>
      </w:pPr>
    </w:p>
    <w:p w:rsidR="007F02C9" w:rsidRDefault="007F02C9" w:rsidP="007F02C9">
      <w:pPr>
        <w:spacing w:line="360" w:lineRule="auto"/>
        <w:ind w:right="11"/>
        <w:rPr>
          <w:szCs w:val="22"/>
          <w:rFonts w:ascii="Arial" w:hAnsi="Arial" w:cs="Arial"/>
        </w:rPr>
      </w:pPr>
      <w:r>
        <w:rPr>
          <w:szCs w:val="22"/>
          <w:rFonts w:ascii="Arial" w:hAnsi="Arial"/>
        </w:rPr>
        <w:t xml:space="preserve">För att få veta mer om Reporter, besök Renishaw på EMO Hannover 2019 (16–21 september, hall 6, monter D48).</w:t>
      </w:r>
    </w:p>
    <w:p w:rsidR="007F02C9" w:rsidRDefault="007F02C9" w:rsidP="007F02C9">
      <w:pPr>
        <w:spacing w:line="360" w:lineRule="auto"/>
        <w:ind w:right="11"/>
        <w:rPr>
          <w:rFonts w:ascii="Arial" w:hAnsi="Arial" w:cs="Arial"/>
          <w:szCs w:val="22"/>
        </w:rPr>
      </w:pPr>
    </w:p>
    <w:p w:rsidR="007F02C9" w:rsidRPr="007C0E24" w:rsidRDefault="007F02C9" w:rsidP="007F02C9">
      <w:pPr>
        <w:spacing w:line="360" w:lineRule="auto"/>
        <w:ind w:right="11"/>
        <w:rPr>
          <w:szCs w:val="22"/>
          <w:rFonts w:ascii="Arial" w:hAnsi="Arial" w:cs="Arial"/>
        </w:rPr>
      </w:pPr>
      <w:r>
        <w:rPr>
          <w:szCs w:val="22"/>
          <w:rFonts w:ascii="Arial" w:hAnsi="Arial"/>
        </w:rPr>
        <w:t xml:space="preserve">För mer information om Reporter, gå till </w:t>
      </w:r>
      <w:r>
        <w:rPr>
          <w:szCs w:val="22"/>
          <w:rStyle w:val="Hyperlink"/>
          <w:rFonts w:ascii="Arial" w:hAnsi="Arial"/>
        </w:rPr>
        <w:t xml:space="preserve">www.renishaw.se/reporter</w:t>
      </w:r>
      <w:r>
        <w:t xml:space="preserve">.</w:t>
      </w:r>
    </w:p>
    <w:p w:rsidR="007F02C9" w:rsidRDefault="007F02C9" w:rsidP="007F02C9">
      <w:pPr>
        <w:spacing w:line="276" w:lineRule="auto"/>
        <w:ind w:right="13"/>
        <w:rPr>
          <w:rFonts w:ascii="Arial" w:hAnsi="Arial" w:cs="Arial"/>
          <w:sz w:val="22"/>
          <w:szCs w:val="22"/>
        </w:rPr>
      </w:pPr>
    </w:p>
    <w:p w:rsidR="0006668E" w:rsidRPr="007F02C9" w:rsidRDefault="007F02C9" w:rsidP="007F02C9">
      <w:pPr>
        <w:jc w:val="center"/>
        <w:rPr>
          <w:rFonts w:ascii="DotumChe" w:eastAsia="DotumChe" w:hAnsi="DotumChe" w:cs="Arial"/>
        </w:rPr>
      </w:pPr>
      <w:r>
        <w:rPr>
          <w:sz w:val="22"/>
          <w:szCs w:val="22"/>
          <w:rFonts w:ascii="Arial" w:hAnsi="Arial"/>
        </w:rPr>
        <w:t xml:space="preserve">-Slut-</w:t>
      </w:r>
    </w:p>
    <w:sectPr w:rsidR="0006668E" w:rsidRPr="007F02C9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7F02C9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02C373E7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sv-SE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sv-SE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sv-SE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3144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3</cp:revision>
  <cp:lastPrinted>2015-06-09T12:12:00Z</cp:lastPrinted>
  <dcterms:created xsi:type="dcterms:W3CDTF">2018-12-20T08:21:00Z</dcterms:created>
  <dcterms:modified xsi:type="dcterms:W3CDTF">2019-05-17T10:06:00Z</dcterms:modified>
</cp:coreProperties>
</file>