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2ED" w:rsidRDefault="006642ED" w:rsidP="00BC5FA8">
      <w:pPr>
        <w:spacing w:line="24" w:lineRule="atLeast"/>
        <w:ind w:right="-554"/>
        <w:rPr>
          <w:rFonts w:ascii="Arial" w:hAnsi="Arial"/>
          <w:i/>
          <w:noProof/>
        </w:rPr>
      </w:pPr>
    </w:p>
    <w:p w:rsidR="006642ED" w:rsidRDefault="006642ED" w:rsidP="00E93991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A47DF5" w:rsidRPr="004A4503" w:rsidRDefault="009C6B2C" w:rsidP="00E93991">
      <w:pPr>
        <w:shd w:val="clear" w:color="auto" w:fill="FFFFFF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782354">
        <w:rPr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0" allowOverlap="1" wp14:anchorId="718388A5" wp14:editId="5E1E1268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503">
        <w:rPr>
          <w:rFonts w:ascii="Arial" w:hAnsi="Arial" w:cs="Arial"/>
          <w:b/>
          <w:sz w:val="22"/>
          <w:szCs w:val="22"/>
        </w:rPr>
        <w:t xml:space="preserve">Renishaw </w:t>
      </w:r>
      <w:r w:rsidR="004A4503">
        <w:rPr>
          <w:rFonts w:ascii="Arial" w:hAnsi="Arial" w:cs="Arial"/>
          <w:b/>
          <w:sz w:val="22"/>
          <w:szCs w:val="22"/>
          <w:lang w:val="ru-RU"/>
        </w:rPr>
        <w:t>на выставке «ЭкспоЭлектроника 201</w:t>
      </w:r>
      <w:r w:rsidR="00DF7AE7" w:rsidRPr="00DF7AE7">
        <w:rPr>
          <w:rFonts w:ascii="Arial" w:hAnsi="Arial" w:cs="Arial"/>
          <w:b/>
          <w:sz w:val="22"/>
          <w:szCs w:val="22"/>
          <w:lang w:val="ru-RU"/>
        </w:rPr>
        <w:t>9</w:t>
      </w:r>
      <w:r w:rsidR="004A4503">
        <w:rPr>
          <w:rFonts w:ascii="Arial" w:hAnsi="Arial" w:cs="Arial"/>
          <w:b/>
          <w:sz w:val="22"/>
          <w:szCs w:val="22"/>
          <w:lang w:val="ru-RU"/>
        </w:rPr>
        <w:t>»</w:t>
      </w:r>
    </w:p>
    <w:p w:rsidR="00B2477C" w:rsidRPr="00A47DF5" w:rsidRDefault="00B2477C" w:rsidP="00B2477C">
      <w:pPr>
        <w:pStyle w:val="Default"/>
        <w:rPr>
          <w:b/>
        </w:rPr>
      </w:pPr>
    </w:p>
    <w:p w:rsidR="006642ED" w:rsidRDefault="006642ED" w:rsidP="006642E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B20B5" w:rsidRPr="004A4503" w:rsidRDefault="004A4503" w:rsidP="006B20B5">
      <w:pPr>
        <w:pStyle w:val="a7"/>
        <w:shd w:val="clear" w:color="auto" w:fill="FFFFFF"/>
        <w:spacing w:before="180" w:after="180"/>
        <w:jc w:val="both"/>
        <w:textAlignment w:val="baseline"/>
        <w:rPr>
          <w:rFonts w:ascii="inherit" w:hAnsi="inherit" w:cs="Segoe UI"/>
          <w:color w:val="211A15"/>
          <w:sz w:val="22"/>
          <w:szCs w:val="22"/>
        </w:rPr>
      </w:pPr>
      <w:r w:rsidRPr="004A4503">
        <w:rPr>
          <w:rFonts w:ascii="inherit" w:hAnsi="inherit" w:cs="Segoe UI"/>
          <w:color w:val="211A15"/>
          <w:sz w:val="22"/>
          <w:szCs w:val="22"/>
        </w:rPr>
        <w:t>Приглаша</w:t>
      </w:r>
      <w:r>
        <w:rPr>
          <w:rFonts w:ascii="inherit" w:hAnsi="inherit" w:cs="Segoe UI"/>
          <w:color w:val="211A15"/>
          <w:sz w:val="22"/>
          <w:szCs w:val="22"/>
        </w:rPr>
        <w:t>ем посетить стенд Renishaw на</w:t>
      </w:r>
      <w:r w:rsidR="00E83AD5">
        <w:rPr>
          <w:rFonts w:ascii="inherit" w:hAnsi="inherit" w:cs="Segoe UI"/>
          <w:color w:val="211A15"/>
          <w:sz w:val="22"/>
          <w:szCs w:val="22"/>
          <w:lang w:val="ru-RU"/>
        </w:rPr>
        <w:t xml:space="preserve"> </w:t>
      </w:r>
      <w:r>
        <w:rPr>
          <w:rFonts w:ascii="inherit" w:hAnsi="inherit" w:cs="Segoe UI"/>
          <w:color w:val="211A15"/>
          <w:sz w:val="22"/>
          <w:szCs w:val="22"/>
        </w:rPr>
        <w:t>2</w:t>
      </w:r>
      <w:r w:rsidR="00DF7AE7">
        <w:rPr>
          <w:rFonts w:ascii="inherit" w:hAnsi="inherit" w:cs="Segoe UI"/>
          <w:color w:val="211A15"/>
          <w:sz w:val="22"/>
          <w:szCs w:val="22"/>
        </w:rPr>
        <w:t>2</w:t>
      </w:r>
      <w:r w:rsidRPr="004A4503">
        <w:rPr>
          <w:rFonts w:ascii="inherit" w:hAnsi="inherit" w:cs="Segoe UI"/>
          <w:color w:val="211A15"/>
          <w:sz w:val="22"/>
          <w:szCs w:val="22"/>
        </w:rPr>
        <w:t xml:space="preserve">-й Международной выставке электронных компонентов, модулей и комплектующих </w:t>
      </w:r>
      <w:hyperlink r:id="rId12" w:history="1">
        <w:r w:rsidRPr="00670352">
          <w:rPr>
            <w:rStyle w:val="a6"/>
            <w:rFonts w:ascii="inherit" w:hAnsi="inherit" w:cs="Segoe UI"/>
            <w:sz w:val="22"/>
            <w:szCs w:val="22"/>
          </w:rPr>
          <w:t>"</w:t>
        </w:r>
        <w:proofErr w:type="spellStart"/>
        <w:r w:rsidRPr="00670352">
          <w:rPr>
            <w:rStyle w:val="a6"/>
            <w:rFonts w:ascii="inherit" w:hAnsi="inherit" w:cs="Segoe UI"/>
            <w:sz w:val="22"/>
            <w:szCs w:val="22"/>
          </w:rPr>
          <w:t>ЭкспоЭлектроника</w:t>
        </w:r>
        <w:proofErr w:type="spellEnd"/>
        <w:r w:rsidRPr="00670352">
          <w:rPr>
            <w:rStyle w:val="a6"/>
            <w:rFonts w:ascii="inherit" w:hAnsi="inherit" w:cs="Segoe UI"/>
            <w:sz w:val="22"/>
            <w:szCs w:val="22"/>
          </w:rPr>
          <w:t xml:space="preserve"> </w:t>
        </w:r>
        <w:r w:rsidR="00D45B10" w:rsidRPr="00670352">
          <w:rPr>
            <w:rStyle w:val="a6"/>
            <w:rFonts w:ascii="inherit" w:hAnsi="inherit" w:cs="Segoe UI"/>
            <w:sz w:val="22"/>
            <w:szCs w:val="22"/>
          </w:rPr>
          <w:t>201</w:t>
        </w:r>
        <w:r w:rsidR="00DF7AE7" w:rsidRPr="00670352">
          <w:rPr>
            <w:rStyle w:val="a6"/>
            <w:rFonts w:ascii="inherit" w:hAnsi="inherit" w:cs="Segoe UI"/>
            <w:sz w:val="22"/>
            <w:szCs w:val="22"/>
          </w:rPr>
          <w:t>9</w:t>
        </w:r>
        <w:r w:rsidRPr="00670352">
          <w:rPr>
            <w:rStyle w:val="a6"/>
            <w:rFonts w:ascii="inherit" w:hAnsi="inherit" w:cs="Segoe UI"/>
            <w:sz w:val="22"/>
            <w:szCs w:val="22"/>
          </w:rPr>
          <w:t>"</w:t>
        </w:r>
        <w:r w:rsidR="006B20B5" w:rsidRPr="00670352">
          <w:rPr>
            <w:rStyle w:val="a6"/>
            <w:rFonts w:ascii="inherit" w:hAnsi="inherit" w:cs="Segoe UI"/>
            <w:sz w:val="22"/>
            <w:szCs w:val="22"/>
          </w:rPr>
          <w:t>,</w:t>
        </w:r>
      </w:hyperlink>
      <w:bookmarkStart w:id="0" w:name="_GoBack"/>
      <w:bookmarkEnd w:id="0"/>
      <w:r w:rsidR="006B20B5">
        <w:rPr>
          <w:rFonts w:ascii="inherit" w:hAnsi="inherit" w:cs="Segoe UI"/>
          <w:color w:val="211A15"/>
          <w:sz w:val="22"/>
          <w:szCs w:val="22"/>
        </w:rPr>
        <w:t xml:space="preserve"> </w:t>
      </w:r>
      <w:r w:rsidR="006B20B5">
        <w:rPr>
          <w:rFonts w:ascii="inherit" w:hAnsi="inherit" w:cs="Segoe UI"/>
          <w:color w:val="211A15"/>
          <w:sz w:val="22"/>
          <w:szCs w:val="22"/>
          <w:lang w:val="ru-RU"/>
        </w:rPr>
        <w:t>которая</w:t>
      </w:r>
      <w:r w:rsidR="006B20B5">
        <w:rPr>
          <w:rFonts w:ascii="inherit" w:hAnsi="inherit" w:cs="Segoe UI"/>
          <w:color w:val="211A15"/>
          <w:sz w:val="22"/>
          <w:szCs w:val="22"/>
        </w:rPr>
        <w:t xml:space="preserve"> </w:t>
      </w:r>
      <w:r w:rsidR="006B20B5">
        <w:rPr>
          <w:rFonts w:ascii="inherit" w:hAnsi="inherit" w:cs="Segoe UI"/>
          <w:color w:val="211A15"/>
          <w:sz w:val="22"/>
          <w:szCs w:val="22"/>
        </w:rPr>
        <w:t>пройдет с 15 по 17</w:t>
      </w:r>
      <w:r w:rsidR="006B20B5" w:rsidRPr="004A4503">
        <w:rPr>
          <w:rFonts w:ascii="inherit" w:hAnsi="inherit" w:cs="Segoe UI"/>
          <w:color w:val="211A15"/>
          <w:sz w:val="22"/>
          <w:szCs w:val="22"/>
        </w:rPr>
        <w:t xml:space="preserve"> апреля 20</w:t>
      </w:r>
      <w:r w:rsidR="006B20B5">
        <w:rPr>
          <w:rFonts w:ascii="inherit" w:hAnsi="inherit" w:cs="Segoe UI"/>
          <w:color w:val="211A15"/>
          <w:sz w:val="22"/>
          <w:szCs w:val="22"/>
        </w:rPr>
        <w:t>19</w:t>
      </w:r>
      <w:r w:rsidR="006B20B5" w:rsidRPr="004A4503">
        <w:rPr>
          <w:rFonts w:ascii="inherit" w:hAnsi="inherit" w:cs="Segoe UI"/>
          <w:color w:val="211A15"/>
          <w:sz w:val="22"/>
          <w:szCs w:val="22"/>
        </w:rPr>
        <w:t xml:space="preserve"> г. в МВЦ "Крокус Экспо"</w:t>
      </w:r>
      <w:r w:rsidR="006B20B5">
        <w:rPr>
          <w:rFonts w:ascii="inherit" w:hAnsi="inherit" w:cs="Segoe UI"/>
          <w:color w:val="211A15"/>
          <w:sz w:val="22"/>
          <w:szCs w:val="22"/>
          <w:lang w:val="ru-RU"/>
        </w:rPr>
        <w:t xml:space="preserve"> в</w:t>
      </w:r>
      <w:r w:rsidR="006B20B5" w:rsidRPr="004A4503">
        <w:rPr>
          <w:rFonts w:ascii="inherit" w:hAnsi="inherit" w:cs="Segoe UI"/>
          <w:color w:val="211A15"/>
          <w:sz w:val="22"/>
          <w:szCs w:val="22"/>
        </w:rPr>
        <w:t xml:space="preserve"> Москв</w:t>
      </w:r>
      <w:r w:rsidR="006B20B5">
        <w:rPr>
          <w:rFonts w:ascii="inherit" w:hAnsi="inherit" w:cs="Segoe UI"/>
          <w:color w:val="211A15"/>
          <w:sz w:val="22"/>
          <w:szCs w:val="22"/>
          <w:lang w:val="ru-RU"/>
        </w:rPr>
        <w:t>е</w:t>
      </w:r>
      <w:r w:rsidR="006B20B5" w:rsidRPr="004A4503">
        <w:rPr>
          <w:rFonts w:ascii="inherit" w:hAnsi="inherit" w:cs="Segoe UI"/>
          <w:color w:val="211A15"/>
          <w:sz w:val="22"/>
          <w:szCs w:val="22"/>
        </w:rPr>
        <w:t>.</w:t>
      </w:r>
    </w:p>
    <w:p w:rsidR="005B184E" w:rsidRPr="00473ED1" w:rsidRDefault="004A4503" w:rsidP="00473ED1">
      <w:pPr>
        <w:pStyle w:val="a7"/>
        <w:shd w:val="clear" w:color="auto" w:fill="FFFFFF"/>
        <w:spacing w:before="0" w:after="0"/>
        <w:jc w:val="both"/>
        <w:textAlignment w:val="baseline"/>
        <w:rPr>
          <w:rFonts w:ascii="inherit" w:hAnsi="inherit" w:cs="Segoe UI"/>
          <w:color w:val="211A15"/>
          <w:sz w:val="22"/>
          <w:szCs w:val="22"/>
        </w:rPr>
      </w:pPr>
      <w:r w:rsidRPr="00D922FF">
        <w:rPr>
          <w:rFonts w:ascii="inherit" w:hAnsi="inherit" w:cs="Segoe UI"/>
          <w:color w:val="211A15"/>
          <w:sz w:val="22"/>
          <w:szCs w:val="22"/>
        </w:rPr>
        <w:t xml:space="preserve">На нашем стенде </w:t>
      </w:r>
      <w:r w:rsidRPr="00D922FF">
        <w:rPr>
          <w:rFonts w:ascii="inherit" w:hAnsi="inherit" w:cs="Segoe UI"/>
          <w:b/>
          <w:color w:val="211A15"/>
          <w:sz w:val="22"/>
          <w:szCs w:val="22"/>
        </w:rPr>
        <w:t xml:space="preserve">№ </w:t>
      </w:r>
      <w:r w:rsidR="00DF7AE7">
        <w:rPr>
          <w:rFonts w:ascii="inherit" w:hAnsi="inherit" w:cs="Segoe UI"/>
          <w:b/>
          <w:color w:val="211A15"/>
          <w:sz w:val="22"/>
          <w:szCs w:val="22"/>
        </w:rPr>
        <w:t>A387</w:t>
      </w:r>
      <w:r w:rsidRPr="00D922FF">
        <w:rPr>
          <w:rFonts w:ascii="inherit" w:hAnsi="inherit" w:cs="Segoe UI"/>
          <w:color w:val="211A15"/>
          <w:sz w:val="22"/>
          <w:szCs w:val="22"/>
        </w:rPr>
        <w:t xml:space="preserve"> (</w:t>
      </w:r>
      <w:r w:rsidRPr="00D922FF">
        <w:rPr>
          <w:rFonts w:ascii="inherit" w:hAnsi="inherit" w:cs="Segoe UI"/>
          <w:b/>
          <w:color w:val="211A15"/>
          <w:sz w:val="22"/>
          <w:szCs w:val="22"/>
        </w:rPr>
        <w:t>Павильон 3, зал №1</w:t>
      </w:r>
      <w:r w:rsidR="00DF7AE7">
        <w:rPr>
          <w:rFonts w:ascii="inherit" w:hAnsi="inherit" w:cs="Segoe UI"/>
          <w:b/>
          <w:color w:val="211A15"/>
          <w:sz w:val="22"/>
          <w:szCs w:val="22"/>
        </w:rPr>
        <w:t>2</w:t>
      </w:r>
      <w:r w:rsidRPr="00D922FF">
        <w:rPr>
          <w:rFonts w:ascii="inherit" w:hAnsi="inherit" w:cs="Segoe UI"/>
          <w:color w:val="211A15"/>
          <w:sz w:val="22"/>
          <w:szCs w:val="22"/>
        </w:rPr>
        <w:t>)</w:t>
      </w:r>
      <w:r w:rsidRPr="004A4503">
        <w:rPr>
          <w:rFonts w:ascii="inherit" w:hAnsi="inherit" w:cs="Segoe UI"/>
          <w:i/>
          <w:color w:val="211A15"/>
          <w:sz w:val="22"/>
          <w:szCs w:val="22"/>
        </w:rPr>
        <w:t xml:space="preserve"> </w:t>
      </w:r>
      <w:r w:rsidRPr="009577DC">
        <w:rPr>
          <w:rFonts w:ascii="inherit" w:hAnsi="inherit" w:cs="Segoe UI"/>
          <w:color w:val="211A15"/>
          <w:sz w:val="22"/>
          <w:szCs w:val="22"/>
        </w:rPr>
        <w:t>будет представлена широкая линейка оптических и магнитных энкодерных систем Renishaw и RLS, предназначенных для обеспечения точной обратной связи по позиционированию.</w:t>
      </w:r>
      <w:r w:rsidR="005B184E">
        <w:rPr>
          <w:rFonts w:ascii="inherit" w:hAnsi="inherit" w:cs="Segoe UI"/>
          <w:color w:val="211A15"/>
          <w:sz w:val="22"/>
          <w:szCs w:val="22"/>
        </w:rPr>
        <w:t xml:space="preserve"> </w:t>
      </w:r>
      <w:r w:rsidR="005B184E" w:rsidRPr="00913038">
        <w:rPr>
          <w:rFonts w:ascii="inherit" w:hAnsi="inherit" w:cs="Segoe UI"/>
          <w:color w:val="211A15"/>
          <w:sz w:val="22"/>
          <w:szCs w:val="22"/>
        </w:rPr>
        <w:t xml:space="preserve">На стенде будут представлены известные и хорошо зарекомендовавшие себя на российском рынке датчики положения. </w:t>
      </w:r>
      <w:r w:rsidR="005B184E">
        <w:rPr>
          <w:rFonts w:ascii="inherit" w:hAnsi="inherit" w:cs="Segoe UI"/>
          <w:color w:val="211A15"/>
          <w:sz w:val="22"/>
          <w:szCs w:val="22"/>
          <w:lang w:val="ru-RU"/>
        </w:rPr>
        <w:t>Среди них</w:t>
      </w:r>
      <w:r w:rsidRPr="009577DC">
        <w:rPr>
          <w:rFonts w:ascii="inherit" w:hAnsi="inherit" w:cs="Segoe UI"/>
          <w:color w:val="211A15"/>
          <w:sz w:val="22"/>
          <w:szCs w:val="22"/>
        </w:rPr>
        <w:t xml:space="preserve"> - </w:t>
      </w:r>
      <w:hyperlink r:id="rId13" w:history="1">
        <w:r w:rsidRPr="009577DC">
          <w:rPr>
            <w:rStyle w:val="a6"/>
            <w:rFonts w:ascii="inherit" w:hAnsi="inherit" w:cs="Segoe UI"/>
            <w:color w:val="6093B3"/>
            <w:sz w:val="22"/>
            <w:szCs w:val="22"/>
            <w:bdr w:val="none" w:sz="0" w:space="0" w:color="auto" w:frame="1"/>
          </w:rPr>
          <w:t>оптический инкрементальный энкодер VIONiC™</w:t>
        </w:r>
      </w:hyperlink>
      <w:r w:rsidRPr="009577DC">
        <w:rPr>
          <w:rFonts w:ascii="inherit" w:hAnsi="inherit" w:cs="Segoe UI"/>
          <w:color w:val="211A15"/>
          <w:sz w:val="22"/>
          <w:szCs w:val="22"/>
        </w:rPr>
        <w:t> и </w:t>
      </w:r>
      <w:hyperlink r:id="rId14" w:history="1">
        <w:r w:rsidRPr="009577DC">
          <w:rPr>
            <w:rStyle w:val="a6"/>
            <w:rFonts w:ascii="inherit" w:hAnsi="inherit" w:cs="Segoe UI"/>
            <w:color w:val="6093B3"/>
            <w:sz w:val="22"/>
            <w:szCs w:val="22"/>
            <w:bdr w:val="none" w:sz="0" w:space="0" w:color="auto" w:frame="1"/>
          </w:rPr>
          <w:t>абсолютный угловой энкодер Orbis™</w:t>
        </w:r>
      </w:hyperlink>
      <w:r w:rsidRPr="009577DC">
        <w:rPr>
          <w:rFonts w:ascii="inherit" w:hAnsi="inherit" w:cs="Segoe UI"/>
          <w:color w:val="211A15"/>
          <w:sz w:val="22"/>
          <w:szCs w:val="22"/>
        </w:rPr>
        <w:t>. </w:t>
      </w:r>
      <w:r w:rsidRPr="009577DC">
        <w:rPr>
          <w:rFonts w:ascii="inherit" w:hAnsi="inherit" w:cs="Segoe UI"/>
          <w:color w:val="211A15"/>
          <w:sz w:val="22"/>
          <w:szCs w:val="22"/>
        </w:rPr>
        <w:br/>
      </w:r>
    </w:p>
    <w:p w:rsidR="005B184E" w:rsidRDefault="005B184E" w:rsidP="005B184E">
      <w:pPr>
        <w:jc w:val="both"/>
        <w:rPr>
          <w:rFonts w:ascii="inherit" w:hAnsi="inherit" w:cs="Segoe UI"/>
          <w:color w:val="211A15"/>
          <w:sz w:val="22"/>
          <w:szCs w:val="22"/>
        </w:rPr>
      </w:pPr>
      <w:r w:rsidRPr="005B184E">
        <w:rPr>
          <w:rFonts w:ascii="inherit" w:hAnsi="inherit" w:cs="Segoe UI"/>
          <w:color w:val="211A15"/>
          <w:sz w:val="22"/>
          <w:szCs w:val="22"/>
        </w:rPr>
        <w:t xml:space="preserve">Также компания Renishaw представит новинки – </w:t>
      </w:r>
      <w:hyperlink r:id="rId15" w:history="1">
        <w:r w:rsidRPr="001543B0">
          <w:rPr>
            <w:rStyle w:val="a6"/>
            <w:sz w:val="22"/>
            <w:szCs w:val="22"/>
          </w:rPr>
          <w:t>оптический инкрементальный энкодер Quantic™</w:t>
        </w:r>
      </w:hyperlink>
      <w:r w:rsidRPr="005B184E">
        <w:rPr>
          <w:rFonts w:ascii="inherit" w:hAnsi="inherit" w:cs="Segoe UI"/>
          <w:color w:val="211A15"/>
          <w:sz w:val="22"/>
          <w:szCs w:val="22"/>
        </w:rPr>
        <w:t xml:space="preserve"> и </w:t>
      </w:r>
      <w:hyperlink r:id="rId16" w:history="1">
        <w:r w:rsidRPr="000E3ADD">
          <w:rPr>
            <w:rStyle w:val="a6"/>
            <w:sz w:val="22"/>
            <w:szCs w:val="22"/>
          </w:rPr>
          <w:t>абсолютный энкодер Evolute™</w:t>
        </w:r>
        <w:r w:rsidRPr="000E3ADD">
          <w:rPr>
            <w:rStyle w:val="a6"/>
            <w:rFonts w:ascii="inherit" w:hAnsi="inherit" w:cs="Segoe UI"/>
            <w:sz w:val="22"/>
            <w:szCs w:val="22"/>
          </w:rPr>
          <w:t>.</w:t>
        </w:r>
      </w:hyperlink>
    </w:p>
    <w:p w:rsidR="005B184E" w:rsidRPr="005B184E" w:rsidRDefault="005B184E" w:rsidP="005B184E">
      <w:pPr>
        <w:jc w:val="both"/>
        <w:rPr>
          <w:rFonts w:ascii="inherit" w:hAnsi="inherit" w:cs="Segoe UI"/>
          <w:color w:val="211A15"/>
          <w:sz w:val="22"/>
          <w:szCs w:val="22"/>
        </w:rPr>
      </w:pPr>
      <w:r w:rsidRPr="005B184E">
        <w:rPr>
          <w:rFonts w:ascii="inherit" w:hAnsi="inherit" w:cs="Segoe UI"/>
          <w:color w:val="211A15"/>
          <w:sz w:val="22"/>
          <w:szCs w:val="22"/>
        </w:rPr>
        <w:t>В энкодерной системе QUANTiC реализованы система фильтрации оптического сигнала и технология интерполяции компании Renishaw, что обеспечивает высокие характеристики, сверх компактност</w:t>
      </w:r>
      <w:r w:rsidRPr="005B184E">
        <w:rPr>
          <w:rFonts w:ascii="inherit" w:hAnsi="inherit" w:cs="Segoe UI" w:hint="eastAsia"/>
          <w:color w:val="211A15"/>
          <w:sz w:val="22"/>
          <w:szCs w:val="22"/>
        </w:rPr>
        <w:t>ь</w:t>
      </w:r>
      <w:r w:rsidRPr="005B184E">
        <w:rPr>
          <w:rFonts w:ascii="inherit" w:hAnsi="inherit" w:cs="Segoe UI"/>
          <w:color w:val="211A15"/>
          <w:sz w:val="22"/>
          <w:szCs w:val="22"/>
        </w:rPr>
        <w:t xml:space="preserve"> и многофункциональность этих цифровых открытых инкрементальных оптических энкодеров.</w:t>
      </w:r>
    </w:p>
    <w:p w:rsidR="005B184E" w:rsidRPr="005B184E" w:rsidRDefault="005B184E" w:rsidP="005B184E">
      <w:pPr>
        <w:jc w:val="both"/>
        <w:rPr>
          <w:rFonts w:ascii="inherit" w:hAnsi="inherit" w:cs="Segoe UI"/>
          <w:color w:val="211A15"/>
          <w:sz w:val="22"/>
          <w:szCs w:val="22"/>
        </w:rPr>
      </w:pPr>
      <w:r w:rsidRPr="005B184E">
        <w:rPr>
          <w:rFonts w:ascii="inherit" w:hAnsi="inherit" w:cs="Segoe UI"/>
          <w:color w:val="211A15"/>
          <w:sz w:val="22"/>
          <w:szCs w:val="22"/>
        </w:rPr>
        <w:t>Энкодеры Evolute отличаются исключительно широкими допусками при установке и более высокой степенью невосприимчивости к загрязнениям, что важно для решения задач, требующих не только максимальной надежности при эксплуатации, но и быстрого выполнения монтажа.</w:t>
      </w:r>
    </w:p>
    <w:p w:rsidR="00473ED1" w:rsidRDefault="00473ED1" w:rsidP="00F34BC7">
      <w:pPr>
        <w:pStyle w:val="a7"/>
        <w:shd w:val="clear" w:color="auto" w:fill="FFFFFF"/>
        <w:spacing w:before="0" w:after="0"/>
        <w:jc w:val="both"/>
        <w:textAlignment w:val="baseline"/>
        <w:rPr>
          <w:rFonts w:ascii="inherit" w:hAnsi="inherit" w:cs="Segoe UI"/>
          <w:color w:val="211A15"/>
          <w:sz w:val="22"/>
          <w:szCs w:val="22"/>
        </w:rPr>
      </w:pPr>
    </w:p>
    <w:p w:rsidR="001543B0" w:rsidRDefault="00B3493B" w:rsidP="00F34BC7">
      <w:pPr>
        <w:pStyle w:val="a7"/>
        <w:shd w:val="clear" w:color="auto" w:fill="FFFFFF"/>
        <w:spacing w:before="0" w:after="0"/>
        <w:jc w:val="both"/>
        <w:textAlignment w:val="baseline"/>
        <w:rPr>
          <w:rFonts w:ascii="inherit" w:hAnsi="inherit" w:cs="Segoe UI"/>
          <w:color w:val="211A15"/>
          <w:sz w:val="22"/>
          <w:szCs w:val="22"/>
        </w:rPr>
      </w:pPr>
      <w:r>
        <w:rPr>
          <w:rFonts w:ascii="inherit" w:hAnsi="inherit" w:cs="Segoe UI"/>
          <w:color w:val="211A15"/>
          <w:sz w:val="22"/>
          <w:szCs w:val="22"/>
          <w:lang w:val="ru-RU"/>
        </w:rPr>
        <w:t>Для</w:t>
      </w:r>
      <w:r w:rsidR="004A4503" w:rsidRPr="004A4503">
        <w:rPr>
          <w:rFonts w:ascii="inherit" w:hAnsi="inherit" w:cs="Segoe UI"/>
          <w:color w:val="211A15"/>
          <w:sz w:val="22"/>
          <w:szCs w:val="22"/>
        </w:rPr>
        <w:t> получ</w:t>
      </w:r>
      <w:r>
        <w:rPr>
          <w:rFonts w:ascii="inherit" w:hAnsi="inherit" w:cs="Segoe UI"/>
          <w:color w:val="211A15"/>
          <w:sz w:val="22"/>
          <w:szCs w:val="22"/>
          <w:lang w:val="ru-RU"/>
        </w:rPr>
        <w:t>ения</w:t>
      </w:r>
      <w:r w:rsidR="004A4503" w:rsidRPr="004A4503">
        <w:rPr>
          <w:rFonts w:ascii="inherit" w:hAnsi="inherit" w:cs="Segoe UI"/>
          <w:color w:val="211A15"/>
          <w:sz w:val="22"/>
          <w:szCs w:val="22"/>
        </w:rPr>
        <w:t xml:space="preserve"> бесплатн</w:t>
      </w:r>
      <w:r>
        <w:rPr>
          <w:rFonts w:ascii="inherit" w:hAnsi="inherit" w:cs="Segoe UI"/>
          <w:color w:val="211A15"/>
          <w:sz w:val="22"/>
          <w:szCs w:val="22"/>
          <w:lang w:val="ru-RU"/>
        </w:rPr>
        <w:t>ого</w:t>
      </w:r>
      <w:r w:rsidR="004A4503" w:rsidRPr="004A4503">
        <w:rPr>
          <w:rFonts w:ascii="inherit" w:hAnsi="inherit" w:cs="Segoe UI"/>
          <w:color w:val="211A15"/>
          <w:sz w:val="22"/>
          <w:szCs w:val="22"/>
        </w:rPr>
        <w:t xml:space="preserve"> электронн</w:t>
      </w:r>
      <w:r>
        <w:rPr>
          <w:rFonts w:ascii="inherit" w:hAnsi="inherit" w:cs="Segoe UI"/>
          <w:color w:val="211A15"/>
          <w:sz w:val="22"/>
          <w:szCs w:val="22"/>
          <w:lang w:val="ru-RU"/>
        </w:rPr>
        <w:t>ого</w:t>
      </w:r>
      <w:r w:rsidR="004A4503" w:rsidRPr="004A4503">
        <w:rPr>
          <w:rFonts w:ascii="inherit" w:hAnsi="inherit" w:cs="Segoe UI"/>
          <w:color w:val="211A15"/>
          <w:sz w:val="22"/>
          <w:szCs w:val="22"/>
        </w:rPr>
        <w:t xml:space="preserve"> билет</w:t>
      </w:r>
      <w:r>
        <w:rPr>
          <w:rFonts w:ascii="inherit" w:hAnsi="inherit" w:cs="Segoe UI"/>
          <w:color w:val="211A15"/>
          <w:sz w:val="22"/>
          <w:szCs w:val="22"/>
          <w:lang w:val="ru-RU"/>
        </w:rPr>
        <w:t>а</w:t>
      </w:r>
      <w:r w:rsidR="00F34BC7">
        <w:rPr>
          <w:rFonts w:ascii="inherit" w:hAnsi="inherit" w:cs="Segoe UI"/>
          <w:color w:val="211A15"/>
          <w:sz w:val="22"/>
          <w:szCs w:val="22"/>
          <w:lang w:val="ru-RU"/>
        </w:rPr>
        <w:t xml:space="preserve"> по промокоду нашей компании </w:t>
      </w:r>
      <w:r w:rsidR="00F34BC7" w:rsidRPr="00473ED1">
        <w:rPr>
          <w:rFonts w:ascii="inherit" w:hAnsi="inherit" w:cs="Segoe UI"/>
          <w:b/>
          <w:color w:val="211A15"/>
          <w:sz w:val="22"/>
          <w:szCs w:val="22"/>
          <w:lang w:val="ru-RU"/>
        </w:rPr>
        <w:t>ee19eNSRN</w:t>
      </w:r>
      <w:r w:rsidR="004A4503" w:rsidRPr="00F34BC7">
        <w:rPr>
          <w:rFonts w:ascii="inherit" w:hAnsi="inherit" w:cs="Segoe UI"/>
          <w:color w:val="211A15"/>
          <w:sz w:val="22"/>
          <w:szCs w:val="22"/>
          <w:lang w:val="ru-RU"/>
        </w:rPr>
        <w:t>,</w:t>
      </w:r>
      <w:r w:rsidR="004A4503" w:rsidRPr="004A4503">
        <w:rPr>
          <w:rFonts w:ascii="inherit" w:hAnsi="inherit" w:cs="Segoe UI"/>
          <w:color w:val="211A15"/>
          <w:sz w:val="22"/>
          <w:szCs w:val="22"/>
        </w:rPr>
        <w:t xml:space="preserve"> пожалуйста, воспользуйтесь</w:t>
      </w:r>
      <w:r w:rsidR="00F34BC7">
        <w:rPr>
          <w:rFonts w:ascii="inherit" w:hAnsi="inherit" w:cs="Segoe UI"/>
          <w:color w:val="211A15"/>
          <w:sz w:val="22"/>
          <w:szCs w:val="22"/>
          <w:lang w:val="ru-RU"/>
        </w:rPr>
        <w:t xml:space="preserve"> </w:t>
      </w:r>
      <w:r w:rsidR="004A4503" w:rsidRPr="004A4503">
        <w:rPr>
          <w:rFonts w:ascii="inherit" w:hAnsi="inherit" w:cs="Segoe UI"/>
          <w:color w:val="211A15"/>
          <w:sz w:val="22"/>
          <w:szCs w:val="22"/>
        </w:rPr>
        <w:t>сайтом организаторов выставки: </w:t>
      </w:r>
      <w:hyperlink r:id="rId17" w:history="1">
        <w:r w:rsidR="001543B0" w:rsidRPr="00BF40A9">
          <w:rPr>
            <w:rStyle w:val="a6"/>
            <w:rFonts w:ascii="inherit" w:hAnsi="inherit" w:cs="Segoe UI"/>
            <w:sz w:val="22"/>
            <w:szCs w:val="22"/>
          </w:rPr>
          <w:t>https://www.expoelectronica.ru/ru-RU/visitors/get-ticket.aspx</w:t>
        </w:r>
      </w:hyperlink>
    </w:p>
    <w:p w:rsidR="004A4503" w:rsidRPr="004A4503" w:rsidRDefault="001543B0" w:rsidP="00F34BC7">
      <w:pPr>
        <w:pStyle w:val="a7"/>
        <w:shd w:val="clear" w:color="auto" w:fill="FFFFFF"/>
        <w:spacing w:before="0" w:after="0"/>
        <w:jc w:val="both"/>
        <w:textAlignment w:val="baseline"/>
        <w:rPr>
          <w:rFonts w:ascii="inherit" w:hAnsi="inherit" w:cs="Segoe UI"/>
          <w:color w:val="211A15"/>
          <w:sz w:val="22"/>
          <w:szCs w:val="22"/>
        </w:rPr>
      </w:pPr>
      <w:r w:rsidRPr="004A4503">
        <w:rPr>
          <w:rFonts w:ascii="inherit" w:hAnsi="inherit" w:cs="Segoe UI"/>
          <w:color w:val="211A15"/>
          <w:sz w:val="22"/>
          <w:szCs w:val="22"/>
        </w:rPr>
        <w:t xml:space="preserve"> </w:t>
      </w:r>
    </w:p>
    <w:p w:rsidR="004A4503" w:rsidRDefault="004A4503" w:rsidP="004A4503">
      <w:pPr>
        <w:pStyle w:val="a7"/>
        <w:shd w:val="clear" w:color="auto" w:fill="FFFFFF"/>
        <w:spacing w:before="0" w:after="0"/>
        <w:jc w:val="both"/>
        <w:textAlignment w:val="baseline"/>
        <w:rPr>
          <w:rFonts w:ascii="inherit" w:hAnsi="inherit" w:cs="Segoe UI"/>
          <w:color w:val="211A15"/>
          <w:sz w:val="22"/>
          <w:szCs w:val="22"/>
        </w:rPr>
      </w:pPr>
    </w:p>
    <w:p w:rsidR="00B2477C" w:rsidRPr="00E93991" w:rsidRDefault="005B184E" w:rsidP="004A4503">
      <w:pPr>
        <w:spacing w:line="336" w:lineRule="auto"/>
        <w:ind w:right="-554"/>
        <w:jc w:val="both"/>
        <w:rPr>
          <w:rFonts w:ascii="Arial" w:hAnsi="Arial" w:cs="Arial"/>
          <w:b/>
        </w:rPr>
      </w:pPr>
      <w:r w:rsidRPr="005B184E">
        <w:rPr>
          <w:rFonts w:ascii="inherit" w:hAnsi="inherit" w:cs="Segoe UI"/>
          <w:color w:val="211A15"/>
          <w:sz w:val="22"/>
          <w:szCs w:val="22"/>
        </w:rPr>
        <w:t>Изображения, видеоролики, а также другую информацию о компании Renishaw и её продукции можно найти на веб-сайте в разделе</w:t>
      </w:r>
      <w:r>
        <w:rPr>
          <w:rFonts w:ascii="Arial" w:hAnsi="Arial" w:cs="Arial"/>
          <w:color w:val="211A15"/>
        </w:rPr>
        <w:t xml:space="preserve"> </w:t>
      </w:r>
      <w:hyperlink w:history="1">
        <w:r>
          <w:rPr>
            <w:rStyle w:val="a6"/>
            <w:rFonts w:ascii="Arial" w:hAnsi="Arial" w:cs="Arial"/>
          </w:rPr>
          <w:t>Медиацентр</w:t>
        </w:r>
      </w:hyperlink>
      <w:r>
        <w:rPr>
          <w:rFonts w:ascii="Arial" w:hAnsi="Arial" w:cs="Arial"/>
          <w:color w:val="211A15"/>
        </w:rPr>
        <w:t>.</w:t>
      </w:r>
    </w:p>
    <w:p w:rsidR="00B2477C" w:rsidRPr="00E93991" w:rsidRDefault="00B2477C" w:rsidP="00B2477C">
      <w:pPr>
        <w:spacing w:line="276" w:lineRule="auto"/>
        <w:rPr>
          <w:rFonts w:ascii="Arial" w:hAnsi="Arial" w:cs="Arial"/>
          <w:lang w:val="ru-RU"/>
        </w:rPr>
      </w:pPr>
    </w:p>
    <w:p w:rsidR="00B2477C" w:rsidRPr="00A47DF5" w:rsidRDefault="00B2477C" w:rsidP="00B2477C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:rsidR="00B2477C" w:rsidRPr="00A47DF5" w:rsidRDefault="00B2477C" w:rsidP="00B2477C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:rsidR="00B2477C" w:rsidRPr="00EA334A" w:rsidRDefault="00B2477C" w:rsidP="00B2477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2477C" w:rsidRPr="00591806" w:rsidRDefault="00B2477C" w:rsidP="00BC5FA8">
      <w:pPr>
        <w:spacing w:line="24" w:lineRule="atLeast"/>
        <w:ind w:left="3600" w:firstLine="720"/>
        <w:rPr>
          <w:rFonts w:ascii="Arial" w:hAnsi="Arial" w:cs="Arial"/>
          <w:sz w:val="22"/>
          <w:szCs w:val="22"/>
        </w:rPr>
      </w:pPr>
    </w:p>
    <w:sectPr w:rsidR="00B2477C" w:rsidRPr="00591806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CB7" w:rsidRDefault="007C0CB7" w:rsidP="008273CD">
      <w:r>
        <w:separator/>
      </w:r>
    </w:p>
  </w:endnote>
  <w:endnote w:type="continuationSeparator" w:id="0">
    <w:p w:rsidR="007C0CB7" w:rsidRDefault="007C0CB7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CB7" w:rsidRDefault="007C0CB7" w:rsidP="008273CD">
      <w:r>
        <w:separator/>
      </w:r>
    </w:p>
  </w:footnote>
  <w:footnote w:type="continuationSeparator" w:id="0">
    <w:p w:rsidR="007C0CB7" w:rsidRDefault="007C0CB7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6C9B"/>
    <w:rsid w:val="00016EC0"/>
    <w:rsid w:val="00033E85"/>
    <w:rsid w:val="00071001"/>
    <w:rsid w:val="000E3ADD"/>
    <w:rsid w:val="00114926"/>
    <w:rsid w:val="001543B0"/>
    <w:rsid w:val="00180B30"/>
    <w:rsid w:val="00205927"/>
    <w:rsid w:val="00205A88"/>
    <w:rsid w:val="00205CBA"/>
    <w:rsid w:val="0021495B"/>
    <w:rsid w:val="00252D37"/>
    <w:rsid w:val="0028554E"/>
    <w:rsid w:val="002D53FC"/>
    <w:rsid w:val="00312688"/>
    <w:rsid w:val="003645D6"/>
    <w:rsid w:val="0036550E"/>
    <w:rsid w:val="00373DCB"/>
    <w:rsid w:val="003948B8"/>
    <w:rsid w:val="00461B75"/>
    <w:rsid w:val="00471604"/>
    <w:rsid w:val="00473ED1"/>
    <w:rsid w:val="004A4503"/>
    <w:rsid w:val="004A5D93"/>
    <w:rsid w:val="004B4366"/>
    <w:rsid w:val="004F3FC2"/>
    <w:rsid w:val="00511C52"/>
    <w:rsid w:val="00591806"/>
    <w:rsid w:val="0059403A"/>
    <w:rsid w:val="005A42C5"/>
    <w:rsid w:val="005B184E"/>
    <w:rsid w:val="00655A8F"/>
    <w:rsid w:val="006642ED"/>
    <w:rsid w:val="00670352"/>
    <w:rsid w:val="006B20B5"/>
    <w:rsid w:val="006C421D"/>
    <w:rsid w:val="00761520"/>
    <w:rsid w:val="00782354"/>
    <w:rsid w:val="007824A7"/>
    <w:rsid w:val="007C0CB7"/>
    <w:rsid w:val="007D3A4F"/>
    <w:rsid w:val="008273CD"/>
    <w:rsid w:val="0087630A"/>
    <w:rsid w:val="00904AE3"/>
    <w:rsid w:val="00940D25"/>
    <w:rsid w:val="009577DC"/>
    <w:rsid w:val="00985106"/>
    <w:rsid w:val="009B7115"/>
    <w:rsid w:val="009C4207"/>
    <w:rsid w:val="009C6B2C"/>
    <w:rsid w:val="00A47DF5"/>
    <w:rsid w:val="00A73059"/>
    <w:rsid w:val="00A818DD"/>
    <w:rsid w:val="00B15138"/>
    <w:rsid w:val="00B2477C"/>
    <w:rsid w:val="00B327D5"/>
    <w:rsid w:val="00B3493B"/>
    <w:rsid w:val="00B55996"/>
    <w:rsid w:val="00B57A90"/>
    <w:rsid w:val="00B60CFA"/>
    <w:rsid w:val="00B679A5"/>
    <w:rsid w:val="00BC1953"/>
    <w:rsid w:val="00BC5FA8"/>
    <w:rsid w:val="00BD1C90"/>
    <w:rsid w:val="00BF2EA6"/>
    <w:rsid w:val="00C04075"/>
    <w:rsid w:val="00C23589"/>
    <w:rsid w:val="00C263B7"/>
    <w:rsid w:val="00C53DD9"/>
    <w:rsid w:val="00CC4D45"/>
    <w:rsid w:val="00CD4F8A"/>
    <w:rsid w:val="00CE5E1A"/>
    <w:rsid w:val="00CE64EE"/>
    <w:rsid w:val="00D45B10"/>
    <w:rsid w:val="00D572D8"/>
    <w:rsid w:val="00D922FF"/>
    <w:rsid w:val="00DB4BBF"/>
    <w:rsid w:val="00DD7676"/>
    <w:rsid w:val="00DE5D1C"/>
    <w:rsid w:val="00DF7AE7"/>
    <w:rsid w:val="00E270B9"/>
    <w:rsid w:val="00E67BF6"/>
    <w:rsid w:val="00E7049A"/>
    <w:rsid w:val="00E83AD5"/>
    <w:rsid w:val="00E93991"/>
    <w:rsid w:val="00EB0068"/>
    <w:rsid w:val="00EF5789"/>
    <w:rsid w:val="00F1017D"/>
    <w:rsid w:val="00F34BC7"/>
    <w:rsid w:val="00F403D7"/>
    <w:rsid w:val="00FF6A7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2B3A22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uiPriority w:val="99"/>
    <w:unhideWhenUsed/>
    <w:rsid w:val="00490E55"/>
    <w:rPr>
      <w:color w:val="0000FF"/>
      <w:u w:val="single"/>
      <w:lang w:val="es-ES" w:eastAsia="es-ES"/>
    </w:rPr>
  </w:style>
  <w:style w:type="paragraph" w:styleId="a7">
    <w:name w:val="Normal (Web)"/>
    <w:basedOn w:val="a"/>
    <w:uiPriority w:val="99"/>
    <w:unhideWhenUsed/>
    <w:rsid w:val="00BB5961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17AB"/>
  </w:style>
  <w:style w:type="paragraph" w:customStyle="1" w:styleId="s13">
    <w:name w:val="s13"/>
    <w:basedOn w:val="a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paragraph" w:customStyle="1" w:styleId="Default">
    <w:name w:val="Default"/>
    <w:rsid w:val="00E270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character" w:styleId="aa">
    <w:name w:val="FollowedHyperlink"/>
    <w:basedOn w:val="a0"/>
    <w:uiPriority w:val="99"/>
    <w:semiHidden/>
    <w:unhideWhenUsed/>
    <w:rsid w:val="00F34BC7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154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31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35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ishaw.ru/ru/vionic-encoder-series--38973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xpoelectronica.ru/" TargetMode="External"/><Relationship Id="rId17" Type="http://schemas.openxmlformats.org/officeDocument/2006/relationships/hyperlink" Target="https://www.expoelectronica.ru/ru-RU/visitors/get-ticke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nishaw.ru/ru/evolute-encoder-series--4247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renishaw.ru/ru/quantic-encoder-series--43210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ls.si/products/orbis-true-absolute-rotary-enco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A0F44-FC97-450A-A6AE-0662621FD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72157-ED32-4F54-964F-6DF121249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6783A-6F9B-47A2-BBAC-D2D261562C9B}">
  <ds:schemaRefs>
    <ds:schemaRef ds:uri="http://schemas.microsoft.com/office/2006/metadata/properties"/>
    <ds:schemaRef ds:uri="http://schemas.microsoft.com/office/infopath/2007/PartnerControls"/>
    <ds:schemaRef ds:uri="4af5f2fd-5408-4f1e-9766-c7b530b9d8ca"/>
  </ds:schemaRefs>
</ds:datastoreItem>
</file>

<file path=customXml/itemProps4.xml><?xml version="1.0" encoding="utf-8"?>
<ds:datastoreItem xmlns:ds="http://schemas.openxmlformats.org/officeDocument/2006/customXml" ds:itemID="{7E774180-8CB4-4CAF-869A-1190B3AC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 release</vt:lpstr>
      <vt:lpstr>Renishaw en la feria BIEMH 2016</vt:lpstr>
    </vt:vector>
  </TitlesOfParts>
  <Company>Renishaw PLC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>Renishaw focuses on five-axis measurement at Control 2012</dc:subject>
  <dc:creator>Renishaw</dc:creator>
  <cp:keywords/>
  <dc:description/>
  <cp:lastModifiedBy>Alina Yashina</cp:lastModifiedBy>
  <cp:revision>28</cp:revision>
  <cp:lastPrinted>2011-08-09T10:37:00Z</cp:lastPrinted>
  <dcterms:created xsi:type="dcterms:W3CDTF">2017-11-29T10:44:00Z</dcterms:created>
  <dcterms:modified xsi:type="dcterms:W3CDTF">2019-02-26T13:52:00Z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