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121BFD" w:rsidRDefault="00121BFD" w:rsidP="0016753A">
      <w:pPr>
        <w:ind w:right="567"/>
        <w:rPr>
          <w:rFonts w:ascii="Arial" w:hAnsi="Arial" w:cs="Arial" w:hint="eastAsia"/>
        </w:rPr>
      </w:pPr>
      <w:r>
        <w:rPr>
          <w:rFonts w:ascii="Arial" w:hAnsi="Arial" w:hint="eastAsia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03A6" w:rsidRPr="00E403A6" w:rsidRDefault="00E403A6" w:rsidP="00E403A6">
      <w:pPr>
        <w:rPr>
          <w:b/>
          <w:sz w:val="22"/>
          <w:szCs w:val="22"/>
          <w:rFonts w:ascii="Arial" w:hAnsi="Arial" w:cs="Arial" w:hint="eastAsia"/>
        </w:rPr>
      </w:pPr>
      <w:r>
        <w:rPr>
          <w:b/>
          <w:sz w:val="22"/>
          <w:szCs w:val="22"/>
          <w:rFonts w:ascii="Arial" w:hAnsi="Arial" w:hint="eastAsia"/>
        </w:rPr>
        <w:t xml:space="preserve">EV 및 하이브리드 자동차 부품 제조업체, Renishaw의 유연한 Equator™ 측정 시스템의 입증된 공정 제어 역량 활용</w:t>
      </w:r>
    </w:p>
    <w:p w:rsidR="00E403A6" w:rsidRDefault="00E403A6" w:rsidP="00E403A6">
      <w:pPr>
        <w:rPr>
          <w:rFonts w:ascii="Arial" w:hAnsi="Arial" w:cs="Arial"/>
          <w:b/>
        </w:rPr>
      </w:pPr>
    </w:p>
    <w:p w:rsidR="00E403A6" w:rsidRPr="00E403A6" w:rsidRDefault="00E403A6" w:rsidP="00E403A6">
      <w:pPr>
        <w:rPr>
          <w:rStyle w:val="bumpedfont15"/>
          <w:rFonts w:ascii="Arial" w:hAnsi="Arial" w:cs="Arial" w:hint="eastAsia"/>
        </w:rPr>
      </w:pPr>
      <w:r>
        <w:rPr>
          <w:rFonts w:ascii="Arial" w:hAnsi="Arial" w:hint="eastAsia"/>
        </w:rPr>
        <w:t xml:space="preserve">EMO Hannover 2019에서 Renishaw 부스를 방문하면 다양한 전기차(EV) 및 하이브리드 엔진과 변속기 구성품을 측정하는 여러 Equator 시스템을 확인해볼 수 있습니다.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 xml:space="preserve">Equator 시스템은 전 세계 각지의 공장에서 동일한 부품을 ‘연중무휴’ 측정하고 있습니다</w:t>
      </w:r>
      <w:r>
        <w:rPr>
          <w:rStyle w:val="bumpedfont15"/>
          <w:rFonts w:ascii="Arial" w:hAnsi="Arial" w:hint="eastAsia"/>
        </w:rPr>
        <w:t xml:space="preserve">.</w:t>
      </w:r>
    </w:p>
    <w:p w:rsidR="00E403A6" w:rsidRDefault="00E403A6" w:rsidP="00E403A6">
      <w:pPr>
        <w:rPr>
          <w:rStyle w:val="bumpedfont15"/>
          <w:rFonts w:ascii="Arial" w:hAnsi="Arial" w:cs="Arial"/>
        </w:rPr>
      </w:pPr>
    </w:p>
    <w:p w:rsidR="00E403A6" w:rsidRDefault="00E403A6" w:rsidP="00E403A6">
      <w:pPr>
        <w:rPr>
          <w:rStyle w:val="bumpedfont15"/>
          <w:rFonts w:ascii="Arial" w:hAnsi="Arial" w:cs="Arial" w:hint="eastAsia"/>
        </w:rPr>
      </w:pPr>
      <w:r>
        <w:rPr>
          <w:rStyle w:val="bumpedfont15"/>
          <w:rFonts w:ascii="Arial" w:hAnsi="Arial" w:hint="eastAsia"/>
        </w:rPr>
        <w:t xml:space="preserve">지난 몇 년 동안 전 세계 Renishaw 고객사에 수천 개의 Equator 측정 시스템이 납품되었으며, 유럽, 아메리카, 아시아 자동차 시장 전반에서 두각을 드러내고 있습니다.</w:t>
      </w:r>
      <w:r>
        <w:rPr>
          <w:rStyle w:val="bumpedfont15"/>
          <w:rFonts w:ascii="Arial" w:hAnsi="Arial" w:hint="eastAsia"/>
        </w:rPr>
        <w:t xml:space="preserve"> </w:t>
      </w:r>
      <w:r>
        <w:rPr>
          <w:rStyle w:val="bumpedfont15"/>
          <w:rFonts w:ascii="Arial" w:hAnsi="Arial" w:hint="eastAsia"/>
        </w:rPr>
        <w:t xml:space="preserve">Equator 측정 시스템은 대규모 연구 투자와 EV 생산량 증가로 인한 추가적인 검사 요구에서 진가를 발휘합니다.</w:t>
      </w:r>
      <w:r>
        <w:rPr>
          <w:rStyle w:val="bumpedfont15"/>
          <w:rFonts w:ascii="Arial" w:hAnsi="Arial" w:hint="eastAsia"/>
        </w:rPr>
        <w:t xml:space="preserve"> </w:t>
      </w:r>
      <w:r>
        <w:rPr>
          <w:rStyle w:val="bumpedfont15"/>
          <w:rFonts w:ascii="Arial" w:hAnsi="Arial" w:hint="eastAsia"/>
        </w:rPr>
        <w:t xml:space="preserve">이러한 요구에 부응하기 위해 Equator 시스템은 EV, 하이브리드 엔진 및 변속기 구성품을 폭넓게 측정하고 있습니다.</w:t>
      </w:r>
      <w:r>
        <w:rPr>
          <w:rStyle w:val="bumpedfont15"/>
          <w:rFonts w:ascii="Arial" w:hAnsi="Arial" w:hint="eastAsia"/>
        </w:rPr>
        <w:t xml:space="preserve"> </w:t>
      </w:r>
      <w:r>
        <w:rPr>
          <w:rStyle w:val="bumpedfont15"/>
          <w:rFonts w:ascii="Arial" w:hAnsi="Arial" w:hint="eastAsia"/>
        </w:rPr>
        <w:t xml:space="preserve">또한 경험이 풍부한 다수의 애플리케이션 엔지니어가 시스템을 지원하며 각 공정 유형에 맞게 소프트웨어와 하드웨어 옵션을 선택해서 적용할 수 있습니다.</w:t>
      </w:r>
    </w:p>
    <w:p w:rsidR="00E403A6" w:rsidRPr="0070774F" w:rsidRDefault="00E403A6" w:rsidP="00E403A6">
      <w:pPr>
        <w:rPr>
          <w:rStyle w:val="bumpedfont15"/>
          <w:rFonts w:ascii="Arial" w:hAnsi="Arial" w:cs="Arial"/>
        </w:rPr>
      </w:pPr>
    </w:p>
    <w:p w:rsidR="00E403A6" w:rsidRPr="0070774F" w:rsidRDefault="00E403A6" w:rsidP="00E403A6">
      <w:pPr>
        <w:rPr>
          <w:rStyle w:val="bumpedfont15"/>
          <w:b/>
          <w:rFonts w:ascii="Arial" w:hAnsi="Arial" w:cs="Arial" w:hint="eastAsia"/>
        </w:rPr>
      </w:pPr>
      <w:r>
        <w:rPr>
          <w:rStyle w:val="bumpedfont15"/>
          <w:b/>
          <w:rFonts w:ascii="Arial" w:hAnsi="Arial" w:hint="eastAsia"/>
        </w:rPr>
        <w:t xml:space="preserve">EV 부품의 입증된 역량</w:t>
      </w:r>
    </w:p>
    <w:p w:rsidR="00E403A6" w:rsidRPr="00B670FB" w:rsidRDefault="00E403A6" w:rsidP="00E403A6">
      <w:pPr>
        <w:rPr>
          <w:rStyle w:val="bumpedfont15"/>
          <w:color w:val="000000" w:themeColor="text1"/>
          <w:rFonts w:ascii="Arial" w:hAnsi="Arial" w:cs="Arial" w:hint="eastAsia"/>
        </w:rPr>
      </w:pPr>
      <w:r>
        <w:rPr>
          <w:rStyle w:val="bumpedfont15"/>
          <w:color w:val="000000" w:themeColor="text1"/>
          <w:rFonts w:ascii="Arial" w:hAnsi="Arial" w:hint="eastAsia"/>
        </w:rPr>
        <w:t xml:space="preserve">이제 EV 모터, 발전기 및 변속기 기어와 케이스 등 모든 부품의 생산 라인과 셀에 제조 시점에서 Equator 측정 시스템이 제공하는 공정 제어 기능이 활용되고 있습니다.</w:t>
      </w:r>
      <w:r>
        <w:rPr>
          <w:rStyle w:val="bumpedfont15"/>
          <w:color w:val="000000" w:themeColor="text1"/>
          <w:rFonts w:ascii="Arial" w:hAnsi="Arial" w:hint="eastAsia"/>
        </w:rPr>
        <w:t xml:space="preserve"> </w:t>
      </w:r>
      <w:r>
        <w:rPr>
          <w:rStyle w:val="bumpedfont15"/>
          <w:color w:val="000000" w:themeColor="text1"/>
          <w:rFonts w:ascii="Arial" w:hAnsi="Arial" w:hint="eastAsia"/>
        </w:rPr>
        <w:t xml:space="preserve">모터 스테이터가 대표적인 예입니다. Equator 시스템이 Renishaw의 강력한 MODUS 프로그래밍 소프트웨어와 함께 사용되는 Renishaw SP25 프로브의 고속 스캔 기능은 조립된 EV 스테이터의 동심도와 ID에 대한 까다로운 크기, 위치 및 형상 공차를 평가하는 데 적합하며, 이는 모터 효율을 보장하기 위한 필수 요소입니다.</w:t>
      </w:r>
    </w:p>
    <w:p w:rsidR="00E403A6" w:rsidRPr="0070774F" w:rsidRDefault="00E403A6" w:rsidP="00E403A6">
      <w:pPr>
        <w:rPr>
          <w:rStyle w:val="bumpedfont15"/>
          <w:rFonts w:ascii="Arial" w:hAnsi="Arial" w:cs="Arial"/>
        </w:rPr>
      </w:pPr>
    </w:p>
    <w:p w:rsidR="00E403A6" w:rsidRPr="0070774F" w:rsidRDefault="00E403A6" w:rsidP="00E403A6">
      <w:pPr>
        <w:rPr>
          <w:rStyle w:val="bumpedfont15"/>
          <w:rFonts w:ascii="Arial" w:hAnsi="Arial" w:cs="Arial" w:hint="eastAsia"/>
        </w:rPr>
      </w:pPr>
      <w:r>
        <w:rPr>
          <w:rStyle w:val="bumpedfont15"/>
          <w:rFonts w:ascii="Arial" w:hAnsi="Arial" w:hint="eastAsia"/>
        </w:rPr>
        <w:t xml:space="preserve">또한 동일한 Equator 시스템이 Renishaw TP20 접촉식 프로브를 사용하여 초당 최대 3개 지점까지 단일 지점 데이터를 수집하므로 스테이터 적층 플레이트에 있는 여러 가장자리 지점의 상대적 위치를 측정하기에 적합합니다.</w:t>
      </w:r>
    </w:p>
    <w:p w:rsidR="00E403A6" w:rsidRPr="0070774F" w:rsidRDefault="00E403A6" w:rsidP="00E403A6">
      <w:pPr>
        <w:rPr>
          <w:rStyle w:val="bumpedfont15"/>
          <w:rFonts w:ascii="Arial" w:hAnsi="Arial" w:cs="Arial"/>
        </w:rPr>
      </w:pPr>
    </w:p>
    <w:p w:rsidR="00E403A6" w:rsidRPr="0070774F" w:rsidRDefault="00E403A6" w:rsidP="00E403A6">
      <w:pPr>
        <w:rPr>
          <w:rStyle w:val="bumpedfont15"/>
          <w:b/>
          <w:rFonts w:ascii="Arial" w:hAnsi="Arial" w:cs="Arial" w:hint="eastAsia"/>
        </w:rPr>
      </w:pPr>
      <w:r>
        <w:rPr>
          <w:rStyle w:val="bumpedfont15"/>
          <w:b/>
          <w:rFonts w:ascii="Arial" w:hAnsi="Arial" w:hint="eastAsia"/>
        </w:rPr>
        <w:t xml:space="preserve">중요한 상황에서 직접적인 공정 제어</w:t>
      </w:r>
    </w:p>
    <w:p w:rsidR="00E403A6" w:rsidRPr="0070774F" w:rsidRDefault="00E403A6" w:rsidP="00E403A6">
      <w:pPr>
        <w:rPr>
          <w:rStyle w:val="bumpedfont15"/>
          <w:rFonts w:ascii="Arial" w:eastAsiaTheme="minorHAnsi" w:hAnsi="Arial" w:cs="Arial" w:hint="eastAsia"/>
        </w:rPr>
      </w:pPr>
      <w:r>
        <w:rPr>
          <w:rStyle w:val="bumpedfont15"/>
          <w:rFonts w:ascii="Arial" w:hAnsi="Arial" w:hint="eastAsia"/>
        </w:rPr>
        <w:t xml:space="preserve">다양한 업계의 수많은 최종 사용자들의 도움을 받아 개발된 IPC(Intelligent Process Control) 소프트웨어는 모든 Equator 시스템에서 사용할 수 있는 선택적인 기능입니다.</w:t>
      </w:r>
      <w:r>
        <w:rPr>
          <w:rStyle w:val="bumpedfont15"/>
          <w:rFonts w:ascii="Arial" w:hAnsi="Arial" w:hint="eastAsia"/>
        </w:rPr>
        <w:t xml:space="preserve"> </w:t>
      </w:r>
      <w:r>
        <w:rPr>
          <w:rStyle w:val="bumpedfont15"/>
          <w:rFonts w:ascii="Arial" w:hAnsi="Arial" w:hint="eastAsia"/>
        </w:rPr>
        <w:t xml:space="preserve">이 소프트웨어를 사용하면 가공 작업을 지속적으로 모니터링하고 자동으로 조정할 수 있어 부품의 치수를 공칭 치수에 가깝게, 그리고 공정 제어 한도에서 벗어나지 않도록 유지할 수 있습니다.</w:t>
      </w:r>
      <w:r>
        <w:rPr>
          <w:rStyle w:val="bumpedfont15"/>
          <w:color w:val="000000" w:themeColor="text1"/>
          <w:rFonts w:ascii="Arial" w:hAnsi="Arial" w:hint="eastAsia"/>
        </w:rPr>
        <w:t xml:space="preserve"> </w:t>
      </w:r>
      <w:r>
        <w:rPr>
          <w:rStyle w:val="bumpedfont15"/>
          <w:color w:val="000000" w:themeColor="text1"/>
          <w:rFonts w:ascii="Arial" w:hAnsi="Arial" w:hint="eastAsia"/>
        </w:rPr>
        <w:t xml:space="preserve">이 공정 편차 교정으로 부품 품질과 제조 역량이 개선되므로 불량률과 품질 관리 비용이 감소합니다.</w:t>
      </w:r>
    </w:p>
    <w:p w:rsidR="00E403A6" w:rsidRPr="0070774F" w:rsidRDefault="00E403A6" w:rsidP="00E403A6">
      <w:pPr>
        <w:rPr>
          <w:rStyle w:val="bumpedfont15"/>
          <w:rFonts w:ascii="Arial" w:eastAsiaTheme="minorHAnsi" w:hAnsi="Arial" w:cs="Arial"/>
          <w:lang w:eastAsia="en-US"/>
        </w:rPr>
      </w:pPr>
    </w:p>
    <w:p w:rsidR="00E403A6" w:rsidRPr="0070774F" w:rsidRDefault="00E403A6" w:rsidP="00E403A6">
      <w:pPr>
        <w:rPr>
          <w:rStyle w:val="bumpedfont15"/>
          <w:b/>
          <w:rFonts w:ascii="Arial" w:eastAsiaTheme="minorHAnsi" w:hAnsi="Arial" w:cs="Arial" w:hint="eastAsia"/>
        </w:rPr>
      </w:pPr>
      <w:r>
        <w:rPr>
          <w:rStyle w:val="bumpedfont15"/>
          <w:b/>
          <w:rFonts w:ascii="Arial" w:hAnsi="Arial" w:hint="eastAsia"/>
        </w:rPr>
        <w:t xml:space="preserve">자동화된 셀 대 수동 측정 스테이션</w:t>
      </w:r>
    </w:p>
    <w:p w:rsidR="00E403A6" w:rsidRPr="0070774F" w:rsidRDefault="00E403A6" w:rsidP="00E403A6">
      <w:pPr>
        <w:rPr>
          <w:rStyle w:val="bumpedfont15"/>
          <w:rFonts w:ascii="Arial" w:eastAsiaTheme="minorHAnsi" w:hAnsi="Arial" w:cs="Arial" w:hint="eastAsia"/>
        </w:rPr>
      </w:pPr>
      <w:r>
        <w:rPr>
          <w:rStyle w:val="bumpedfont15"/>
          <w:rFonts w:ascii="Arial" w:hAnsi="Arial" w:hint="eastAsia"/>
        </w:rPr>
        <w:t xml:space="preserve">Equator 게이지를 전용 측정 시스템의 동일한 응용 요구에 맞게 빠르게 구성할 수 있습니다.</w:t>
      </w:r>
      <w:r>
        <w:rPr>
          <w:rStyle w:val="bumpedfont15"/>
          <w:rFonts w:ascii="Arial" w:hAnsi="Arial" w:hint="eastAsia"/>
        </w:rPr>
        <w:t xml:space="preserve"> </w:t>
      </w:r>
      <w:r>
        <w:rPr>
          <w:rStyle w:val="bumpedfont15"/>
          <w:rFonts w:ascii="Arial" w:hAnsi="Arial" w:hint="eastAsia"/>
        </w:rPr>
        <w:t xml:space="preserve">최근 자동차 설계 수명 주기가 단축됨에 따라 Equator 게이지를 새로운 라인과 셀에 신속하고 효율적으로 재배치하면 시간이 오래 걸리는 재설계나 많은 비용이 드는 재작업 또는 불량률 증가를 초래하는 부품별 게이지에 비해 훨씬 더 많은 이점을 누릴 수 있습니다.</w:t>
      </w:r>
      <w:r>
        <w:rPr>
          <w:rStyle w:val="bumpedfont15"/>
          <w:rFonts w:ascii="Arial" w:hAnsi="Arial" w:hint="eastAsia"/>
        </w:rPr>
        <w:t xml:space="preserve"> </w:t>
      </w:r>
      <w:r>
        <w:rPr>
          <w:rStyle w:val="bumpedfont15"/>
          <w:rFonts w:ascii="Arial" w:hAnsi="Arial" w:hint="eastAsia"/>
        </w:rPr>
        <w:t xml:space="preserve">또한 공장 자동화 요구가 증가함에 따라 Equator 기계를 통해 로봇 및 컨베이어와의 완벽한 통합이 가능합니다.</w:t>
      </w:r>
      <w:r>
        <w:rPr>
          <w:rStyle w:val="bumpedfont15"/>
          <w:rFonts w:ascii="Arial" w:hAnsi="Arial" w:hint="eastAsia"/>
        </w:rPr>
        <w:t xml:space="preserve"> </w:t>
      </w:r>
      <w:r>
        <w:rPr>
          <w:rStyle w:val="bumpedfont15"/>
          <w:rFonts w:ascii="Arial" w:hAnsi="Arial" w:hint="eastAsia"/>
        </w:rPr>
        <w:t xml:space="preserve">Equator 300 및 Equator 500을 위한 새로운 EQ-ATS(Equator 자동 전송 시스템)를 사용하면 부품을 장치 전면에 로드하고 자동 프로그램 제어 하에 측정 볼륨 안팎으로 전송할 수 있습니다.</w:t>
      </w:r>
    </w:p>
    <w:p w:rsidR="00E403A6" w:rsidRPr="0070774F" w:rsidRDefault="00E403A6" w:rsidP="00E403A6">
      <w:pPr>
        <w:rPr>
          <w:rStyle w:val="bumpedfont15"/>
          <w:rFonts w:ascii="Arial" w:eastAsiaTheme="minorHAnsi" w:hAnsi="Arial" w:cs="Arial"/>
          <w:lang w:eastAsia="en-US"/>
        </w:rPr>
      </w:pPr>
    </w:p>
    <w:p w:rsidR="00E403A6" w:rsidRDefault="00E403A6" w:rsidP="00E403A6">
      <w:pPr>
        <w:rPr>
          <w:rStyle w:val="bumpedfont15"/>
          <w:rFonts w:ascii="Arial" w:eastAsiaTheme="minorHAnsi" w:hAnsi="Arial" w:cs="Arial" w:hint="eastAsia"/>
        </w:rPr>
      </w:pPr>
      <w:r>
        <w:rPr>
          <w:rStyle w:val="bumpedfont15"/>
          <w:rFonts w:ascii="Arial" w:hAnsi="Arial" w:hint="eastAsia"/>
        </w:rPr>
        <w:t xml:space="preserve">일부 매우 열악한 환경을 비롯한 몇몇 상황에서는 Equator 시스템이 옵션 품목인 엔클로저에 배치됩니다. 또한 EQ-ATS 시스템을 장착하여 기계 볼륨 외부에서 쉽고 안전하게 부품을 로드할 수 있습니다.</w:t>
      </w:r>
    </w:p>
    <w:p w:rsidR="00E403A6" w:rsidRDefault="00E403A6" w:rsidP="00E403A6">
      <w:pPr>
        <w:rPr>
          <w:rStyle w:val="bumpedfont15"/>
          <w:rFonts w:ascii="Arial" w:eastAsiaTheme="minorHAnsi" w:hAnsi="Arial" w:cs="Arial"/>
          <w:lang w:eastAsia="en-US"/>
        </w:rPr>
      </w:pPr>
    </w:p>
    <w:p w:rsidR="00E403A6" w:rsidRDefault="00E403A6" w:rsidP="00E403A6">
      <w:pPr>
        <w:rPr>
          <w:rStyle w:val="Hyperlink"/>
          <w:rFonts w:ascii="Arial" w:eastAsiaTheme="minorHAnsi" w:hAnsi="Arial" w:cs="Arial" w:hint="eastAsia"/>
        </w:rPr>
      </w:pPr>
      <w:r>
        <w:rPr>
          <w:rStyle w:val="bumpedfont15"/>
          <w:color w:val="000000" w:themeColor="text1"/>
          <w:rFonts w:ascii="Arial" w:hAnsi="Arial" w:hint="eastAsia"/>
        </w:rPr>
        <w:t xml:space="preserve">Renishaw의 EMO 2019 참가 관련 소식을 자세히 알아보고 싶다면 다음 웹사이트를 참조하십시오: </w:t>
      </w:r>
      <w:hyperlink r:id="rId8" w:history="1">
        <w:r>
          <w:rPr>
            <w:rStyle w:val="Hyperlink"/>
            <w:rFonts w:ascii="Arial" w:hAnsi="Arial" w:hint="eastAsia"/>
          </w:rPr>
          <w:t xml:space="preserve">www.renishaw.co.kr/emo2019</w:t>
        </w:r>
      </w:hyperlink>
    </w:p>
    <w:p w:rsidR="00E403A6" w:rsidRDefault="00E403A6" w:rsidP="00E403A6">
      <w:pPr>
        <w:rPr>
          <w:rStyle w:val="bumpedfont15"/>
          <w:rFonts w:ascii="Arial" w:eastAsiaTheme="minorHAnsi" w:hAnsi="Arial" w:cs="Arial"/>
          <w:lang w:eastAsia="en-US"/>
        </w:rPr>
      </w:pPr>
    </w:p>
    <w:p w:rsidR="0006668E" w:rsidRPr="001C3C68" w:rsidRDefault="00E403A6" w:rsidP="001C3C68">
      <w:pPr>
        <w:jc w:val="center"/>
        <w:rPr>
          <w:rFonts w:ascii="Arial" w:eastAsiaTheme="minorHAnsi" w:hAnsi="Arial" w:cs="Arial" w:hint="eastAsia"/>
        </w:rPr>
      </w:pPr>
      <w:r>
        <w:rPr>
          <w:rStyle w:val="bumpedfont15"/>
          <w:rFonts w:ascii="Arial" w:hAnsi="Arial" w:hint="eastAsia"/>
        </w:rPr>
        <w:t xml:space="preserve">-끝-</w:t>
      </w:r>
    </w:p>
    <w:sectPr w:rsidR="0006668E" w:rsidRPr="001C3C68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dirty" w:grammar="dirty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C3C68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03A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2D4157E7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character" w:customStyle="1" w:styleId="bumpedfont15">
    <w:name w:val="bumpedfont15"/>
    <w:basedOn w:val="DefaultParagraphFont"/>
    <w:rsid w:val="00E40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http://www.renishaw.co.kr/emo201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528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3566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4</cp:revision>
  <cp:lastPrinted>2015-06-09T12:12:00Z</cp:lastPrinted>
  <dcterms:created xsi:type="dcterms:W3CDTF">2018-12-20T08:21:00Z</dcterms:created>
  <dcterms:modified xsi:type="dcterms:W3CDTF">2019-07-08T10:19:00Z</dcterms:modified>
</cp:coreProperties>
</file>