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399A10" w14:textId="03CF29FA" w:rsidR="00DE29F7" w:rsidRPr="00DE29F7" w:rsidRDefault="00121BFD" w:rsidP="006F6AA5">
      <w:pPr>
        <w:ind w:right="567"/>
        <w:rPr>
          <w:rFonts w:ascii="Arial" w:hAnsi="Arial" w:cs="Arial"/>
          <w:b/>
          <w:bCs/>
          <w:i/>
          <w:iCs/>
          <w:noProof/>
        </w:rPr>
      </w:pPr>
      <w:r>
        <w:rPr>
          <w:rFonts w:ascii="Arial" w:hAnsi="Arial" w:hint="eastAsia"/>
          <w:noProof/>
        </w:rPr>
        <w:drawing>
          <wp:anchor distT="0" distB="0" distL="114300" distR="114300" simplePos="0" relativeHeight="251657728" behindDoc="0" locked="0" layoutInCell="0" allowOverlap="1" wp14:anchorId="28B34BE4" wp14:editId="0173203B">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hint="eastAsia"/>
          <w:b/>
          <w:i/>
        </w:rPr>
        <w:t>2021 年 1 月</w:t>
      </w:r>
    </w:p>
    <w:p w14:paraId="00D816FB" w14:textId="77777777" w:rsidR="00DE29F7" w:rsidRDefault="00DE29F7" w:rsidP="00DE29F7">
      <w:pPr>
        <w:spacing w:line="336" w:lineRule="auto"/>
        <w:ind w:right="-554"/>
        <w:rPr>
          <w:rFonts w:ascii="Arial" w:hAnsi="Arial" w:cs="Arial"/>
          <w:i/>
        </w:rPr>
      </w:pPr>
    </w:p>
    <w:p w14:paraId="7CF65360" w14:textId="77777777" w:rsidR="00DE29F7" w:rsidRPr="00645EDB" w:rsidRDefault="00DE29F7" w:rsidP="00DE29F7">
      <w:pPr>
        <w:spacing w:line="336" w:lineRule="auto"/>
        <w:ind w:right="-554"/>
        <w:rPr>
          <w:rFonts w:ascii="Arial" w:hAnsi="Arial" w:cs="Arial"/>
          <w:b/>
          <w:sz w:val="22"/>
          <w:szCs w:val="22"/>
        </w:rPr>
      </w:pPr>
      <w:r w:rsidRPr="00645EDB">
        <w:rPr>
          <w:rFonts w:ascii="MS Gothic" w:eastAsia="MS Gothic" w:hAnsi="MS Gothic" w:cs="MS Gothic" w:hint="eastAsia"/>
          <w:b/>
          <w:sz w:val="22"/>
        </w:rPr>
        <w:t>レニショーが次世代クローズドタイプリニアアブソリュートエンコーダ</w:t>
      </w:r>
      <w:r w:rsidRPr="00645EDB">
        <w:rPr>
          <w:rFonts w:ascii="Arial" w:hAnsi="Arial" w:cs="Arial"/>
          <w:b/>
          <w:sz w:val="22"/>
        </w:rPr>
        <w:t xml:space="preserve"> FORTiS™ </w:t>
      </w:r>
      <w:r w:rsidRPr="00645EDB">
        <w:rPr>
          <w:rFonts w:ascii="MS Gothic" w:eastAsia="MS Gothic" w:hAnsi="MS Gothic" w:cs="MS Gothic" w:hint="eastAsia"/>
          <w:b/>
          <w:sz w:val="22"/>
        </w:rPr>
        <w:t>シリーズをリリース</w:t>
      </w:r>
    </w:p>
    <w:p w14:paraId="10E992EC" w14:textId="77777777" w:rsidR="00DE29F7" w:rsidRPr="00645EDB" w:rsidRDefault="00DE29F7" w:rsidP="00DE29F7">
      <w:pPr>
        <w:spacing w:line="336" w:lineRule="auto"/>
        <w:ind w:right="-554"/>
        <w:rPr>
          <w:rFonts w:ascii="Arial" w:hAnsi="Arial" w:cs="Arial"/>
        </w:rPr>
      </w:pPr>
    </w:p>
    <w:p w14:paraId="6BB62F4A" w14:textId="77777777" w:rsidR="00DE29F7" w:rsidRPr="00645EDB" w:rsidRDefault="00DE29F7" w:rsidP="00DE29F7">
      <w:pPr>
        <w:spacing w:line="336" w:lineRule="auto"/>
        <w:ind w:right="-554"/>
        <w:rPr>
          <w:rFonts w:ascii="Arial" w:hAnsi="Arial" w:cs="Arial"/>
        </w:rPr>
      </w:pPr>
      <w:r w:rsidRPr="00645EDB">
        <w:rPr>
          <w:rFonts w:ascii="MS Gothic" w:eastAsia="MS Gothic" w:hAnsi="MS Gothic" w:cs="MS Gothic" w:hint="eastAsia"/>
        </w:rPr>
        <w:t>世界的な計測技術の専門メーカーであるレニショーが、工作機械など、過酷環境での使用を想定した</w:t>
      </w:r>
      <w:r w:rsidRPr="00645EDB">
        <w:rPr>
          <w:rFonts w:ascii="Arial" w:hAnsi="Arial" w:cs="Arial"/>
        </w:rPr>
        <w:t xml:space="preserve"> FORTiS </w:t>
      </w:r>
      <w:r w:rsidRPr="00645EDB">
        <w:rPr>
          <w:rFonts w:ascii="MS Gothic" w:eastAsia="MS Gothic" w:hAnsi="MS Gothic" w:cs="MS Gothic" w:hint="eastAsia"/>
        </w:rPr>
        <w:t>クローズドタイプリニアアブソリュートエンコーダシリーズの販売を開始しました。</w:t>
      </w:r>
    </w:p>
    <w:p w14:paraId="474115A1" w14:textId="77777777" w:rsidR="00DE29F7" w:rsidRPr="00645EDB" w:rsidRDefault="00DE29F7" w:rsidP="00DE29F7">
      <w:pPr>
        <w:spacing w:line="336" w:lineRule="auto"/>
        <w:ind w:right="-554"/>
        <w:rPr>
          <w:rFonts w:ascii="Arial" w:hAnsi="Arial" w:cs="Arial"/>
        </w:rPr>
      </w:pPr>
    </w:p>
    <w:p w14:paraId="26E7A31F" w14:textId="77777777" w:rsidR="00DE29F7" w:rsidRPr="00645EDB" w:rsidRDefault="00DE29F7" w:rsidP="00DE29F7">
      <w:pPr>
        <w:spacing w:line="336" w:lineRule="auto"/>
        <w:ind w:right="-554"/>
        <w:rPr>
          <w:rFonts w:ascii="Arial" w:hAnsi="Arial" w:cs="Arial"/>
        </w:rPr>
      </w:pPr>
      <w:r w:rsidRPr="00645EDB">
        <w:rPr>
          <w:rFonts w:ascii="Arial" w:hAnsi="Arial" w:cs="Arial"/>
        </w:rPr>
        <w:t xml:space="preserve">FORTiS </w:t>
      </w:r>
      <w:r w:rsidRPr="00645EDB">
        <w:rPr>
          <w:rFonts w:ascii="MS Gothic" w:eastAsia="MS Gothic" w:hAnsi="MS Gothic" w:cs="MS Gothic" w:hint="eastAsia"/>
        </w:rPr>
        <w:t>は、実績豊富な</w:t>
      </w:r>
      <w:r w:rsidRPr="00645EDB">
        <w:rPr>
          <w:rFonts w:ascii="Arial" w:hAnsi="Arial" w:cs="Arial"/>
        </w:rPr>
        <w:t xml:space="preserve"> RESOLUTE™ </w:t>
      </w:r>
      <w:r w:rsidRPr="00645EDB">
        <w:rPr>
          <w:rFonts w:ascii="MS Gothic" w:eastAsia="MS Gothic" w:hAnsi="MS Gothic" w:cs="MS Gothic" w:hint="eastAsia"/>
        </w:rPr>
        <w:t>エンコーダ技術を基に設計されており、液体や切り粉の侵入に優れた耐性を発揮します。本体は、長手方向に互いに重なりあうリップシールで、そして両端をエンドキャップで密閉しています。リードヘッドは、密閉された光学ユニットとブレードで連結されており、リップシールを介して軸沿いを移動します。直線軸の動きにより、リードヘッドと光学ユニットが、機械的に接触することなく、エンコーダのアブソリュートスケール</w:t>
      </w:r>
      <w:r w:rsidRPr="00645EDB">
        <w:rPr>
          <w:rFonts w:ascii="Arial" w:hAnsi="Arial" w:cs="Arial"/>
        </w:rPr>
        <w:t xml:space="preserve"> (</w:t>
      </w:r>
      <w:r w:rsidRPr="00645EDB">
        <w:rPr>
          <w:rFonts w:ascii="MS Gothic" w:eastAsia="MS Gothic" w:hAnsi="MS Gothic" w:cs="MS Gothic" w:hint="eastAsia"/>
        </w:rPr>
        <w:t>本体内部に固定</w:t>
      </w:r>
      <w:r w:rsidRPr="00645EDB">
        <w:rPr>
          <w:rFonts w:ascii="Arial" w:hAnsi="Arial" w:cs="Arial"/>
        </w:rPr>
        <w:t xml:space="preserve">) </w:t>
      </w:r>
      <w:r w:rsidRPr="00645EDB">
        <w:rPr>
          <w:rFonts w:ascii="MS Gothic" w:eastAsia="MS Gothic" w:hAnsi="MS Gothic" w:cs="MS Gothic" w:hint="eastAsia"/>
        </w:rPr>
        <w:t>の上を往復します。</w:t>
      </w:r>
    </w:p>
    <w:p w14:paraId="1F69A9BD" w14:textId="77777777" w:rsidR="00DE29F7" w:rsidRPr="00645EDB" w:rsidRDefault="00DE29F7" w:rsidP="00DE29F7">
      <w:pPr>
        <w:spacing w:line="336" w:lineRule="auto"/>
        <w:ind w:right="-554"/>
        <w:rPr>
          <w:rFonts w:ascii="Arial" w:hAnsi="Arial" w:cs="Arial"/>
        </w:rPr>
      </w:pPr>
    </w:p>
    <w:p w14:paraId="33A18A75" w14:textId="77777777" w:rsidR="00DE29F7" w:rsidRPr="00645EDB" w:rsidRDefault="00DE29F7" w:rsidP="00DE29F7">
      <w:pPr>
        <w:spacing w:line="336" w:lineRule="auto"/>
        <w:ind w:right="-554"/>
        <w:rPr>
          <w:rFonts w:ascii="Arial" w:hAnsi="Arial" w:cs="Arial"/>
        </w:rPr>
      </w:pPr>
      <w:r w:rsidRPr="00645EDB">
        <w:rPr>
          <w:rFonts w:ascii="MS Gothic" w:eastAsia="MS Gothic" w:hAnsi="MS Gothic" w:cs="MS Gothic" w:hint="eastAsia"/>
        </w:rPr>
        <w:t>ラインナップとしては、お客様のスペース要件に合わせ、</w:t>
      </w:r>
      <w:r w:rsidRPr="00645EDB">
        <w:rPr>
          <w:rFonts w:ascii="Arial" w:hAnsi="Arial" w:cs="Arial"/>
        </w:rPr>
        <w:t xml:space="preserve">2 </w:t>
      </w:r>
      <w:r w:rsidRPr="00645EDB">
        <w:rPr>
          <w:rFonts w:ascii="MS Gothic" w:eastAsia="MS Gothic" w:hAnsi="MS Gothic" w:cs="MS Gothic" w:hint="eastAsia"/>
        </w:rPr>
        <w:t>種類の本体形状を用意しています。</w:t>
      </w:r>
      <w:r w:rsidRPr="00645EDB">
        <w:rPr>
          <w:rFonts w:ascii="Arial" w:hAnsi="Arial" w:cs="Arial"/>
        </w:rPr>
        <w:t xml:space="preserve">FORTiS-S™ </w:t>
      </w:r>
      <w:r w:rsidRPr="00645EDB">
        <w:rPr>
          <w:rFonts w:ascii="MS Gothic" w:eastAsia="MS Gothic" w:hAnsi="MS Gothic" w:cs="MS Gothic" w:hint="eastAsia"/>
        </w:rPr>
        <w:t>は、測定長</w:t>
      </w:r>
      <w:r w:rsidRPr="00645EDB">
        <w:rPr>
          <w:rFonts w:ascii="Arial" w:hAnsi="Arial" w:cs="Arial"/>
        </w:rPr>
        <w:t xml:space="preserve"> 140mm</w:t>
      </w:r>
      <w:r w:rsidRPr="00645EDB">
        <w:rPr>
          <w:rFonts w:ascii="MS Gothic" w:eastAsia="MS Gothic" w:hAnsi="MS Gothic" w:cs="MS Gothic" w:hint="eastAsia"/>
        </w:rPr>
        <w:t>～</w:t>
      </w:r>
      <w:r w:rsidRPr="00645EDB">
        <w:rPr>
          <w:rFonts w:ascii="Arial" w:hAnsi="Arial" w:cs="Arial"/>
        </w:rPr>
        <w:t xml:space="preserve">3040mm </w:t>
      </w:r>
      <w:r w:rsidRPr="00645EDB">
        <w:rPr>
          <w:rFonts w:ascii="MS Gothic" w:eastAsia="MS Gothic" w:hAnsi="MS Gothic" w:cs="MS Gothic" w:hint="eastAsia"/>
        </w:rPr>
        <w:t>の標準サイズで、本体の取付け穴を介して加工面に直接取り付けます。それに対し、</w:t>
      </w:r>
      <w:r w:rsidRPr="00645EDB">
        <w:rPr>
          <w:rFonts w:ascii="Arial" w:hAnsi="Arial" w:cs="Arial"/>
        </w:rPr>
        <w:t xml:space="preserve">FORTiS-N™ </w:t>
      </w:r>
      <w:r w:rsidRPr="00645EDB">
        <w:rPr>
          <w:rFonts w:ascii="MS Gothic" w:eastAsia="MS Gothic" w:hAnsi="MS Gothic" w:cs="MS Gothic" w:hint="eastAsia"/>
        </w:rPr>
        <w:t>の測定長は</w:t>
      </w:r>
      <w:r w:rsidRPr="00645EDB">
        <w:rPr>
          <w:rFonts w:ascii="Arial" w:hAnsi="Arial" w:cs="Arial"/>
        </w:rPr>
        <w:t xml:space="preserve"> 70mm</w:t>
      </w:r>
      <w:r w:rsidRPr="00645EDB">
        <w:rPr>
          <w:rFonts w:ascii="MS Gothic" w:eastAsia="MS Gothic" w:hAnsi="MS Gothic" w:cs="MS Gothic" w:hint="eastAsia"/>
        </w:rPr>
        <w:t>～</w:t>
      </w:r>
      <w:r w:rsidRPr="00645EDB">
        <w:rPr>
          <w:rFonts w:ascii="Arial" w:hAnsi="Arial" w:cs="Arial"/>
        </w:rPr>
        <w:t xml:space="preserve">2040mm </w:t>
      </w:r>
      <w:r w:rsidRPr="00645EDB">
        <w:rPr>
          <w:rFonts w:ascii="MS Gothic" w:eastAsia="MS Gothic" w:hAnsi="MS Gothic" w:cs="MS Gothic" w:hint="eastAsia"/>
        </w:rPr>
        <w:t>で、省スペースで取付け可能なコンパクトな本体とリードヘッドが特徴です。</w:t>
      </w:r>
      <w:r w:rsidRPr="00645EDB">
        <w:rPr>
          <w:rFonts w:ascii="Arial" w:hAnsi="Arial" w:cs="Arial"/>
        </w:rPr>
        <w:t xml:space="preserve">FORTiS-N </w:t>
      </w:r>
      <w:r w:rsidRPr="00645EDB">
        <w:rPr>
          <w:rFonts w:ascii="MS Gothic" w:eastAsia="MS Gothic" w:hAnsi="MS Gothic" w:cs="MS Gothic" w:hint="eastAsia"/>
        </w:rPr>
        <w:t>は、エンドキャップにある</w:t>
      </w:r>
      <w:r w:rsidRPr="00645EDB">
        <w:rPr>
          <w:rFonts w:ascii="Arial" w:hAnsi="Arial" w:cs="Arial"/>
        </w:rPr>
        <w:t xml:space="preserve"> 2 </w:t>
      </w:r>
      <w:r w:rsidRPr="00645EDB">
        <w:rPr>
          <w:rFonts w:ascii="MS Gothic" w:eastAsia="MS Gothic" w:hAnsi="MS Gothic" w:cs="MS Gothic" w:hint="eastAsia"/>
        </w:rPr>
        <w:t>個の取付け穴で加工面に直接取り付けられるだけでなく、剛性強化のためにマウンティングスパーを使用することも可能です。</w:t>
      </w:r>
    </w:p>
    <w:p w14:paraId="57497954" w14:textId="77777777" w:rsidR="00DE29F7" w:rsidRPr="00645EDB" w:rsidRDefault="00DE29F7" w:rsidP="00DE29F7">
      <w:pPr>
        <w:spacing w:line="336" w:lineRule="auto"/>
        <w:ind w:right="-554"/>
        <w:rPr>
          <w:rFonts w:ascii="Arial" w:hAnsi="Arial" w:cs="Arial"/>
        </w:rPr>
      </w:pPr>
    </w:p>
    <w:p w14:paraId="38C068A7" w14:textId="77777777" w:rsidR="00DE29F7" w:rsidRPr="00645EDB" w:rsidRDefault="00DE29F7" w:rsidP="00DE29F7">
      <w:pPr>
        <w:spacing w:line="336" w:lineRule="auto"/>
        <w:ind w:right="-554"/>
        <w:rPr>
          <w:rFonts w:ascii="Arial" w:hAnsi="Arial" w:cs="Arial"/>
        </w:rPr>
      </w:pPr>
      <w:r w:rsidRPr="00645EDB">
        <w:rPr>
          <w:rFonts w:ascii="MS Gothic" w:eastAsia="MS Gothic" w:hAnsi="MS Gothic" w:cs="MS Gothic" w:hint="eastAsia"/>
        </w:rPr>
        <w:t>レニショーの</w:t>
      </w:r>
      <w:r w:rsidRPr="00645EDB">
        <w:rPr>
          <w:rFonts w:ascii="Arial" w:hAnsi="Arial" w:cs="Arial"/>
        </w:rPr>
        <w:t xml:space="preserve"> FORTiS Principal Mechanical Engineer </w:t>
      </w:r>
      <w:r w:rsidRPr="00645EDB">
        <w:rPr>
          <w:rFonts w:ascii="MS Gothic" w:eastAsia="MS Gothic" w:hAnsi="MS Gothic" w:cs="MS Gothic" w:hint="eastAsia"/>
        </w:rPr>
        <w:t>である</w:t>
      </w:r>
      <w:r w:rsidRPr="00645EDB">
        <w:rPr>
          <w:rFonts w:ascii="Arial" w:hAnsi="Arial" w:cs="Arial"/>
        </w:rPr>
        <w:t xml:space="preserve"> Ian Eldred </w:t>
      </w:r>
      <w:r w:rsidRPr="00645EDB">
        <w:rPr>
          <w:rFonts w:ascii="MS Gothic" w:eastAsia="MS Gothic" w:hAnsi="MS Gothic" w:cs="MS Gothic" w:hint="eastAsia"/>
        </w:rPr>
        <w:t>は、ユニークで画期的な各種設計上の特徴を次のように強調しています。</w:t>
      </w:r>
    </w:p>
    <w:p w14:paraId="487BA00A" w14:textId="77777777" w:rsidR="00DE29F7" w:rsidRPr="00645EDB" w:rsidRDefault="00DE29F7" w:rsidP="00DE29F7">
      <w:pPr>
        <w:spacing w:line="336" w:lineRule="auto"/>
        <w:ind w:right="-554"/>
        <w:rPr>
          <w:rFonts w:ascii="Arial" w:hAnsi="Arial" w:cs="Arial"/>
        </w:rPr>
      </w:pPr>
    </w:p>
    <w:p w14:paraId="49B78383" w14:textId="77777777" w:rsidR="00DE29F7" w:rsidRPr="00645EDB" w:rsidRDefault="00DE29F7" w:rsidP="00DE29F7">
      <w:pPr>
        <w:spacing w:line="336" w:lineRule="auto"/>
        <w:ind w:right="-554"/>
        <w:rPr>
          <w:rFonts w:ascii="Arial" w:hAnsi="Arial" w:cs="Arial"/>
        </w:rPr>
      </w:pPr>
      <w:r w:rsidRPr="00645EDB">
        <w:rPr>
          <w:rFonts w:ascii="MS Gothic" w:eastAsia="MS Gothic" w:hAnsi="MS Gothic" w:cs="MS Gothic" w:hint="eastAsia"/>
        </w:rPr>
        <w:t>「新型</w:t>
      </w:r>
      <w:r w:rsidRPr="00645EDB">
        <w:rPr>
          <w:rFonts w:ascii="Arial" w:hAnsi="Arial" w:cs="Arial"/>
        </w:rPr>
        <w:t xml:space="preserve"> FORTiS </w:t>
      </w:r>
      <w:r w:rsidRPr="00645EDB">
        <w:rPr>
          <w:rFonts w:ascii="MS Gothic" w:eastAsia="MS Gothic" w:hAnsi="MS Gothic" w:cs="MS Gothic" w:hint="eastAsia"/>
        </w:rPr>
        <w:t>クローズドタイプアブソリュートエンコーダシリーズは、長年にわたるレニショーでの研究開発の集大成です。接触タイプのガイドキャリッジを必要としない革新的な非接触タイプの機械設計により、優れた繰り返し精度とヒステリシスの低減、測定性能の向上を実現しました。最も過酷な条件の下で</w:t>
      </w:r>
      <w:r w:rsidRPr="00645EDB">
        <w:rPr>
          <w:rFonts w:ascii="Arial" w:hAnsi="Arial" w:cs="Arial"/>
        </w:rPr>
        <w:t xml:space="preserve"> 5 </w:t>
      </w:r>
      <w:r w:rsidRPr="00645EDB">
        <w:rPr>
          <w:rFonts w:ascii="MS Gothic" w:eastAsia="MS Gothic" w:hAnsi="MS Gothic" w:cs="MS Gothic" w:hint="eastAsia"/>
        </w:rPr>
        <w:t>年にわたって実施した加速耐久試験により、先進の</w:t>
      </w:r>
      <w:r w:rsidRPr="00645EDB">
        <w:rPr>
          <w:rFonts w:ascii="Arial" w:hAnsi="Arial" w:cs="Arial"/>
        </w:rPr>
        <w:t xml:space="preserve"> DuraSeal™ </w:t>
      </w:r>
      <w:r w:rsidRPr="00645EDB">
        <w:rPr>
          <w:rFonts w:ascii="MS Gothic" w:eastAsia="MS Gothic" w:hAnsi="MS Gothic" w:cs="MS Gothic" w:hint="eastAsia"/>
        </w:rPr>
        <w:t>リップシールを開発と改良を行うことができました。摩耗や工作機械の潤滑油に対して優れた耐性を有しており、エアパージと組み合わせることで</w:t>
      </w:r>
      <w:r w:rsidRPr="00645EDB">
        <w:rPr>
          <w:rFonts w:ascii="Arial" w:hAnsi="Arial" w:cs="Arial"/>
        </w:rPr>
        <w:t xml:space="preserve"> IP64 </w:t>
      </w:r>
      <w:r w:rsidRPr="00645EDB">
        <w:rPr>
          <w:rFonts w:ascii="MS Gothic" w:eastAsia="MS Gothic" w:hAnsi="MS Gothic" w:cs="MS Gothic" w:hint="eastAsia"/>
        </w:rPr>
        <w:t>の保護性能を発揮します。</w:t>
      </w:r>
    </w:p>
    <w:p w14:paraId="203D174D" w14:textId="77777777" w:rsidR="00DE29F7" w:rsidRPr="00645EDB" w:rsidRDefault="00DE29F7" w:rsidP="00DE29F7">
      <w:pPr>
        <w:spacing w:line="336" w:lineRule="auto"/>
        <w:ind w:right="-554"/>
        <w:rPr>
          <w:rFonts w:ascii="Arial" w:hAnsi="Arial" w:cs="Arial"/>
        </w:rPr>
      </w:pPr>
    </w:p>
    <w:p w14:paraId="62B3AF3A" w14:textId="77777777" w:rsidR="00DE29F7" w:rsidRPr="00645EDB" w:rsidRDefault="00DE29F7" w:rsidP="00DE29F7">
      <w:pPr>
        <w:spacing w:line="336" w:lineRule="auto"/>
        <w:ind w:right="-554"/>
        <w:rPr>
          <w:rFonts w:ascii="Arial" w:hAnsi="Arial" w:cs="Arial"/>
        </w:rPr>
      </w:pPr>
      <w:r w:rsidRPr="00645EDB">
        <w:rPr>
          <w:rFonts w:ascii="Arial" w:hAnsi="Arial" w:cs="Arial"/>
        </w:rPr>
        <w:t xml:space="preserve">FORTiS </w:t>
      </w:r>
      <w:r w:rsidRPr="00645EDB">
        <w:rPr>
          <w:rFonts w:ascii="MS Gothic" w:eastAsia="MS Gothic" w:hAnsi="MS Gothic" w:cs="MS Gothic" w:hint="eastAsia"/>
        </w:rPr>
        <w:t>アブソリュートエンコーダのもうひとつの特徴が特別設計の一体型同調質量ダンパーです。クラストップレベルの</w:t>
      </w:r>
      <w:r w:rsidRPr="00645EDB">
        <w:rPr>
          <w:rFonts w:ascii="Arial" w:hAnsi="Arial" w:cs="Arial"/>
        </w:rPr>
        <w:t xml:space="preserve"> 30G </w:t>
      </w:r>
      <w:r w:rsidRPr="00645EDB">
        <w:rPr>
          <w:rFonts w:ascii="MS Gothic" w:eastAsia="MS Gothic" w:hAnsi="MS Gothic" w:cs="MS Gothic" w:hint="eastAsia"/>
        </w:rPr>
        <w:t>という耐振動性を誇り、クローズドタイプエンコーダの限界を押し広げます。</w:t>
      </w:r>
      <w:r w:rsidRPr="00645EDB">
        <w:rPr>
          <w:rFonts w:ascii="Arial" w:hAnsi="Arial" w:cs="Arial"/>
        </w:rPr>
        <w:t xml:space="preserve">FORTiS </w:t>
      </w:r>
      <w:r w:rsidRPr="00645EDB">
        <w:rPr>
          <w:rFonts w:ascii="MS Gothic" w:eastAsia="MS Gothic" w:hAnsi="MS Gothic" w:cs="MS Gothic" w:hint="eastAsia"/>
        </w:rPr>
        <w:t>エンコーダは、短時間で簡単に取り付けられるので、お客様にとっては、製造時間と整備時間の節約になるでしょう」</w:t>
      </w:r>
    </w:p>
    <w:p w14:paraId="22561E23" w14:textId="77777777" w:rsidR="00DE29F7" w:rsidRPr="00645EDB" w:rsidRDefault="00DE29F7" w:rsidP="00DE29F7">
      <w:pPr>
        <w:spacing w:line="336" w:lineRule="auto"/>
        <w:ind w:right="-554"/>
        <w:rPr>
          <w:rFonts w:ascii="Arial" w:hAnsi="Arial" w:cs="Arial"/>
        </w:rPr>
      </w:pPr>
    </w:p>
    <w:p w14:paraId="5CCEE4ED" w14:textId="77777777" w:rsidR="00DE29F7" w:rsidRPr="00645EDB" w:rsidRDefault="00DE29F7" w:rsidP="00DE29F7">
      <w:pPr>
        <w:spacing w:line="336" w:lineRule="auto"/>
        <w:ind w:right="-554"/>
        <w:rPr>
          <w:rFonts w:ascii="Arial" w:hAnsi="Arial" w:cs="Arial"/>
          <w:b/>
          <w:bCs/>
        </w:rPr>
      </w:pPr>
      <w:r w:rsidRPr="00645EDB">
        <w:rPr>
          <w:rFonts w:ascii="Arial" w:hAnsi="Arial" w:cs="Arial"/>
          <w:b/>
        </w:rPr>
        <w:t xml:space="preserve">FORTiS </w:t>
      </w:r>
      <w:r w:rsidRPr="00645EDB">
        <w:rPr>
          <w:rFonts w:ascii="MS Gothic" w:eastAsia="MS Gothic" w:hAnsi="MS Gothic" w:cs="MS Gothic" w:hint="eastAsia"/>
          <w:b/>
        </w:rPr>
        <w:t>アブソリュートエンコーダのメリット</w:t>
      </w:r>
    </w:p>
    <w:p w14:paraId="08314B7E" w14:textId="77777777" w:rsidR="00DE29F7" w:rsidRPr="00645EDB" w:rsidRDefault="00DE29F7" w:rsidP="00DE29F7">
      <w:pPr>
        <w:spacing w:line="336" w:lineRule="auto"/>
        <w:ind w:right="-554"/>
        <w:rPr>
          <w:rFonts w:ascii="Arial" w:hAnsi="Arial" w:cs="Arial"/>
        </w:rPr>
      </w:pPr>
    </w:p>
    <w:p w14:paraId="6629C9C2" w14:textId="77777777" w:rsidR="00DE29F7" w:rsidRPr="00645EDB" w:rsidRDefault="00DE29F7" w:rsidP="00DE29F7">
      <w:pPr>
        <w:spacing w:line="336" w:lineRule="auto"/>
        <w:ind w:right="-554"/>
        <w:rPr>
          <w:rFonts w:ascii="Arial" w:hAnsi="Arial" w:cs="Arial"/>
        </w:rPr>
      </w:pPr>
      <w:r w:rsidRPr="00645EDB">
        <w:rPr>
          <w:rFonts w:ascii="Arial" w:hAnsi="Arial" w:cs="Arial"/>
        </w:rPr>
        <w:t xml:space="preserve">FORTiS </w:t>
      </w:r>
      <w:r w:rsidRPr="00645EDB">
        <w:rPr>
          <w:rFonts w:ascii="MS Gothic" w:eastAsia="MS Gothic" w:hAnsi="MS Gothic" w:cs="MS Gothic" w:hint="eastAsia"/>
        </w:rPr>
        <w:t>アブソリュートエンコーダシリーズは、頑丈に設計されており、さまざまな機械的衝撃や振動への耐性に優れています。</w:t>
      </w:r>
      <w:r w:rsidRPr="00645EDB">
        <w:rPr>
          <w:rFonts w:ascii="Arial" w:hAnsi="Arial" w:cs="Arial"/>
        </w:rPr>
        <w:t xml:space="preserve">FORTiS-S </w:t>
      </w:r>
      <w:r w:rsidRPr="00645EDB">
        <w:rPr>
          <w:rFonts w:ascii="MS Gothic" w:eastAsia="MS Gothic" w:hAnsi="MS Gothic" w:cs="MS Gothic" w:hint="eastAsia"/>
        </w:rPr>
        <w:t>エンコーダと、マウンティングスパーを用いて取付けた</w:t>
      </w:r>
      <w:r w:rsidRPr="00645EDB">
        <w:rPr>
          <w:rFonts w:ascii="Arial" w:hAnsi="Arial" w:cs="Arial"/>
        </w:rPr>
        <w:t xml:space="preserve"> FORTiS-N </w:t>
      </w:r>
      <w:r w:rsidRPr="00645EDB">
        <w:rPr>
          <w:rFonts w:ascii="MS Gothic" w:eastAsia="MS Gothic" w:hAnsi="MS Gothic" w:cs="MS Gothic" w:hint="eastAsia"/>
        </w:rPr>
        <w:t>エンコーダは、耐振動性が最大</w:t>
      </w:r>
      <w:r w:rsidRPr="00645EDB">
        <w:rPr>
          <w:rFonts w:ascii="Arial" w:hAnsi="Arial" w:cs="Arial"/>
        </w:rPr>
        <w:t xml:space="preserve"> 30G </w:t>
      </w:r>
      <w:r w:rsidRPr="00645EDB">
        <w:rPr>
          <w:rFonts w:ascii="MS Gothic" w:eastAsia="MS Gothic" w:hAnsi="MS Gothic" w:cs="MS Gothic" w:hint="eastAsia"/>
        </w:rPr>
        <w:t>となるため、過酷な環境や要件の厳しいモーションコントロール用途であっても測定結果に信頼が置けます。</w:t>
      </w:r>
    </w:p>
    <w:p w14:paraId="6C2DFF06" w14:textId="77777777" w:rsidR="00DE29F7" w:rsidRPr="00645EDB" w:rsidRDefault="00DE29F7" w:rsidP="00DE29F7">
      <w:pPr>
        <w:spacing w:line="336" w:lineRule="auto"/>
        <w:ind w:right="-554"/>
        <w:rPr>
          <w:rFonts w:ascii="Arial" w:hAnsi="Arial" w:cs="Arial"/>
        </w:rPr>
      </w:pPr>
    </w:p>
    <w:p w14:paraId="3B9D8A6E" w14:textId="77777777" w:rsidR="00DE29F7" w:rsidRPr="00645EDB" w:rsidRDefault="00DE29F7" w:rsidP="00DE29F7">
      <w:pPr>
        <w:spacing w:line="336" w:lineRule="auto"/>
        <w:ind w:right="-554"/>
        <w:rPr>
          <w:rFonts w:ascii="Arial" w:hAnsi="Arial" w:cs="Arial"/>
        </w:rPr>
      </w:pPr>
      <w:r w:rsidRPr="00645EDB">
        <w:rPr>
          <w:rFonts w:ascii="Arial" w:hAnsi="Arial" w:cs="Arial"/>
        </w:rPr>
        <w:t xml:space="preserve">FORTiS </w:t>
      </w:r>
      <w:r w:rsidRPr="00645EDB">
        <w:rPr>
          <w:rFonts w:ascii="MS Gothic" w:eastAsia="MS Gothic" w:hAnsi="MS Gothic" w:cs="MS Gothic" w:hint="eastAsia"/>
        </w:rPr>
        <w:t>エンコーダは、本体による保護に加え、密閉性の向上によっても汚れ耐性も確保しています。具体的には、</w:t>
      </w:r>
      <w:r w:rsidRPr="00645EDB">
        <w:rPr>
          <w:rFonts w:ascii="Arial" w:hAnsi="Arial" w:cs="Arial"/>
        </w:rPr>
        <w:t>(</w:t>
      </w:r>
      <w:r w:rsidRPr="00645EDB">
        <w:rPr>
          <w:rFonts w:ascii="MS Gothic" w:eastAsia="MS Gothic" w:hAnsi="MS Gothic" w:cs="MS Gothic" w:hint="eastAsia"/>
        </w:rPr>
        <w:t>本体内を移動する</w:t>
      </w:r>
      <w:r w:rsidRPr="00645EDB">
        <w:rPr>
          <w:rFonts w:ascii="Arial" w:hAnsi="Arial" w:cs="Arial"/>
        </w:rPr>
        <w:t xml:space="preserve">) </w:t>
      </w:r>
      <w:r w:rsidRPr="00645EDB">
        <w:rPr>
          <w:rFonts w:ascii="MS Gothic" w:eastAsia="MS Gothic" w:hAnsi="MS Gothic" w:cs="MS Gothic" w:hint="eastAsia"/>
        </w:rPr>
        <w:t>リードヘッド自体が</w:t>
      </w:r>
      <w:r w:rsidRPr="00645EDB">
        <w:rPr>
          <w:rFonts w:ascii="Arial" w:hAnsi="Arial" w:cs="Arial"/>
        </w:rPr>
        <w:t xml:space="preserve"> IP67 </w:t>
      </w:r>
      <w:r w:rsidRPr="00645EDB">
        <w:rPr>
          <w:rFonts w:ascii="MS Gothic" w:eastAsia="MS Gothic" w:hAnsi="MS Gothic" w:cs="MS Gothic" w:hint="eastAsia"/>
        </w:rPr>
        <w:t>の保護等級を有し、液体や切り粉などの侵入を防ぎます。また、</w:t>
      </w:r>
      <w:r w:rsidRPr="00645EDB">
        <w:rPr>
          <w:rFonts w:ascii="Arial" w:hAnsi="Arial" w:cs="Arial"/>
        </w:rPr>
        <w:t xml:space="preserve">FORTiS </w:t>
      </w:r>
      <w:r w:rsidRPr="00645EDB">
        <w:rPr>
          <w:rFonts w:ascii="MS Gothic" w:eastAsia="MS Gothic" w:hAnsi="MS Gothic" w:cs="MS Gothic" w:hint="eastAsia"/>
        </w:rPr>
        <w:t>エンコーダの本体の密閉性を高めたことでエアパージのエア漏れを抑えており、運用コストの低減とシステム寿命の長期化を実現しています。</w:t>
      </w:r>
    </w:p>
    <w:p w14:paraId="25D4848A" w14:textId="77777777" w:rsidR="00DE29F7" w:rsidRPr="00645EDB" w:rsidRDefault="00DE29F7" w:rsidP="00DE29F7">
      <w:pPr>
        <w:spacing w:line="336" w:lineRule="auto"/>
        <w:ind w:right="-554"/>
        <w:rPr>
          <w:rFonts w:ascii="Arial" w:hAnsi="Arial" w:cs="Arial"/>
        </w:rPr>
      </w:pPr>
    </w:p>
    <w:p w14:paraId="64ED6F28" w14:textId="4B0C3709" w:rsidR="00DE29F7" w:rsidRPr="00645EDB" w:rsidRDefault="00DE29F7" w:rsidP="00DE29F7">
      <w:pPr>
        <w:spacing w:line="336" w:lineRule="auto"/>
        <w:ind w:right="-554"/>
        <w:rPr>
          <w:rFonts w:ascii="Arial" w:hAnsi="Arial" w:cs="Arial"/>
        </w:rPr>
      </w:pPr>
      <w:r w:rsidRPr="00645EDB">
        <w:rPr>
          <w:rFonts w:ascii="Arial" w:hAnsi="Arial" w:cs="Arial"/>
        </w:rPr>
        <w:t xml:space="preserve">FORTiS </w:t>
      </w:r>
      <w:r w:rsidRPr="00645EDB">
        <w:rPr>
          <w:rFonts w:ascii="MS Gothic" w:eastAsia="MS Gothic" w:hAnsi="MS Gothic" w:cs="MS Gothic" w:hint="eastAsia"/>
        </w:rPr>
        <w:t>エンコーダは、</w:t>
      </w:r>
      <w:r w:rsidRPr="00645EDB">
        <w:rPr>
          <w:rFonts w:ascii="Arial" w:hAnsi="Arial" w:cs="Arial"/>
        </w:rPr>
        <w:t>BiSS C</w:t>
      </w:r>
      <w:r w:rsidRPr="00645EDB">
        <w:rPr>
          <w:rFonts w:ascii="MS Gothic" w:eastAsia="MS Gothic" w:hAnsi="MS Gothic" w:cs="MS Gothic" w:hint="eastAsia"/>
        </w:rPr>
        <w:t>、</w:t>
      </w:r>
      <w:r w:rsidRPr="00645EDB">
        <w:rPr>
          <w:rFonts w:ascii="Arial" w:hAnsi="Arial" w:cs="Arial"/>
        </w:rPr>
        <w:t>BiSS Safety</w:t>
      </w:r>
      <w:r w:rsidRPr="00645EDB">
        <w:rPr>
          <w:rFonts w:ascii="MS Gothic" w:eastAsia="MS Gothic" w:hAnsi="MS Gothic" w:cs="MS Gothic" w:hint="eastAsia"/>
        </w:rPr>
        <w:t>、</w:t>
      </w:r>
      <w:r w:rsidRPr="00645EDB">
        <w:rPr>
          <w:rFonts w:ascii="Arial" w:hAnsi="Arial" w:cs="Arial"/>
        </w:rPr>
        <w:t>Siemens DRIVE-CLiQ</w:t>
      </w:r>
      <w:r w:rsidRPr="00645EDB">
        <w:rPr>
          <w:rFonts w:ascii="MS Gothic" w:eastAsia="MS Gothic" w:hAnsi="MS Gothic" w:cs="MS Gothic" w:hint="eastAsia"/>
        </w:rPr>
        <w:t>、</w:t>
      </w:r>
      <w:r w:rsidRPr="00645EDB">
        <w:rPr>
          <w:rFonts w:ascii="Arial" w:hAnsi="Arial" w:cs="Arial"/>
        </w:rPr>
        <w:t>FANUC</w:t>
      </w:r>
      <w:r w:rsidRPr="00645EDB">
        <w:rPr>
          <w:rFonts w:ascii="MS Gothic" w:eastAsia="MS Gothic" w:hAnsi="MS Gothic" w:cs="MS Gothic" w:hint="eastAsia"/>
        </w:rPr>
        <w:t>、三菱、パナソニック</w:t>
      </w:r>
      <w:bookmarkStart w:id="0" w:name="_GoBack"/>
      <w:bookmarkEnd w:id="0"/>
      <w:r w:rsidRPr="00645EDB">
        <w:rPr>
          <w:rFonts w:ascii="MS Gothic" w:eastAsia="MS Gothic" w:hAnsi="MS Gothic" w:cs="MS Gothic" w:hint="eastAsia"/>
        </w:rPr>
        <w:t>など、さまざまなシリアル通信プロトコルに対応しています。また、コンパクトサイズでスペースを確保しやすいことに加え、新旧問わずさまざまな代替システムに対してねじ穴の互換性を保ちます。</w:t>
      </w:r>
    </w:p>
    <w:p w14:paraId="03CE473F" w14:textId="77777777" w:rsidR="00DE29F7" w:rsidRPr="00645EDB" w:rsidRDefault="00DE29F7" w:rsidP="00DE29F7">
      <w:pPr>
        <w:spacing w:line="336" w:lineRule="auto"/>
        <w:ind w:right="-554"/>
        <w:rPr>
          <w:rFonts w:ascii="Arial" w:hAnsi="Arial" w:cs="Arial"/>
        </w:rPr>
      </w:pPr>
    </w:p>
    <w:p w14:paraId="1B8FFD14" w14:textId="77777777" w:rsidR="00DE29F7" w:rsidRPr="00645EDB" w:rsidRDefault="00DE29F7" w:rsidP="00DE29F7">
      <w:pPr>
        <w:spacing w:line="336" w:lineRule="auto"/>
        <w:ind w:right="-554"/>
        <w:rPr>
          <w:rFonts w:ascii="Arial" w:hAnsi="Arial" w:cs="Arial"/>
        </w:rPr>
      </w:pPr>
      <w:r w:rsidRPr="00645EDB">
        <w:rPr>
          <w:rFonts w:ascii="MS Gothic" w:eastAsia="MS Gothic" w:hAnsi="MS Gothic" w:cs="MS Gothic" w:hint="eastAsia"/>
        </w:rPr>
        <w:t>従来の取付け方法とは異なり、外部機器は別途不要です。当社が特許を保有しているセットアップ</w:t>
      </w:r>
      <w:r w:rsidRPr="00645EDB">
        <w:rPr>
          <w:rFonts w:ascii="Arial" w:hAnsi="Arial" w:cs="Arial"/>
        </w:rPr>
        <w:t xml:space="preserve"> LED </w:t>
      </w:r>
      <w:r w:rsidRPr="00645EDB">
        <w:rPr>
          <w:rFonts w:ascii="MS Gothic" w:eastAsia="MS Gothic" w:hAnsi="MS Gothic" w:cs="MS Gothic" w:hint="eastAsia"/>
        </w:rPr>
        <w:t>と、丁寧に設計された取付け用アクセサリにより、初めて使用される方でも直感的かつ正確に取り付けることができ、限られた場所でも、従来のシステムより大幅に短い時間で取り付けられます。</w:t>
      </w:r>
    </w:p>
    <w:p w14:paraId="7DEC9CC9" w14:textId="77777777" w:rsidR="00DE29F7" w:rsidRPr="00645EDB" w:rsidRDefault="00DE29F7" w:rsidP="00DE29F7">
      <w:pPr>
        <w:spacing w:line="336" w:lineRule="auto"/>
        <w:ind w:right="-554"/>
        <w:rPr>
          <w:rFonts w:ascii="Arial" w:hAnsi="Arial" w:cs="Arial"/>
        </w:rPr>
      </w:pPr>
    </w:p>
    <w:p w14:paraId="7947D7E2" w14:textId="77777777" w:rsidR="00DE29F7" w:rsidRPr="00645EDB" w:rsidRDefault="00DE29F7" w:rsidP="00DE29F7">
      <w:pPr>
        <w:spacing w:line="336" w:lineRule="auto"/>
        <w:ind w:right="-554"/>
        <w:rPr>
          <w:rFonts w:ascii="Arial" w:hAnsi="Arial" w:cs="Arial"/>
        </w:rPr>
      </w:pPr>
      <w:r w:rsidRPr="00645EDB">
        <w:rPr>
          <w:rFonts w:ascii="MS Gothic" w:eastAsia="MS Gothic" w:hAnsi="MS Gothic" w:cs="MS Gothic" w:hint="eastAsia"/>
        </w:rPr>
        <w:t>また、標準</w:t>
      </w:r>
      <w:r w:rsidRPr="00645EDB">
        <w:rPr>
          <w:rFonts w:ascii="Arial" w:hAnsi="Arial" w:cs="Arial"/>
        </w:rPr>
        <w:t xml:space="preserve"> USB </w:t>
      </w:r>
      <w:r w:rsidRPr="00645EDB">
        <w:rPr>
          <w:rFonts w:ascii="MS Gothic" w:eastAsia="MS Gothic" w:hAnsi="MS Gothic" w:cs="MS Gothic" w:hint="eastAsia"/>
        </w:rPr>
        <w:t>コネクタを介して、レニショーの</w:t>
      </w:r>
      <w:r w:rsidRPr="00645EDB">
        <w:rPr>
          <w:rFonts w:ascii="Arial" w:hAnsi="Arial" w:cs="Arial"/>
        </w:rPr>
        <w:t xml:space="preserve"> ADT View </w:t>
      </w:r>
      <w:r w:rsidRPr="00645EDB">
        <w:rPr>
          <w:rFonts w:ascii="MS Gothic" w:eastAsia="MS Gothic" w:hAnsi="MS Gothic" w:cs="MS Gothic" w:hint="eastAsia"/>
        </w:rPr>
        <w:t>ソフトウェアを実行している</w:t>
      </w:r>
      <w:r w:rsidRPr="00645EDB">
        <w:rPr>
          <w:rFonts w:ascii="Arial" w:hAnsi="Arial" w:cs="Arial"/>
        </w:rPr>
        <w:t xml:space="preserve"> PC </w:t>
      </w:r>
      <w:r w:rsidRPr="00645EDB">
        <w:rPr>
          <w:rFonts w:ascii="MS Gothic" w:eastAsia="MS Gothic" w:hAnsi="MS Gothic" w:cs="MS Gothic" w:hint="eastAsia"/>
        </w:rPr>
        <w:t>に高度診断ツール</w:t>
      </w:r>
      <w:r w:rsidRPr="00645EDB">
        <w:rPr>
          <w:rFonts w:ascii="Arial" w:hAnsi="Arial" w:cs="Arial"/>
        </w:rPr>
        <w:t xml:space="preserve"> ADTa-100 </w:t>
      </w:r>
      <w:r w:rsidRPr="00645EDB">
        <w:rPr>
          <w:rFonts w:ascii="MS Gothic" w:eastAsia="MS Gothic" w:hAnsi="MS Gothic" w:cs="MS Gothic" w:hint="eastAsia"/>
        </w:rPr>
        <w:t>を接続して、さまざまな情報を得ることができます。これにより、軸に沿った信号強度などの主要エンコーダ性能パラメータを含む高度な診断情報を、ユーザーフレンドリーな</w:t>
      </w:r>
      <w:r w:rsidRPr="00645EDB">
        <w:rPr>
          <w:rFonts w:ascii="Arial" w:hAnsi="Arial" w:cs="Arial"/>
        </w:rPr>
        <w:t xml:space="preserve"> GUI </w:t>
      </w:r>
      <w:r w:rsidRPr="00645EDB">
        <w:rPr>
          <w:rFonts w:ascii="MS Gothic" w:eastAsia="MS Gothic" w:hAnsi="MS Gothic" w:cs="MS Gothic" w:hint="eastAsia"/>
        </w:rPr>
        <w:t>で確認できるようになります。取付けデータを恒久的な記録として保存できるため、機械メーカーにとってもユーザーとっても安心です。</w:t>
      </w:r>
    </w:p>
    <w:p w14:paraId="5431E586" w14:textId="77777777" w:rsidR="00DE29F7" w:rsidRPr="00645EDB" w:rsidRDefault="00DE29F7" w:rsidP="00DE29F7">
      <w:pPr>
        <w:spacing w:line="336" w:lineRule="auto"/>
        <w:ind w:right="-554"/>
        <w:rPr>
          <w:rFonts w:ascii="Arial" w:hAnsi="Arial" w:cs="Arial"/>
        </w:rPr>
      </w:pPr>
    </w:p>
    <w:p w14:paraId="193F193A" w14:textId="77777777" w:rsidR="00DE29F7" w:rsidRPr="00645EDB" w:rsidRDefault="00DE29F7" w:rsidP="00DE29F7">
      <w:pPr>
        <w:spacing w:line="336" w:lineRule="auto"/>
        <w:ind w:right="-554"/>
        <w:rPr>
          <w:rFonts w:ascii="Arial" w:hAnsi="Arial" w:cs="Arial"/>
        </w:rPr>
      </w:pPr>
      <w:r w:rsidRPr="00645EDB">
        <w:rPr>
          <w:rFonts w:ascii="Arial" w:hAnsi="Arial" w:cs="Arial"/>
        </w:rPr>
        <w:t xml:space="preserve">FORTiS </w:t>
      </w:r>
      <w:r w:rsidRPr="00645EDB">
        <w:rPr>
          <w:rFonts w:ascii="MS Gothic" w:eastAsia="MS Gothic" w:hAnsi="MS Gothic" w:cs="MS Gothic" w:hint="eastAsia"/>
        </w:rPr>
        <w:t>アブソリュートエンコーダシステムは</w:t>
      </w:r>
      <w:r w:rsidRPr="00645EDB">
        <w:rPr>
          <w:rFonts w:ascii="Arial" w:hAnsi="Arial" w:cs="Arial"/>
        </w:rPr>
        <w:t xml:space="preserve"> CE </w:t>
      </w:r>
      <w:r w:rsidRPr="00645EDB">
        <w:rPr>
          <w:rFonts w:ascii="MS Gothic" w:eastAsia="MS Gothic" w:hAnsi="MS Gothic" w:cs="MS Gothic" w:hint="eastAsia"/>
        </w:rPr>
        <w:t>認証を受けており、</w:t>
      </w:r>
      <w:r w:rsidRPr="00645EDB">
        <w:rPr>
          <w:rFonts w:ascii="Arial" w:hAnsi="Arial" w:cs="Arial"/>
        </w:rPr>
        <w:t xml:space="preserve">ISO 9001:2015 </w:t>
      </w:r>
      <w:r w:rsidRPr="00645EDB">
        <w:rPr>
          <w:rFonts w:ascii="MS Gothic" w:eastAsia="MS Gothic" w:hAnsi="MS Gothic" w:cs="MS Gothic" w:hint="eastAsia"/>
        </w:rPr>
        <w:t>認証を受けた厳格な品質管理工程で内製しています。ご要望や不具合には、グローバルセールス</w:t>
      </w:r>
      <w:r w:rsidRPr="00645EDB">
        <w:rPr>
          <w:rFonts w:ascii="Arial" w:hAnsi="Arial" w:cs="Arial"/>
        </w:rPr>
        <w:t>/</w:t>
      </w:r>
      <w:r w:rsidRPr="00645EDB">
        <w:rPr>
          <w:rFonts w:ascii="MS Gothic" w:eastAsia="MS Gothic" w:hAnsi="MS Gothic" w:cs="MS Gothic" w:hint="eastAsia"/>
        </w:rPr>
        <w:t>サポートネットワークが迅速に対応します。</w:t>
      </w:r>
    </w:p>
    <w:p w14:paraId="24B78DDB" w14:textId="77777777" w:rsidR="00DE29F7" w:rsidRPr="00645EDB" w:rsidRDefault="00DE29F7" w:rsidP="00DE29F7">
      <w:pPr>
        <w:spacing w:line="336" w:lineRule="auto"/>
        <w:ind w:right="-554"/>
        <w:rPr>
          <w:rFonts w:ascii="Arial" w:hAnsi="Arial" w:cs="Arial"/>
        </w:rPr>
      </w:pPr>
    </w:p>
    <w:p w14:paraId="30C9BE7C" w14:textId="77777777" w:rsidR="00DE29F7" w:rsidRPr="00645EDB" w:rsidRDefault="00DE29F7" w:rsidP="00DE29F7">
      <w:pPr>
        <w:spacing w:line="336" w:lineRule="auto"/>
        <w:ind w:right="-554"/>
        <w:rPr>
          <w:rFonts w:ascii="Arial" w:hAnsi="Arial" w:cs="Arial"/>
        </w:rPr>
      </w:pPr>
      <w:r w:rsidRPr="00645EDB">
        <w:rPr>
          <w:rFonts w:ascii="Arial" w:hAnsi="Arial" w:cs="Arial"/>
        </w:rPr>
        <w:t xml:space="preserve">FORTiS </w:t>
      </w:r>
      <w:r w:rsidRPr="00645EDB">
        <w:rPr>
          <w:rFonts w:ascii="MS Gothic" w:eastAsia="MS Gothic" w:hAnsi="MS Gothic" w:cs="MS Gothic" w:hint="eastAsia"/>
        </w:rPr>
        <w:t>アブソリュートエンコーダシリーズがお客様の測定課題を解決するプロセスについては、最寄りのレニショーオフィスまでお問い合わせください。</w:t>
      </w:r>
    </w:p>
    <w:p w14:paraId="469D702A" w14:textId="77777777" w:rsidR="00DE29F7" w:rsidRPr="00645EDB" w:rsidRDefault="00DE29F7" w:rsidP="00DE29F7">
      <w:pPr>
        <w:spacing w:line="336" w:lineRule="auto"/>
        <w:ind w:right="-554"/>
        <w:rPr>
          <w:rFonts w:ascii="Arial" w:hAnsi="Arial" w:cs="Arial"/>
        </w:rPr>
      </w:pPr>
    </w:p>
    <w:p w14:paraId="20E4E249" w14:textId="77777777" w:rsidR="00DE29F7" w:rsidRPr="00645EDB" w:rsidRDefault="00DE29F7" w:rsidP="00DE29F7">
      <w:pPr>
        <w:spacing w:line="336" w:lineRule="auto"/>
        <w:ind w:right="-554"/>
        <w:rPr>
          <w:rFonts w:ascii="Arial" w:hAnsi="Arial" w:cs="Arial"/>
        </w:rPr>
      </w:pPr>
      <w:r w:rsidRPr="00645EDB">
        <w:rPr>
          <w:rFonts w:ascii="MS Gothic" w:eastAsia="MS Gothic" w:hAnsi="MS Gothic" w:cs="MS Gothic" w:hint="eastAsia"/>
        </w:rPr>
        <w:t>レニショーの新型</w:t>
      </w:r>
      <w:r w:rsidRPr="00645EDB">
        <w:rPr>
          <w:rFonts w:ascii="Arial" w:hAnsi="Arial" w:cs="Arial"/>
        </w:rPr>
        <w:t xml:space="preserve"> FORTiS </w:t>
      </w:r>
      <w:r w:rsidRPr="00645EDB">
        <w:rPr>
          <w:rFonts w:ascii="MS Gothic" w:eastAsia="MS Gothic" w:hAnsi="MS Gothic" w:cs="MS Gothic" w:hint="eastAsia"/>
        </w:rPr>
        <w:t>クローズドタイプリニアエンコーダに関する技術情報の詳細については、</w:t>
      </w:r>
      <w:hyperlink r:id="rId8" w:history="1">
        <w:r w:rsidRPr="00645EDB">
          <w:rPr>
            <w:rStyle w:val="Hyperlink"/>
            <w:rFonts w:ascii="Arial" w:hAnsi="Arial" w:cs="Arial"/>
          </w:rPr>
          <w:t>www.renishaw.jp/fortis</w:t>
        </w:r>
      </w:hyperlink>
      <w:r w:rsidRPr="00645EDB">
        <w:rPr>
          <w:rFonts w:ascii="Arial" w:hAnsi="Arial" w:cs="Arial"/>
        </w:rPr>
        <w:t xml:space="preserve"> </w:t>
      </w:r>
      <w:r w:rsidRPr="00645EDB">
        <w:rPr>
          <w:rFonts w:ascii="MS Gothic" w:eastAsia="MS Gothic" w:hAnsi="MS Gothic" w:cs="MS Gothic" w:hint="eastAsia"/>
        </w:rPr>
        <w:t>をご覧ください。</w:t>
      </w:r>
    </w:p>
    <w:p w14:paraId="553310C6" w14:textId="77777777" w:rsidR="00DE29F7" w:rsidRPr="00645EDB" w:rsidRDefault="00DE29F7" w:rsidP="00DE29F7">
      <w:pPr>
        <w:spacing w:line="276" w:lineRule="auto"/>
        <w:jc w:val="center"/>
        <w:rPr>
          <w:rFonts w:ascii="Arial" w:hAnsi="Arial" w:cs="Arial"/>
          <w:bCs/>
        </w:rPr>
      </w:pPr>
      <w:r w:rsidRPr="00645EDB">
        <w:rPr>
          <w:rFonts w:ascii="MS Gothic" w:eastAsia="MS Gothic" w:hAnsi="MS Gothic" w:cs="MS Gothic" w:hint="eastAsia"/>
        </w:rPr>
        <w:t>以上</w:t>
      </w:r>
    </w:p>
    <w:p w14:paraId="2A85D44B" w14:textId="77777777" w:rsidR="00DE29F7" w:rsidRPr="00645EDB" w:rsidRDefault="00DE29F7" w:rsidP="00F71F07">
      <w:pPr>
        <w:rPr>
          <w:rFonts w:ascii="Arial" w:eastAsia="DotumChe" w:hAnsi="Arial" w:cs="Arial"/>
        </w:rPr>
      </w:pPr>
    </w:p>
    <w:sectPr w:rsidR="00DE29F7" w:rsidRPr="00645EDB"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BAD3D7" w14:textId="77777777" w:rsidR="009F6E65" w:rsidRDefault="009F6E65" w:rsidP="002E2F8C">
      <w:r>
        <w:separator/>
      </w:r>
    </w:p>
  </w:endnote>
  <w:endnote w:type="continuationSeparator" w:id="0">
    <w:p w14:paraId="48627D91" w14:textId="77777777" w:rsidR="009F6E65" w:rsidRDefault="009F6E65"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Che">
    <w:panose1 w:val="020B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A3BA75" w14:textId="77777777" w:rsidR="009F6E65" w:rsidRDefault="009F6E65" w:rsidP="002E2F8C">
      <w:r>
        <w:separator/>
      </w:r>
    </w:p>
  </w:footnote>
  <w:footnote w:type="continuationSeparator" w:id="0">
    <w:p w14:paraId="2659E2FC" w14:textId="77777777" w:rsidR="009F6E65" w:rsidRDefault="009F6E65"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1E3E2B"/>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1320B"/>
    <w:rsid w:val="00531B34"/>
    <w:rsid w:val="00532F54"/>
    <w:rsid w:val="00536066"/>
    <w:rsid w:val="00546FE4"/>
    <w:rsid w:val="005A7A54"/>
    <w:rsid w:val="005B0016"/>
    <w:rsid w:val="005B1C4E"/>
    <w:rsid w:val="00641A64"/>
    <w:rsid w:val="00645EDB"/>
    <w:rsid w:val="0065468E"/>
    <w:rsid w:val="00694EDE"/>
    <w:rsid w:val="006A046D"/>
    <w:rsid w:val="006A46F3"/>
    <w:rsid w:val="006C2C75"/>
    <w:rsid w:val="006E4D82"/>
    <w:rsid w:val="006F5B4C"/>
    <w:rsid w:val="006F6AA5"/>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9F6E65"/>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DE29F7"/>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F87411"/>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57304476">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nishaw.jp/forti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2399</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8</cp:revision>
  <cp:lastPrinted>2015-06-09T12:12:00Z</cp:lastPrinted>
  <dcterms:created xsi:type="dcterms:W3CDTF">2018-12-20T08:21:00Z</dcterms:created>
  <dcterms:modified xsi:type="dcterms:W3CDTF">2021-01-06T15:02:00Z</dcterms:modified>
</cp:coreProperties>
</file>