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AF2DA" w14:textId="77777777" w:rsidR="0073088A" w:rsidRPr="00121BFD" w:rsidRDefault="005062D7" w:rsidP="0016753A">
      <w:pPr>
        <w:ind w:right="567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pict w14:anchorId="4B7F65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margin-left:331.45pt;margin-top:-30pt;width:165.75pt;height:62.25pt;z-index:251657728;visibility:visible" o:allowincell="f">
            <v:imagedata r:id="rId7" o:title=""/>
            <w10:wrap type="topAndBottom"/>
          </v:shape>
        </w:pict>
      </w:r>
    </w:p>
    <w:p w14:paraId="67037481" w14:textId="77777777" w:rsidR="005062D7" w:rsidRPr="005062D7" w:rsidRDefault="005062D7" w:rsidP="005062D7">
      <w:pPr>
        <w:rPr>
          <w:rFonts w:ascii="Arial" w:hAnsi="Arial" w:cs="Arial"/>
          <w:lang w:val="es-ES"/>
        </w:rPr>
      </w:pPr>
    </w:p>
    <w:p w14:paraId="0A995481" w14:textId="77777777" w:rsidR="005062D7" w:rsidRPr="005062D7" w:rsidRDefault="005062D7" w:rsidP="005062D7">
      <w:pPr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 w:rsidRPr="005062D7">
        <w:rPr>
          <w:rFonts w:ascii="Arial" w:hAnsi="Arial" w:cs="Arial"/>
          <w:b/>
          <w:sz w:val="22"/>
          <w:szCs w:val="22"/>
          <w:lang w:val="es-ES"/>
        </w:rPr>
        <w:t>El láser de alineación XK10 aumenta la precisión de medición de paralelismo para fabricantes de Máquina-Herramienta</w:t>
      </w:r>
    </w:p>
    <w:p w14:paraId="374B91F6" w14:textId="77777777" w:rsidR="005062D7" w:rsidRPr="005062D7" w:rsidRDefault="005062D7" w:rsidP="005062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92B4D93" w14:textId="77777777" w:rsidR="005062D7" w:rsidRPr="005062D7" w:rsidRDefault="005062D7" w:rsidP="005062D7">
      <w:pPr>
        <w:spacing w:line="360" w:lineRule="auto"/>
        <w:rPr>
          <w:rFonts w:ascii="Arial" w:hAnsi="Arial" w:cs="Arial"/>
          <w:lang w:val="es-ES"/>
        </w:rPr>
      </w:pPr>
      <w:r w:rsidRPr="005062D7">
        <w:rPr>
          <w:rFonts w:ascii="Arial" w:hAnsi="Arial" w:cs="Arial"/>
          <w:lang w:val="es-ES"/>
        </w:rPr>
        <w:t xml:space="preserve">El nuevo kit de paralelismo XK de Renishaw es un innovador método de medición de paralelismo para el sistema láser de alineación XK10. Permite medir la desviación de rectitud de punto a punto o el desajuste angular total entre dos ejes nominalmente paralelos </w:t>
      </w:r>
    </w:p>
    <w:p w14:paraId="3D4BFDFC" w14:textId="77777777" w:rsidR="005062D7" w:rsidRPr="005062D7" w:rsidRDefault="005062D7" w:rsidP="005062D7">
      <w:pPr>
        <w:spacing w:line="360" w:lineRule="auto"/>
        <w:rPr>
          <w:rFonts w:ascii="Arial" w:hAnsi="Arial" w:cs="Arial"/>
          <w:lang w:val="es-ES"/>
        </w:rPr>
      </w:pPr>
    </w:p>
    <w:p w14:paraId="275B7082" w14:textId="77777777" w:rsidR="005062D7" w:rsidRPr="005062D7" w:rsidRDefault="005062D7" w:rsidP="005062D7">
      <w:pPr>
        <w:spacing w:line="360" w:lineRule="auto"/>
        <w:rPr>
          <w:rFonts w:ascii="Arial" w:hAnsi="Arial" w:cs="Arial"/>
          <w:lang w:val="es-ES"/>
        </w:rPr>
      </w:pPr>
      <w:r w:rsidRPr="005062D7">
        <w:rPr>
          <w:rFonts w:ascii="Arial" w:hAnsi="Arial" w:cs="Arial"/>
          <w:lang w:val="es-ES"/>
        </w:rPr>
        <w:t xml:space="preserve">El kit de paralelismo XK está diseñado para aumentar la precisión y visualizar la alineación mecánica de la estructura de una máquina durante el montaje. </w:t>
      </w:r>
    </w:p>
    <w:p w14:paraId="79F7FB66" w14:textId="77777777" w:rsidR="005062D7" w:rsidRPr="005062D7" w:rsidRDefault="005062D7" w:rsidP="005062D7">
      <w:pPr>
        <w:spacing w:line="360" w:lineRule="auto"/>
        <w:rPr>
          <w:rFonts w:ascii="Arial" w:hAnsi="Arial" w:cs="Arial"/>
          <w:lang w:val="es-ES"/>
        </w:rPr>
      </w:pPr>
    </w:p>
    <w:p w14:paraId="39745F88" w14:textId="77777777" w:rsidR="005062D7" w:rsidRDefault="005062D7" w:rsidP="005062D7">
      <w:pPr>
        <w:spacing w:line="360" w:lineRule="auto"/>
        <w:rPr>
          <w:rFonts w:ascii="Arial" w:hAnsi="Arial" w:cs="Arial"/>
          <w:lang w:val="es-ES"/>
        </w:rPr>
      </w:pPr>
      <w:r w:rsidRPr="005062D7">
        <w:rPr>
          <w:rFonts w:ascii="Arial" w:hAnsi="Arial" w:cs="Arial"/>
          <w:lang w:val="es-ES"/>
        </w:rPr>
        <w:t>El kit incluye un pentaprisma que permite girar el rayo láser de la unidad emisora de XK10 a 90 grados, para realizar la alineación sobre una guía de referencia. De este modo, puede guardar la referencia de la unidad emisora y compararla con el raíl de medición. Las mediciones se presentan en formato digital para verificar el paralelismo de las dos guias y realizar los ajustes durante la construcción.</w:t>
      </w:r>
    </w:p>
    <w:p w14:paraId="4081B867" w14:textId="77777777" w:rsidR="005062D7" w:rsidRPr="005062D7" w:rsidRDefault="005062D7" w:rsidP="005062D7">
      <w:pPr>
        <w:spacing w:line="360" w:lineRule="auto"/>
        <w:rPr>
          <w:rFonts w:ascii="Arial" w:hAnsi="Arial" w:cs="Arial"/>
          <w:lang w:val="es-ES"/>
        </w:rPr>
      </w:pPr>
    </w:p>
    <w:p w14:paraId="4B8C12A5" w14:textId="77777777" w:rsidR="005062D7" w:rsidRDefault="005062D7" w:rsidP="005062D7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5062D7">
        <w:rPr>
          <w:rFonts w:ascii="Arial" w:hAnsi="Arial" w:cs="Arial"/>
          <w:sz w:val="22"/>
          <w:szCs w:val="22"/>
          <w:lang w:val="es-ES"/>
        </w:rPr>
        <w:t>Acerca del sistema láser de alineación XK10</w:t>
      </w:r>
    </w:p>
    <w:p w14:paraId="57B42BDE" w14:textId="77777777" w:rsidR="005062D7" w:rsidRPr="005062D7" w:rsidRDefault="005062D7" w:rsidP="005062D7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3603BB04" w14:textId="77777777" w:rsidR="005062D7" w:rsidRPr="005062D7" w:rsidRDefault="005062D7" w:rsidP="005062D7">
      <w:pPr>
        <w:spacing w:line="360" w:lineRule="auto"/>
        <w:rPr>
          <w:rFonts w:ascii="Arial" w:hAnsi="Arial" w:cs="Arial"/>
          <w:lang w:val="es-ES"/>
        </w:rPr>
      </w:pPr>
      <w:r w:rsidRPr="005062D7">
        <w:rPr>
          <w:rFonts w:ascii="Arial" w:hAnsi="Arial" w:cs="Arial"/>
          <w:lang w:val="es-ES"/>
        </w:rPr>
        <w:t>El nuevo sistema láser de alineación XK10 se ha desarrollado para el uso durante la construcción y la alineación de Máquinas-Herramienta, por lo que no se necesitan otros dispositivos. Se utiliza para verificar la rectitud, la cuadratura, la planitud, el paralelismo y el nivel de los raíles lineales, y también para verificar la dirección del husillo y la coaxialidad de los ejes rotatorios. El sistema XK10 es, además, una excelente herramienta de diagnóstico del origen de los errores tras una colisión o durante el mantenimiento periódico.</w:t>
      </w:r>
    </w:p>
    <w:p w14:paraId="482A5A59" w14:textId="77777777" w:rsidR="005062D7" w:rsidRPr="005062D7" w:rsidRDefault="005062D7" w:rsidP="005062D7">
      <w:pPr>
        <w:spacing w:line="360" w:lineRule="auto"/>
        <w:rPr>
          <w:rFonts w:ascii="Arial" w:hAnsi="Arial" w:cs="Arial"/>
          <w:lang w:val="en-US"/>
        </w:rPr>
      </w:pPr>
    </w:p>
    <w:p w14:paraId="1BD8F6A1" w14:textId="77777777" w:rsidR="005062D7" w:rsidRPr="005062D7" w:rsidRDefault="005062D7" w:rsidP="005062D7">
      <w:pPr>
        <w:spacing w:line="24" w:lineRule="atLeast"/>
        <w:rPr>
          <w:rFonts w:ascii="Arial" w:hAnsi="Arial" w:cs="Arial"/>
          <w:lang w:val="es-ES"/>
        </w:rPr>
      </w:pPr>
      <w:r w:rsidRPr="005062D7">
        <w:rPr>
          <w:rFonts w:ascii="Arial" w:hAnsi="Arial" w:cs="Arial"/>
          <w:lang w:val="es-ES"/>
        </w:rPr>
        <w:t xml:space="preserve">Para obtener más información, visite </w:t>
      </w:r>
      <w:hyperlink r:id="rId8" w:history="1">
        <w:r w:rsidRPr="005062D7">
          <w:rPr>
            <w:rFonts w:ascii="Arial" w:hAnsi="Arial" w:cs="Arial"/>
            <w:color w:val="0000FF"/>
            <w:u w:val="single"/>
            <w:lang w:val="es-ES"/>
          </w:rPr>
          <w:t>www.renishaw.es/xk10</w:t>
        </w:r>
      </w:hyperlink>
    </w:p>
    <w:p w14:paraId="6D7A4059" w14:textId="77777777" w:rsidR="005062D7" w:rsidRPr="005062D7" w:rsidRDefault="005062D7" w:rsidP="005062D7">
      <w:pPr>
        <w:spacing w:line="24" w:lineRule="atLeast"/>
        <w:rPr>
          <w:rFonts w:ascii="Arial" w:hAnsi="Arial" w:cs="Arial"/>
          <w:lang w:val="es-ES"/>
        </w:rPr>
      </w:pPr>
    </w:p>
    <w:p w14:paraId="06038993" w14:textId="77777777" w:rsidR="005062D7" w:rsidRPr="005062D7" w:rsidRDefault="005062D7" w:rsidP="005062D7">
      <w:pPr>
        <w:rPr>
          <w:rFonts w:ascii="Arial" w:hAnsi="Arial" w:cs="Arial"/>
          <w:lang w:val="es-ES"/>
        </w:rPr>
      </w:pPr>
    </w:p>
    <w:p w14:paraId="50C18DF7" w14:textId="77777777" w:rsidR="005062D7" w:rsidRPr="005062D7" w:rsidRDefault="005062D7" w:rsidP="005062D7">
      <w:pPr>
        <w:spacing w:before="168" w:after="168"/>
        <w:jc w:val="center"/>
        <w:rPr>
          <w:rFonts w:ascii="Arial" w:hAnsi="Arial" w:cs="Arial"/>
          <w:color w:val="0070C0"/>
          <w:sz w:val="24"/>
          <w:szCs w:val="24"/>
          <w:lang w:val="es-ES"/>
        </w:rPr>
      </w:pPr>
      <w:r w:rsidRPr="005062D7">
        <w:rPr>
          <w:rFonts w:ascii="Arial" w:hAnsi="Arial" w:cs="Arial"/>
          <w:sz w:val="22"/>
          <w:szCs w:val="22"/>
          <w:lang w:val="es-ES"/>
        </w:rPr>
        <w:t>-Fin-</w:t>
      </w:r>
    </w:p>
    <w:p w14:paraId="2C701419" w14:textId="77777777" w:rsidR="005062D7" w:rsidRPr="005062D7" w:rsidRDefault="005062D7" w:rsidP="005062D7">
      <w:pPr>
        <w:rPr>
          <w:lang w:val="es-ES"/>
        </w:rPr>
      </w:pPr>
    </w:p>
    <w:p w14:paraId="62BFD4FA" w14:textId="77777777" w:rsidR="005062D7" w:rsidRPr="005062D7" w:rsidRDefault="005062D7" w:rsidP="005062D7">
      <w:pPr>
        <w:rPr>
          <w:lang w:val="es-ES"/>
        </w:rPr>
      </w:pPr>
    </w:p>
    <w:p w14:paraId="745A691D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A3211" w14:textId="77777777" w:rsidR="00B62384" w:rsidRDefault="00B62384" w:rsidP="002E2F8C">
      <w:r>
        <w:separator/>
      </w:r>
    </w:p>
  </w:endnote>
  <w:endnote w:type="continuationSeparator" w:id="0">
    <w:p w14:paraId="3B711869" w14:textId="77777777" w:rsidR="00B62384" w:rsidRDefault="00B6238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FB6CA" w14:textId="77777777" w:rsidR="00B62384" w:rsidRDefault="00B62384" w:rsidP="002E2F8C">
      <w:r>
        <w:separator/>
      </w:r>
    </w:p>
  </w:footnote>
  <w:footnote w:type="continuationSeparator" w:id="0">
    <w:p w14:paraId="378F8173" w14:textId="77777777" w:rsidR="00B62384" w:rsidRDefault="00B62384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46CF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062D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2384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5C5959D"/>
  <w15:chartTrackingRefBased/>
  <w15:docId w15:val="{5544B93D-2603-452B-B4B6-6CE11F94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  <w:rPr>
      <w:lang w:val="en-GB" w:eastAsia="en-GB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uiPriority w:val="99"/>
    <w:semiHidden/>
    <w:unhideWhenUsed/>
    <w:rsid w:val="005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xk10-alignment-laser-system--443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1679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https://www.renishaw.com/en/xk10-alignment-laser-system--44377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2020-02-20T15:23:00Z</dcterms:created>
  <dcterms:modified xsi:type="dcterms:W3CDTF">2020-02-20T15:23:00Z</dcterms:modified>
</cp:coreProperties>
</file>