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EFD2E" w14:textId="7F820002" w:rsidR="00A7732A" w:rsidRDefault="00955706" w:rsidP="001431BD">
      <w:pPr>
        <w:spacing w:before="0" w:after="0"/>
        <w:rPr>
          <w:rFonts w:cs="Arial"/>
          <w:noProof/>
          <w:color w:val="000000"/>
        </w:rPr>
      </w:pPr>
      <w:r>
        <w:rPr>
          <w:rFonts w:cs="Arial"/>
          <w:noProof/>
          <w:color w:val="000000"/>
        </w:rPr>
        <w:t>24</w:t>
      </w:r>
      <w:r w:rsidRPr="00955706">
        <w:rPr>
          <w:rFonts w:cs="Arial"/>
          <w:noProof/>
          <w:color w:val="000000"/>
          <w:vertAlign w:val="superscript"/>
        </w:rPr>
        <w:t>th</w:t>
      </w:r>
      <w:r>
        <w:rPr>
          <w:rFonts w:cs="Arial"/>
          <w:noProof/>
          <w:color w:val="000000"/>
        </w:rPr>
        <w:t xml:space="preserve"> </w:t>
      </w:r>
      <w:r w:rsidR="007146F5">
        <w:rPr>
          <w:rFonts w:cs="Arial"/>
          <w:noProof/>
          <w:color w:val="000000"/>
        </w:rPr>
        <w:t>N</w:t>
      </w:r>
      <w:r w:rsidR="001431BD">
        <w:rPr>
          <w:rFonts w:cs="Arial"/>
          <w:noProof/>
          <w:color w:val="000000"/>
        </w:rPr>
        <w:t>ovember</w:t>
      </w:r>
      <w:r w:rsidR="00E430CB">
        <w:rPr>
          <w:rFonts w:cs="Arial"/>
          <w:noProof/>
          <w:color w:val="000000"/>
        </w:rPr>
        <w:t xml:space="preserve"> 2015</w:t>
      </w:r>
    </w:p>
    <w:p w14:paraId="63A964A5" w14:textId="77777777" w:rsidR="001431BD" w:rsidRPr="00A7732A" w:rsidRDefault="001431BD" w:rsidP="001431BD">
      <w:pPr>
        <w:spacing w:before="0" w:after="0"/>
        <w:rPr>
          <w:rFonts w:cs="Arial"/>
          <w:noProof/>
          <w:color w:val="000000"/>
        </w:rPr>
      </w:pPr>
    </w:p>
    <w:p w14:paraId="1623A95A" w14:textId="4746689E" w:rsidR="00E430CB" w:rsidRDefault="00E430CB" w:rsidP="001431BD">
      <w:pPr>
        <w:spacing w:before="0" w:after="0"/>
        <w:rPr>
          <w:rFonts w:cs="Arial"/>
          <w:b/>
        </w:rPr>
      </w:pPr>
      <w:r w:rsidRPr="002D0CA6">
        <w:rPr>
          <w:rFonts w:cs="Arial"/>
          <w:b/>
        </w:rPr>
        <w:t>Renishaw’s inVia confocal Raman microscope connect</w:t>
      </w:r>
      <w:r w:rsidR="009C0089">
        <w:rPr>
          <w:rFonts w:cs="Arial"/>
          <w:b/>
        </w:rPr>
        <w:t>s</w:t>
      </w:r>
      <w:r w:rsidRPr="002D0CA6">
        <w:rPr>
          <w:rFonts w:cs="Arial"/>
          <w:b/>
        </w:rPr>
        <w:t xml:space="preserve"> to </w:t>
      </w:r>
      <w:r w:rsidR="007616C2">
        <w:rPr>
          <w:rFonts w:cs="Arial"/>
          <w:b/>
        </w:rPr>
        <w:t xml:space="preserve">Bruker’s </w:t>
      </w:r>
      <w:r w:rsidRPr="002D0CA6">
        <w:rPr>
          <w:rFonts w:cs="Arial"/>
          <w:b/>
        </w:rPr>
        <w:t>Dimension Icon</w:t>
      </w:r>
      <w:r w:rsidR="009C0089">
        <w:rPr>
          <w:rFonts w:cs="Arial"/>
          <w:b/>
        </w:rPr>
        <w:t xml:space="preserve"> AFM</w:t>
      </w:r>
    </w:p>
    <w:p w14:paraId="74870227" w14:textId="77777777" w:rsidR="001431BD" w:rsidRPr="002D0CA6" w:rsidRDefault="001431BD" w:rsidP="001431BD">
      <w:pPr>
        <w:spacing w:before="0" w:after="0"/>
        <w:rPr>
          <w:rFonts w:cs="Arial"/>
          <w:b/>
        </w:rPr>
      </w:pPr>
    </w:p>
    <w:p w14:paraId="23FACF13" w14:textId="3A2EE127" w:rsidR="009C0089" w:rsidRDefault="007616C2" w:rsidP="007616C2">
      <w:pPr>
        <w:spacing w:before="0" w:after="0"/>
        <w:rPr>
          <w:rFonts w:cs="Arial"/>
        </w:rPr>
      </w:pPr>
      <w:r>
        <w:rPr>
          <w:rFonts w:cs="Arial"/>
        </w:rPr>
        <w:t xml:space="preserve">Renishaw </w:t>
      </w:r>
      <w:r w:rsidR="00873B9E">
        <w:rPr>
          <w:rFonts w:cs="Arial"/>
        </w:rPr>
        <w:t xml:space="preserve">is an experienced supplier of </w:t>
      </w:r>
      <w:r w:rsidR="00DF30E3">
        <w:rPr>
          <w:rFonts w:cs="Arial"/>
        </w:rPr>
        <w:t xml:space="preserve">integrated </w:t>
      </w:r>
      <w:r>
        <w:rPr>
          <w:rFonts w:cs="Arial"/>
        </w:rPr>
        <w:t>Raman-AFM solutions</w:t>
      </w:r>
      <w:r w:rsidR="00873B9E">
        <w:rPr>
          <w:rFonts w:cs="Arial"/>
        </w:rPr>
        <w:t xml:space="preserve">, having </w:t>
      </w:r>
      <w:r w:rsidR="00550FA8">
        <w:rPr>
          <w:rFonts w:cs="Arial"/>
        </w:rPr>
        <w:t>offered</w:t>
      </w:r>
      <w:r w:rsidR="00873B9E">
        <w:rPr>
          <w:rFonts w:cs="Arial"/>
        </w:rPr>
        <w:t xml:space="preserve"> them</w:t>
      </w:r>
      <w:r>
        <w:rPr>
          <w:rFonts w:cs="Arial"/>
        </w:rPr>
        <w:t xml:space="preserve"> for </w:t>
      </w:r>
      <w:r w:rsidR="009C0089">
        <w:rPr>
          <w:rFonts w:cs="Arial"/>
        </w:rPr>
        <w:t xml:space="preserve">over </w:t>
      </w:r>
      <w:r>
        <w:rPr>
          <w:rFonts w:cs="Arial"/>
        </w:rPr>
        <w:t xml:space="preserve">16 years. The </w:t>
      </w:r>
      <w:r w:rsidR="009C0089">
        <w:rPr>
          <w:rFonts w:cs="Arial"/>
        </w:rPr>
        <w:t xml:space="preserve">latest </w:t>
      </w:r>
      <w:r>
        <w:rPr>
          <w:rFonts w:cs="Arial"/>
        </w:rPr>
        <w:t>addition</w:t>
      </w:r>
      <w:r w:rsidR="009C0089" w:rsidRPr="009C0089">
        <w:rPr>
          <w:rFonts w:cs="Arial"/>
        </w:rPr>
        <w:t xml:space="preserve"> </w:t>
      </w:r>
      <w:r w:rsidR="009C0089">
        <w:rPr>
          <w:rFonts w:cs="Arial"/>
        </w:rPr>
        <w:t xml:space="preserve">to </w:t>
      </w:r>
      <w:r w:rsidR="007146F5">
        <w:rPr>
          <w:rFonts w:cs="Arial"/>
        </w:rPr>
        <w:t xml:space="preserve">the </w:t>
      </w:r>
      <w:r w:rsidR="009C0089">
        <w:rPr>
          <w:rFonts w:cs="Arial"/>
        </w:rPr>
        <w:t xml:space="preserve">range of </w:t>
      </w:r>
      <w:r w:rsidR="007146F5">
        <w:rPr>
          <w:rFonts w:cs="Arial"/>
        </w:rPr>
        <w:t>ins</w:t>
      </w:r>
      <w:r w:rsidR="009C0089">
        <w:rPr>
          <w:rFonts w:cs="Arial"/>
        </w:rPr>
        <w:t>truments</w:t>
      </w:r>
      <w:r w:rsidR="00DF30E3">
        <w:rPr>
          <w:rFonts w:cs="Arial"/>
        </w:rPr>
        <w:t xml:space="preserve"> </w:t>
      </w:r>
      <w:r w:rsidR="007146F5">
        <w:rPr>
          <w:rFonts w:cs="Arial"/>
        </w:rPr>
        <w:t xml:space="preserve">it supports </w:t>
      </w:r>
      <w:r w:rsidR="00DF30E3">
        <w:rPr>
          <w:rFonts w:cs="Arial"/>
        </w:rPr>
        <w:t xml:space="preserve">is </w:t>
      </w:r>
      <w:r w:rsidR="009C0089">
        <w:rPr>
          <w:rFonts w:cs="Arial"/>
        </w:rPr>
        <w:t>Bruker’s</w:t>
      </w:r>
      <w:r>
        <w:rPr>
          <w:rFonts w:cs="Arial"/>
        </w:rPr>
        <w:t xml:space="preserve"> Dimension Icon</w:t>
      </w:r>
      <w:r w:rsidR="00873B9E">
        <w:rPr>
          <w:rFonts w:cs="Arial"/>
        </w:rPr>
        <w:t xml:space="preserve"> AFM</w:t>
      </w:r>
      <w:r w:rsidR="00DF30E3">
        <w:rPr>
          <w:rFonts w:cs="Arial"/>
        </w:rPr>
        <w:t xml:space="preserve">. This </w:t>
      </w:r>
      <w:r w:rsidR="007146F5">
        <w:rPr>
          <w:rFonts w:cs="Arial"/>
        </w:rPr>
        <w:t xml:space="preserve">additional </w:t>
      </w:r>
      <w:r w:rsidR="00DF30E3">
        <w:rPr>
          <w:rFonts w:cs="Arial"/>
        </w:rPr>
        <w:t xml:space="preserve">pairing </w:t>
      </w:r>
      <w:r>
        <w:rPr>
          <w:rFonts w:cs="Arial"/>
        </w:rPr>
        <w:t xml:space="preserve">demonstrates the extreme flexibility of the </w:t>
      </w:r>
      <w:r w:rsidR="00DF30E3">
        <w:rPr>
          <w:rFonts w:cs="Arial"/>
        </w:rPr>
        <w:t xml:space="preserve">Renishaw </w:t>
      </w:r>
      <w:r>
        <w:rPr>
          <w:rFonts w:cs="Arial"/>
        </w:rPr>
        <w:t xml:space="preserve">inVia </w:t>
      </w:r>
      <w:r w:rsidR="00DF30E3">
        <w:rPr>
          <w:rFonts w:cs="Arial"/>
        </w:rPr>
        <w:t xml:space="preserve">confocal microscope, </w:t>
      </w:r>
      <w:r>
        <w:rPr>
          <w:rFonts w:cs="Arial"/>
        </w:rPr>
        <w:t>and</w:t>
      </w:r>
      <w:r w:rsidR="00DF30E3">
        <w:rPr>
          <w:rFonts w:cs="Arial"/>
        </w:rPr>
        <w:t xml:space="preserve"> its ability to interface to a wide range of </w:t>
      </w:r>
      <w:r w:rsidR="009C0089">
        <w:rPr>
          <w:rFonts w:cs="Arial"/>
        </w:rPr>
        <w:t xml:space="preserve">instruments </w:t>
      </w:r>
      <w:r w:rsidR="00DF30E3">
        <w:rPr>
          <w:rFonts w:cs="Arial"/>
        </w:rPr>
        <w:t>employing many</w:t>
      </w:r>
      <w:r w:rsidR="009C0089">
        <w:rPr>
          <w:rFonts w:cs="Arial"/>
        </w:rPr>
        <w:t xml:space="preserve"> analytical techniques.</w:t>
      </w:r>
    </w:p>
    <w:p w14:paraId="04813420" w14:textId="77777777" w:rsidR="001431BD" w:rsidRDefault="001431BD" w:rsidP="001431BD">
      <w:pPr>
        <w:spacing w:before="0" w:after="0"/>
        <w:rPr>
          <w:rFonts w:cs="Arial"/>
        </w:rPr>
      </w:pPr>
    </w:p>
    <w:p w14:paraId="24242E4C" w14:textId="392808A8" w:rsidR="00E430CB" w:rsidRDefault="009C0089" w:rsidP="001431BD">
      <w:pPr>
        <w:spacing w:before="0" w:after="0"/>
        <w:rPr>
          <w:rFonts w:cs="Arial"/>
        </w:rPr>
      </w:pPr>
      <w:r>
        <w:rPr>
          <w:rFonts w:cs="Arial"/>
        </w:rPr>
        <w:t>inVia-Icon</w:t>
      </w:r>
      <w:r w:rsidR="00E430CB">
        <w:rPr>
          <w:rFonts w:cs="Arial"/>
        </w:rPr>
        <w:t xml:space="preserve"> </w:t>
      </w:r>
      <w:r>
        <w:rPr>
          <w:rFonts w:cs="Arial"/>
        </w:rPr>
        <w:t>is</w:t>
      </w:r>
      <w:r w:rsidR="00E430CB">
        <w:rPr>
          <w:rFonts w:cs="Arial"/>
        </w:rPr>
        <w:t xml:space="preserve"> a fully integrated Raman-AFM system</w:t>
      </w:r>
      <w:r>
        <w:rPr>
          <w:rFonts w:cs="Arial"/>
        </w:rPr>
        <w:t>.</w:t>
      </w:r>
      <w:r w:rsidR="00873B9E">
        <w:rPr>
          <w:rFonts w:cs="Arial"/>
        </w:rPr>
        <w:t xml:space="preserve"> It has a comprehensive range of features, making it the highest performing, yet easy-to-use, system for co-localised Raman-AFM measurements.</w:t>
      </w:r>
      <w:r>
        <w:rPr>
          <w:rFonts w:cs="Arial"/>
        </w:rPr>
        <w:t xml:space="preserve"> It </w:t>
      </w:r>
      <w:r w:rsidR="00873B9E">
        <w:rPr>
          <w:rFonts w:cs="Arial"/>
        </w:rPr>
        <w:t>supports</w:t>
      </w:r>
      <w:r>
        <w:rPr>
          <w:rFonts w:cs="Arial"/>
        </w:rPr>
        <w:t xml:space="preserve"> a</w:t>
      </w:r>
      <w:r w:rsidR="00E430CB">
        <w:rPr>
          <w:rFonts w:cs="Arial"/>
        </w:rPr>
        <w:t xml:space="preserve"> full range of </w:t>
      </w:r>
      <w:r>
        <w:rPr>
          <w:rFonts w:cs="Arial"/>
        </w:rPr>
        <w:t xml:space="preserve">AFM techniques </w:t>
      </w:r>
      <w:r w:rsidR="00E430CB">
        <w:rPr>
          <w:rFonts w:cs="Arial"/>
        </w:rPr>
        <w:t>and µ-Raman capabilities</w:t>
      </w:r>
      <w:r w:rsidR="00873B9E">
        <w:rPr>
          <w:rFonts w:cs="Arial"/>
        </w:rPr>
        <w:t>, and can characterise</w:t>
      </w:r>
      <w:r w:rsidR="00E430CB">
        <w:rPr>
          <w:rFonts w:cs="Arial"/>
        </w:rPr>
        <w:t xml:space="preserve"> the properties of m</w:t>
      </w:r>
      <w:r>
        <w:rPr>
          <w:rFonts w:cs="Arial"/>
        </w:rPr>
        <w:t xml:space="preserve">aterials at sub-micrometre and nanometre </w:t>
      </w:r>
      <w:r w:rsidR="00E430CB">
        <w:rPr>
          <w:rFonts w:cs="Arial"/>
        </w:rPr>
        <w:t xml:space="preserve">scales. </w:t>
      </w:r>
    </w:p>
    <w:p w14:paraId="6BB96D37" w14:textId="77777777" w:rsidR="001431BD" w:rsidRDefault="001431BD" w:rsidP="001431BD">
      <w:pPr>
        <w:spacing w:before="0" w:after="0"/>
        <w:rPr>
          <w:rFonts w:cs="Arial"/>
        </w:rPr>
      </w:pPr>
    </w:p>
    <w:p w14:paraId="1B10E48A" w14:textId="7F4A6743" w:rsidR="00E430CB" w:rsidRDefault="00E430CB" w:rsidP="001431BD">
      <w:pPr>
        <w:spacing w:before="0" w:after="0"/>
        <w:rPr>
          <w:rFonts w:cs="Arial"/>
        </w:rPr>
      </w:pPr>
      <w:r>
        <w:rPr>
          <w:rFonts w:cs="Arial"/>
        </w:rPr>
        <w:t xml:space="preserve">The Dimension Icon provides users with uncompromised performance, robustness, and the flexibility to perform nearly every </w:t>
      </w:r>
      <w:r w:rsidR="009C0089">
        <w:rPr>
          <w:rFonts w:cs="Arial"/>
        </w:rPr>
        <w:t xml:space="preserve">AFM </w:t>
      </w:r>
      <w:r>
        <w:rPr>
          <w:rFonts w:cs="Arial"/>
        </w:rPr>
        <w:t>measurement</w:t>
      </w:r>
      <w:r w:rsidR="009C0089">
        <w:rPr>
          <w:rFonts w:cs="Arial"/>
        </w:rPr>
        <w:t xml:space="preserve"> type</w:t>
      </w:r>
      <w:r w:rsidR="00DF30E3">
        <w:rPr>
          <w:rFonts w:cs="Arial"/>
        </w:rPr>
        <w:t>,</w:t>
      </w:r>
      <w:r>
        <w:rPr>
          <w:rFonts w:cs="Arial"/>
        </w:rPr>
        <w:t xml:space="preserve"> at </w:t>
      </w:r>
      <w:r w:rsidR="004E5FF9">
        <w:rPr>
          <w:rFonts w:cs="Arial"/>
        </w:rPr>
        <w:t>resolutions</w:t>
      </w:r>
      <w:r>
        <w:rPr>
          <w:rFonts w:cs="Arial"/>
        </w:rPr>
        <w:t xml:space="preserve"> previously</w:t>
      </w:r>
      <w:r w:rsidR="009C0089">
        <w:rPr>
          <w:rFonts w:cs="Arial"/>
        </w:rPr>
        <w:t xml:space="preserve"> only</w:t>
      </w:r>
      <w:r>
        <w:rPr>
          <w:rFonts w:cs="Arial"/>
        </w:rPr>
        <w:t xml:space="preserve"> obtained by extensively customized systems. The inVia</w:t>
      </w:r>
      <w:r w:rsidR="009C0089">
        <w:rPr>
          <w:rFonts w:cs="Arial"/>
        </w:rPr>
        <w:t xml:space="preserve"> </w:t>
      </w:r>
      <w:r w:rsidR="003D0D5D">
        <w:rPr>
          <w:rFonts w:cs="Arial"/>
        </w:rPr>
        <w:t xml:space="preserve">microscope </w:t>
      </w:r>
      <w:r w:rsidR="009C0089">
        <w:rPr>
          <w:rFonts w:cs="Arial"/>
        </w:rPr>
        <w:t>complements this by producing</w:t>
      </w:r>
      <w:r>
        <w:rPr>
          <w:rFonts w:cs="Arial"/>
        </w:rPr>
        <w:t xml:space="preserve"> both rich, detailed, chemical images and highly specific </w:t>
      </w:r>
      <w:r w:rsidR="009C0089">
        <w:rPr>
          <w:rFonts w:cs="Arial"/>
        </w:rPr>
        <w:t xml:space="preserve">Raman </w:t>
      </w:r>
      <w:r>
        <w:rPr>
          <w:rFonts w:cs="Arial"/>
        </w:rPr>
        <w:t xml:space="preserve">data from discrete points. </w:t>
      </w:r>
      <w:r w:rsidR="003D0D5D">
        <w:rPr>
          <w:rFonts w:cs="Arial"/>
        </w:rPr>
        <w:t xml:space="preserve">Users </w:t>
      </w:r>
      <w:r w:rsidR="00C54343">
        <w:rPr>
          <w:rFonts w:cs="Arial"/>
        </w:rPr>
        <w:t xml:space="preserve">can make both Raman and AFM measurements without moving </w:t>
      </w:r>
      <w:r w:rsidR="003D0D5D">
        <w:rPr>
          <w:rFonts w:cs="Arial"/>
        </w:rPr>
        <w:t>their</w:t>
      </w:r>
      <w:r w:rsidR="00C54343">
        <w:rPr>
          <w:rFonts w:cs="Arial"/>
        </w:rPr>
        <w:t xml:space="preserve"> sample</w:t>
      </w:r>
      <w:r w:rsidR="003D0D5D">
        <w:rPr>
          <w:rFonts w:cs="Arial"/>
        </w:rPr>
        <w:t>s</w:t>
      </w:r>
      <w:r w:rsidR="00C54343">
        <w:rPr>
          <w:rFonts w:cs="Arial"/>
        </w:rPr>
        <w:t xml:space="preserve"> between instruments</w:t>
      </w:r>
      <w:r w:rsidR="007146F5">
        <w:rPr>
          <w:rFonts w:cs="Arial"/>
        </w:rPr>
        <w:t xml:space="preserve"> and </w:t>
      </w:r>
      <w:r w:rsidR="00C54343">
        <w:rPr>
          <w:rFonts w:cs="Arial"/>
        </w:rPr>
        <w:t xml:space="preserve">without compromising performance. In addition, if necessary, both instruments </w:t>
      </w:r>
      <w:r w:rsidR="003D0D5D">
        <w:rPr>
          <w:rFonts w:cs="Arial"/>
        </w:rPr>
        <w:t xml:space="preserve">can be used </w:t>
      </w:r>
      <w:r w:rsidR="00C54343">
        <w:rPr>
          <w:rFonts w:cs="Arial"/>
        </w:rPr>
        <w:t>independently.</w:t>
      </w:r>
    </w:p>
    <w:p w14:paraId="439FBCA9" w14:textId="77777777" w:rsidR="001431BD" w:rsidRDefault="001431BD" w:rsidP="001431BD">
      <w:pPr>
        <w:spacing w:before="0" w:after="0"/>
        <w:rPr>
          <w:rFonts w:cs="Arial"/>
        </w:rPr>
      </w:pPr>
    </w:p>
    <w:p w14:paraId="721C4E2F" w14:textId="15B70489" w:rsidR="00E430CB" w:rsidRDefault="004E5FF9" w:rsidP="001431BD">
      <w:pPr>
        <w:spacing w:before="0" w:after="0"/>
        <w:rPr>
          <w:rFonts w:cs="Arial"/>
        </w:rPr>
      </w:pPr>
      <w:r>
        <w:rPr>
          <w:rFonts w:cs="Arial"/>
        </w:rPr>
        <w:t>T</w:t>
      </w:r>
      <w:r w:rsidR="00E430CB">
        <w:rPr>
          <w:rFonts w:cs="Arial"/>
        </w:rPr>
        <w:t xml:space="preserve">he inVia-Icon </w:t>
      </w:r>
      <w:r w:rsidR="009C0089">
        <w:rPr>
          <w:rFonts w:cs="Arial"/>
        </w:rPr>
        <w:t>combination</w:t>
      </w:r>
      <w:r w:rsidR="00E430CB">
        <w:rPr>
          <w:rFonts w:cs="Arial"/>
        </w:rPr>
        <w:t xml:space="preserve"> </w:t>
      </w:r>
      <w:r w:rsidR="00DF30E3">
        <w:rPr>
          <w:rFonts w:cs="Arial"/>
        </w:rPr>
        <w:t>has</w:t>
      </w:r>
      <w:r w:rsidR="00E430CB">
        <w:rPr>
          <w:rFonts w:cs="Arial"/>
        </w:rPr>
        <w:t xml:space="preserve"> </w:t>
      </w:r>
      <w:r w:rsidR="009C0089">
        <w:rPr>
          <w:rFonts w:cs="Arial"/>
        </w:rPr>
        <w:t>a flexible arm link</w:t>
      </w:r>
      <w:r w:rsidR="00DF30E3">
        <w:rPr>
          <w:rFonts w:cs="Arial"/>
        </w:rPr>
        <w:t>ing</w:t>
      </w:r>
      <w:r w:rsidR="009C0089">
        <w:rPr>
          <w:rFonts w:cs="Arial"/>
        </w:rPr>
        <w:t xml:space="preserve"> the two instruments</w:t>
      </w:r>
      <w:r>
        <w:rPr>
          <w:rFonts w:cs="Arial"/>
        </w:rPr>
        <w:t>; t</w:t>
      </w:r>
      <w:r w:rsidR="009C0089">
        <w:rPr>
          <w:rFonts w:cs="Arial"/>
        </w:rPr>
        <w:t>his couple</w:t>
      </w:r>
      <w:r w:rsidR="00DF30E3">
        <w:rPr>
          <w:rFonts w:cs="Arial"/>
        </w:rPr>
        <w:t>s</w:t>
      </w:r>
      <w:r w:rsidR="009C0089">
        <w:rPr>
          <w:rFonts w:cs="Arial"/>
        </w:rPr>
        <w:t xml:space="preserve"> </w:t>
      </w:r>
      <w:r w:rsidR="00E430CB">
        <w:rPr>
          <w:rFonts w:cs="Arial"/>
        </w:rPr>
        <w:t>light</w:t>
      </w:r>
      <w:r w:rsidR="009C0089">
        <w:rPr>
          <w:rFonts w:cs="Arial"/>
        </w:rPr>
        <w:t xml:space="preserve"> between the two</w:t>
      </w:r>
      <w:r w:rsidR="00DF30E3">
        <w:rPr>
          <w:rFonts w:cs="Arial"/>
        </w:rPr>
        <w:t xml:space="preserve"> with mirrors</w:t>
      </w:r>
      <w:r w:rsidR="00E430CB">
        <w:rPr>
          <w:rFonts w:cs="Arial"/>
        </w:rPr>
        <w:t>, providing a higher efficiency than fibre optic</w:t>
      </w:r>
      <w:r w:rsidR="00550FA8">
        <w:rPr>
          <w:rFonts w:cs="Arial"/>
        </w:rPr>
        <w:t xml:space="preserve"> coupling</w:t>
      </w:r>
      <w:r w:rsidR="00E430CB">
        <w:rPr>
          <w:rFonts w:cs="Arial"/>
        </w:rPr>
        <w:t xml:space="preserve">. </w:t>
      </w:r>
      <w:r w:rsidR="00C54343">
        <w:rPr>
          <w:rFonts w:cs="Arial"/>
        </w:rPr>
        <w:t>This ensures</w:t>
      </w:r>
      <w:r w:rsidR="009C0089">
        <w:rPr>
          <w:rFonts w:cs="Arial"/>
        </w:rPr>
        <w:t xml:space="preserve"> </w:t>
      </w:r>
      <w:r w:rsidR="003D0D5D">
        <w:rPr>
          <w:rFonts w:cs="Arial"/>
        </w:rPr>
        <w:t>users</w:t>
      </w:r>
      <w:r w:rsidR="00C54343">
        <w:rPr>
          <w:rFonts w:cs="Arial"/>
        </w:rPr>
        <w:t xml:space="preserve"> can acquire </w:t>
      </w:r>
      <w:r w:rsidR="009C0089">
        <w:rPr>
          <w:rFonts w:cs="Arial"/>
        </w:rPr>
        <w:t>h</w:t>
      </w:r>
      <w:r w:rsidR="00E430CB">
        <w:rPr>
          <w:rFonts w:cs="Arial"/>
        </w:rPr>
        <w:t xml:space="preserve">igh quality data in the minimum time, with market-leading signal-to-noise levels. </w:t>
      </w:r>
    </w:p>
    <w:p w14:paraId="6215659A" w14:textId="77777777" w:rsidR="001431BD" w:rsidRDefault="001431BD" w:rsidP="001431BD">
      <w:pPr>
        <w:spacing w:before="0" w:after="0"/>
        <w:rPr>
          <w:rFonts w:cs="Arial"/>
        </w:rPr>
      </w:pPr>
    </w:p>
    <w:p w14:paraId="42F048ED" w14:textId="29330E49" w:rsidR="00E430CB" w:rsidRDefault="00762FBA" w:rsidP="001431BD">
      <w:pPr>
        <w:spacing w:before="0" w:after="0"/>
        <w:rPr>
          <w:rFonts w:cs="Arial"/>
        </w:rPr>
      </w:pPr>
      <w:r>
        <w:rPr>
          <w:rFonts w:cs="Arial"/>
        </w:rPr>
        <w:t>The</w:t>
      </w:r>
      <w:r w:rsidR="00E430CB">
        <w:rPr>
          <w:rFonts w:cs="Arial"/>
        </w:rPr>
        <w:t xml:space="preserve"> flexible coupling arm </w:t>
      </w:r>
      <w:r w:rsidR="00DF30E3">
        <w:rPr>
          <w:rFonts w:cs="Arial"/>
        </w:rPr>
        <w:t>employs</w:t>
      </w:r>
      <w:r w:rsidR="00E430CB">
        <w:rPr>
          <w:rFonts w:cs="Arial"/>
        </w:rPr>
        <w:t xml:space="preserve"> </w:t>
      </w:r>
      <w:r w:rsidR="00DF30E3">
        <w:rPr>
          <w:rFonts w:cs="Arial"/>
        </w:rPr>
        <w:t xml:space="preserve">Renishaw’s </w:t>
      </w:r>
      <w:r w:rsidR="00E430CB">
        <w:rPr>
          <w:rFonts w:cs="Arial"/>
        </w:rPr>
        <w:t>StreamLineHR™ high resolution mapping</w:t>
      </w:r>
      <w:r w:rsidR="00DF30E3">
        <w:rPr>
          <w:rFonts w:cs="Arial"/>
        </w:rPr>
        <w:t xml:space="preserve"> technology</w:t>
      </w:r>
      <w:r>
        <w:rPr>
          <w:rFonts w:cs="Arial"/>
        </w:rPr>
        <w:t xml:space="preserve">. It </w:t>
      </w:r>
      <w:r w:rsidR="00DF30E3">
        <w:rPr>
          <w:rFonts w:cs="Arial"/>
        </w:rPr>
        <w:t xml:space="preserve">can </w:t>
      </w:r>
      <w:r>
        <w:rPr>
          <w:rFonts w:cs="Arial"/>
        </w:rPr>
        <w:t xml:space="preserve">Raman </w:t>
      </w:r>
      <w:r w:rsidR="00DF30E3">
        <w:rPr>
          <w:rFonts w:cs="Arial"/>
        </w:rPr>
        <w:t>map areas up to 500 µm ×</w:t>
      </w:r>
      <w:r>
        <w:rPr>
          <w:rFonts w:cs="Arial"/>
        </w:rPr>
        <w:t xml:space="preserve"> 500 µm, with position encoders ensuring 100 nm repeatability. </w:t>
      </w:r>
      <w:r w:rsidR="00E430CB">
        <w:rPr>
          <w:rFonts w:cs="Arial"/>
        </w:rPr>
        <w:t xml:space="preserve">Bruker’s proprietary PeakForce QNM complements StreamLineHR by providing even higher resolution </w:t>
      </w:r>
      <w:r w:rsidR="009146B0">
        <w:rPr>
          <w:rFonts w:cs="Arial"/>
        </w:rPr>
        <w:t xml:space="preserve">nano-mechanical </w:t>
      </w:r>
      <w:r w:rsidR="00E430CB">
        <w:rPr>
          <w:rFonts w:cs="Arial"/>
        </w:rPr>
        <w:t>information.</w:t>
      </w:r>
    </w:p>
    <w:p w14:paraId="69E7A65A" w14:textId="77777777" w:rsidR="001431BD" w:rsidRDefault="001431BD" w:rsidP="001431BD">
      <w:pPr>
        <w:spacing w:before="0" w:after="0"/>
        <w:rPr>
          <w:rFonts w:cs="Arial"/>
        </w:rPr>
      </w:pPr>
    </w:p>
    <w:p w14:paraId="314E3B3A" w14:textId="3CA4123B" w:rsidR="007616C2" w:rsidRDefault="009146B0" w:rsidP="001431BD">
      <w:pPr>
        <w:spacing w:before="0" w:after="0"/>
        <w:rPr>
          <w:rFonts w:cs="Arial"/>
        </w:rPr>
      </w:pPr>
      <w:r>
        <w:rPr>
          <w:rFonts w:cs="Arial"/>
        </w:rPr>
        <w:t>“Renishaw’s patented sampling arm allows</w:t>
      </w:r>
      <w:r w:rsidR="007616C2">
        <w:rPr>
          <w:rFonts w:cs="Arial"/>
        </w:rPr>
        <w:t xml:space="preserve"> the sample to be measured while</w:t>
      </w:r>
      <w:r>
        <w:rPr>
          <w:rFonts w:cs="Arial"/>
        </w:rPr>
        <w:t xml:space="preserve"> it is still mounted on the AFM</w:t>
      </w:r>
      <w:r w:rsidR="00550FA8">
        <w:rPr>
          <w:rFonts w:cs="Arial"/>
        </w:rPr>
        <w:t xml:space="preserve">; </w:t>
      </w:r>
      <w:r>
        <w:rPr>
          <w:rFonts w:cs="Arial"/>
        </w:rPr>
        <w:t xml:space="preserve">making correlated measurements with both systems </w:t>
      </w:r>
      <w:r w:rsidR="00550FA8">
        <w:rPr>
          <w:rFonts w:cs="Arial"/>
        </w:rPr>
        <w:t>is easy</w:t>
      </w:r>
      <w:r w:rsidR="003D0D5D">
        <w:rPr>
          <w:rFonts w:cs="Arial"/>
        </w:rPr>
        <w:t>,</w:t>
      </w:r>
      <w:r w:rsidR="00E430CB">
        <w:rPr>
          <w:rFonts w:cs="Arial"/>
        </w:rPr>
        <w:t>” said Tim Batten, Renishaw Applications Scientist. He added</w:t>
      </w:r>
      <w:r w:rsidR="003D0D5D">
        <w:rPr>
          <w:rFonts w:cs="Arial"/>
        </w:rPr>
        <w:t>,</w:t>
      </w:r>
      <w:r w:rsidR="00E430CB">
        <w:rPr>
          <w:rFonts w:cs="Arial"/>
        </w:rPr>
        <w:t xml:space="preserve"> “The arm does not contact the AFM and, as such, does not affect its performance.</w:t>
      </w:r>
      <w:r w:rsidR="007616C2">
        <w:rPr>
          <w:rFonts w:cs="Arial"/>
        </w:rPr>
        <w:t xml:space="preserve">” </w:t>
      </w:r>
    </w:p>
    <w:p w14:paraId="1F386B50" w14:textId="77777777" w:rsidR="007616C2" w:rsidRDefault="007616C2" w:rsidP="001431BD">
      <w:pPr>
        <w:spacing w:before="0" w:after="0"/>
        <w:rPr>
          <w:rFonts w:cs="Arial"/>
        </w:rPr>
      </w:pPr>
    </w:p>
    <w:p w14:paraId="53FCA9E5" w14:textId="2ABD85A9" w:rsidR="00E430CB" w:rsidRDefault="00E430CB" w:rsidP="001431BD">
      <w:pPr>
        <w:spacing w:before="0" w:after="0"/>
        <w:rPr>
          <w:rFonts w:cs="Arial"/>
        </w:rPr>
      </w:pPr>
      <w:r>
        <w:rPr>
          <w:rFonts w:cs="Arial"/>
        </w:rPr>
        <w:t xml:space="preserve">Adding inVia’s powerful chemical </w:t>
      </w:r>
      <w:r w:rsidRPr="00E430CB">
        <w:rPr>
          <w:rFonts w:cs="Arial"/>
        </w:rPr>
        <w:t xml:space="preserve">imaging capabilities to the </w:t>
      </w:r>
      <w:r w:rsidR="00550FA8">
        <w:rPr>
          <w:rFonts w:cs="Arial"/>
        </w:rPr>
        <w:t xml:space="preserve">Bruker </w:t>
      </w:r>
      <w:r w:rsidRPr="00E430CB">
        <w:rPr>
          <w:rFonts w:cs="Arial"/>
        </w:rPr>
        <w:t>Dim</w:t>
      </w:r>
      <w:r w:rsidR="00DF30E3">
        <w:rPr>
          <w:rFonts w:cs="Arial"/>
        </w:rPr>
        <w:t xml:space="preserve">ension Icon sets a new standard, </w:t>
      </w:r>
      <w:r w:rsidRPr="00E430CB">
        <w:rPr>
          <w:rFonts w:cs="Arial"/>
        </w:rPr>
        <w:t>deliver</w:t>
      </w:r>
      <w:r w:rsidR="00DF30E3">
        <w:rPr>
          <w:rFonts w:cs="Arial"/>
        </w:rPr>
        <w:t>ing</w:t>
      </w:r>
      <w:r w:rsidRPr="00E430CB">
        <w:rPr>
          <w:rFonts w:cs="Arial"/>
        </w:rPr>
        <w:t xml:space="preserve"> high-performance surface characterisation with both efficiency and ease.</w:t>
      </w:r>
      <w:r w:rsidR="007616C2">
        <w:rPr>
          <w:rFonts w:cs="Arial"/>
        </w:rPr>
        <w:t xml:space="preserve"> </w:t>
      </w:r>
    </w:p>
    <w:p w14:paraId="76E5A9A0" w14:textId="77777777" w:rsidR="001431BD" w:rsidRPr="00E430CB" w:rsidRDefault="001431BD" w:rsidP="001431BD">
      <w:pPr>
        <w:spacing w:before="0" w:after="0"/>
        <w:rPr>
          <w:rFonts w:cs="Arial"/>
        </w:rPr>
      </w:pPr>
    </w:p>
    <w:p w14:paraId="0FE5FBC1" w14:textId="39474A88" w:rsidR="007616C2" w:rsidRDefault="00E430CB" w:rsidP="007616C2">
      <w:pPr>
        <w:spacing w:before="0" w:after="0"/>
        <w:rPr>
          <w:rFonts w:cs="Arial"/>
        </w:rPr>
      </w:pPr>
      <w:r w:rsidRPr="00E430CB">
        <w:rPr>
          <w:rFonts w:cs="Arial"/>
        </w:rPr>
        <w:t xml:space="preserve">For an up-to-date listing of the AFM/SPM models that can be coupled with an inVia, contact </w:t>
      </w:r>
      <w:r w:rsidR="003D0D5D">
        <w:rPr>
          <w:rFonts w:cs="Arial"/>
        </w:rPr>
        <w:t xml:space="preserve">your local </w:t>
      </w:r>
      <w:r w:rsidRPr="00E430CB">
        <w:rPr>
          <w:rFonts w:cs="Arial"/>
        </w:rPr>
        <w:t xml:space="preserve">Renishaw </w:t>
      </w:r>
      <w:r w:rsidR="003D0D5D">
        <w:rPr>
          <w:rFonts w:cs="Arial"/>
        </w:rPr>
        <w:t>office</w:t>
      </w:r>
      <w:r w:rsidR="00955706">
        <w:rPr>
          <w:rFonts w:cs="Arial"/>
        </w:rPr>
        <w:t>. Please visit</w:t>
      </w:r>
      <w:bookmarkStart w:id="0" w:name="_GoBack"/>
      <w:bookmarkEnd w:id="0"/>
      <w:r w:rsidR="003D0D5D">
        <w:rPr>
          <w:rFonts w:cs="Arial"/>
        </w:rPr>
        <w:t xml:space="preserve"> www.renishaw.com/contacts</w:t>
      </w:r>
      <w:r w:rsidRPr="00E430CB">
        <w:rPr>
          <w:rFonts w:cs="Arial"/>
        </w:rPr>
        <w:t xml:space="preserve"> </w:t>
      </w:r>
    </w:p>
    <w:p w14:paraId="15BECEFA" w14:textId="77777777" w:rsidR="007616C2" w:rsidRDefault="007616C2" w:rsidP="007616C2">
      <w:pPr>
        <w:spacing w:before="0" w:after="0"/>
        <w:rPr>
          <w:rFonts w:cs="Arial"/>
        </w:rPr>
      </w:pPr>
    </w:p>
    <w:p w14:paraId="0E7E8026" w14:textId="04F7E585" w:rsidR="008C1C66" w:rsidRPr="00E430CB" w:rsidRDefault="008C1C66" w:rsidP="007616C2">
      <w:pPr>
        <w:spacing w:before="0" w:after="0"/>
        <w:jc w:val="center"/>
        <w:rPr>
          <w:rFonts w:cs="Arial"/>
        </w:rPr>
      </w:pPr>
      <w:r w:rsidRPr="00E430CB">
        <w:rPr>
          <w:rFonts w:cs="Arial"/>
        </w:rPr>
        <w:t>-Ends-</w:t>
      </w:r>
    </w:p>
    <w:p w14:paraId="155643EC" w14:textId="77777777" w:rsidR="005A6901" w:rsidRDefault="005A6901">
      <w:pPr>
        <w:spacing w:before="0" w:after="0" w:line="240" w:lineRule="auto"/>
        <w:rPr>
          <w:rFonts w:cs="Arial"/>
          <w:b/>
        </w:rPr>
      </w:pPr>
      <w:r>
        <w:rPr>
          <w:rFonts w:cs="Arial"/>
          <w:b/>
        </w:rPr>
        <w:br w:type="page"/>
      </w:r>
    </w:p>
    <w:p w14:paraId="6C2A77B3" w14:textId="5C85D557" w:rsidR="008C1C66" w:rsidRPr="008C1C66" w:rsidRDefault="008C1C66" w:rsidP="008C1C66">
      <w:pPr>
        <w:spacing w:line="276" w:lineRule="auto"/>
        <w:rPr>
          <w:rFonts w:cs="Arial"/>
          <w:b/>
        </w:rPr>
      </w:pPr>
      <w:r w:rsidRPr="008C1C66">
        <w:rPr>
          <w:rFonts w:cs="Arial"/>
          <w:b/>
        </w:rPr>
        <w:lastRenderedPageBreak/>
        <w:t>About Renishaw</w:t>
      </w:r>
    </w:p>
    <w:p w14:paraId="301171EB" w14:textId="77777777" w:rsidR="001431BD" w:rsidRDefault="001431BD" w:rsidP="001431BD">
      <w:pPr>
        <w:spacing w:line="276" w:lineRule="auto"/>
        <w:rPr>
          <w:rFonts w:cs="Arial"/>
        </w:rPr>
      </w:pPr>
      <w:r w:rsidRPr="003D366E">
        <w:rPr>
          <w:rFonts w:cs="Arial"/>
        </w:rPr>
        <w:t>Renishaw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is the only UK business that designs and makes industrial machines which ‘print' parts from metal powder.</w:t>
      </w:r>
    </w:p>
    <w:p w14:paraId="284C0603" w14:textId="77777777" w:rsidR="001431BD" w:rsidRDefault="001431BD" w:rsidP="001431BD">
      <w:pPr>
        <w:spacing w:line="276" w:lineRule="auto"/>
        <w:rPr>
          <w:rFonts w:cs="Arial"/>
        </w:rPr>
      </w:pPr>
      <w:r w:rsidRPr="003D366E">
        <w:rPr>
          <w:rFonts w:cs="Arial"/>
        </w:rPr>
        <w:t xml:space="preserve">The Renishaw Group currently has more than 70 offices in 33 countries, with </w:t>
      </w:r>
      <w:r>
        <w:rPr>
          <w:rFonts w:cs="Arial"/>
        </w:rPr>
        <w:t>over</w:t>
      </w:r>
      <w:r w:rsidRPr="003D366E">
        <w:rPr>
          <w:rFonts w:cs="Arial"/>
        </w:rPr>
        <w:t xml:space="preserve"> 4,000 employees, of which 2,</w:t>
      </w:r>
      <w:r>
        <w:rPr>
          <w:rFonts w:cs="Arial"/>
        </w:rPr>
        <w:t>7</w:t>
      </w:r>
      <w:r w:rsidRPr="003D366E">
        <w:rPr>
          <w:rFonts w:cs="Arial"/>
        </w:rPr>
        <w:t>00 people are employed within the UK. The majority of the company's R&amp;D and manufacturing is carried out in the UK and for the year ended June 201</w:t>
      </w:r>
      <w:r>
        <w:rPr>
          <w:rFonts w:cs="Arial"/>
        </w:rPr>
        <w:t>5 Renishaw achieved sales of £494.7 million of which 95</w:t>
      </w:r>
      <w:r w:rsidRPr="003D366E">
        <w:rPr>
          <w:rFonts w:cs="Arial"/>
        </w:rPr>
        <w:t xml:space="preserve">% was due to exports. The company's largest markets are the USA, China, </w:t>
      </w:r>
      <w:r>
        <w:rPr>
          <w:rFonts w:cs="Arial"/>
        </w:rPr>
        <w:t xml:space="preserve">South Korea, </w:t>
      </w:r>
      <w:r w:rsidRPr="003D366E">
        <w:rPr>
          <w:rFonts w:cs="Arial"/>
        </w:rPr>
        <w:t>Germany and Japan.</w:t>
      </w:r>
    </w:p>
    <w:p w14:paraId="57243DB7" w14:textId="078F5911" w:rsidR="00896CCB" w:rsidRPr="008455D1" w:rsidRDefault="001431BD" w:rsidP="001431BD">
      <w:pPr>
        <w:spacing w:line="276" w:lineRule="auto"/>
        <w:rPr>
          <w:rFonts w:cs="Arial"/>
        </w:rPr>
      </w:pPr>
      <w:r w:rsidRPr="003D366E">
        <w:rPr>
          <w:rFonts w:cs="Arial"/>
        </w:rPr>
        <w:t xml:space="preserve">The Company's success has been recognised with numerous international awards, including eighteen Queen's Awards recognising achievements in technology, export and innovation. Renishaw received a Queen’s Award for Enterprise 2014, in the Innovations category, for the continuous development of the inVia confocal Raman microscope. For more information visit </w:t>
      </w:r>
      <w:hyperlink r:id="rId7" w:history="1">
        <w:r w:rsidR="00896CCB" w:rsidRPr="00E91B16">
          <w:rPr>
            <w:rStyle w:val="Hyperlink"/>
            <w:rFonts w:cs="Arial"/>
          </w:rPr>
          <w:t>www.renishaw.com</w:t>
        </w:r>
      </w:hyperlink>
      <w:r w:rsidR="00896CCB">
        <w:rPr>
          <w:rFonts w:cs="Arial"/>
        </w:rPr>
        <w:t xml:space="preserve"> </w:t>
      </w:r>
    </w:p>
    <w:p w14:paraId="24607338" w14:textId="77777777" w:rsidR="008C1C66" w:rsidRDefault="008C1C66" w:rsidP="008C1C66">
      <w:pPr>
        <w:spacing w:before="0" w:after="0" w:line="240" w:lineRule="auto"/>
        <w:rPr>
          <w:rFonts w:cs="Arial"/>
          <w:i/>
          <w:color w:val="000000"/>
        </w:rPr>
      </w:pPr>
    </w:p>
    <w:p w14:paraId="2330E7BD" w14:textId="77777777" w:rsidR="008C1C66" w:rsidRDefault="008C1C66" w:rsidP="008C1C66">
      <w:pPr>
        <w:pStyle w:val="Heading3"/>
      </w:pPr>
      <w:r>
        <w:t xml:space="preserve">For further information </w:t>
      </w:r>
    </w:p>
    <w:p w14:paraId="26370093" w14:textId="77777777" w:rsidR="008C1C66" w:rsidRDefault="008C1C66" w:rsidP="008C1C66">
      <w:r>
        <w:t>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80"/>
        <w:gridCol w:w="4496"/>
      </w:tblGrid>
      <w:tr w:rsidR="008C1C66" w14:paraId="0CE4D30F" w14:textId="77777777" w:rsidTr="007B5D0D">
        <w:tc>
          <w:tcPr>
            <w:tcW w:w="4646" w:type="dxa"/>
          </w:tcPr>
          <w:p w14:paraId="271DC2BF" w14:textId="77777777" w:rsidR="008C1C66" w:rsidRDefault="008C1C66" w:rsidP="007B546A">
            <w:pPr>
              <w:spacing w:before="120" w:after="0"/>
            </w:pPr>
            <w:r>
              <w:t>David Reece</w:t>
            </w:r>
            <w:r>
              <w:br/>
              <w:t>Renishaw plc</w:t>
            </w:r>
            <w:r>
              <w:br/>
            </w:r>
            <w:r w:rsidR="007B546A">
              <w:t>New Mills</w:t>
            </w:r>
            <w:r>
              <w:br/>
              <w:t>Wotton-u</w:t>
            </w:r>
            <w:r w:rsidR="007B546A">
              <w:t>nder-Edge</w:t>
            </w:r>
            <w:r w:rsidR="007B546A">
              <w:br/>
              <w:t>Gloucestershire GL12 8JR</w:t>
            </w:r>
            <w:r>
              <w:t xml:space="preserve"> UK</w:t>
            </w:r>
            <w:r>
              <w:br/>
              <w:t>Tel: +44 1453 523968 (direct)</w:t>
            </w:r>
            <w:r>
              <w:br/>
              <w:t>Tel: +44 1453 524524 (switchboard)</w:t>
            </w:r>
            <w:r>
              <w:br/>
              <w:t>Fax: +44 1453 523901</w:t>
            </w:r>
            <w:r>
              <w:br/>
              <w:t xml:space="preserve">Email: </w:t>
            </w:r>
            <w:hyperlink r:id="rId8" w:history="1">
              <w:r>
                <w:rPr>
                  <w:rStyle w:val="Hyperlink"/>
                </w:rPr>
                <w:t>david.reece</w:t>
              </w:r>
              <w:r w:rsidRPr="00CA52C8">
                <w:rPr>
                  <w:rStyle w:val="Hyperlink"/>
                </w:rPr>
                <w:t>@renishaw.com</w:t>
              </w:r>
            </w:hyperlink>
            <w:r>
              <w:br/>
            </w:r>
            <w:hyperlink r:id="rId9" w:history="1">
              <w:r w:rsidRPr="00436A8F">
                <w:rPr>
                  <w:rStyle w:val="Hyperlink"/>
                </w:rPr>
                <w:t>www.renishaw.com/raman</w:t>
              </w:r>
            </w:hyperlink>
          </w:p>
        </w:tc>
        <w:tc>
          <w:tcPr>
            <w:tcW w:w="4646" w:type="dxa"/>
          </w:tcPr>
          <w:p w14:paraId="3BC4EDD5" w14:textId="77777777" w:rsidR="008C1C66" w:rsidRPr="006E30D5" w:rsidRDefault="008C1C66" w:rsidP="007B5D0D">
            <w:pPr>
              <w:rPr>
                <w:color w:val="FF0000"/>
              </w:rPr>
            </w:pPr>
          </w:p>
        </w:tc>
      </w:tr>
    </w:tbl>
    <w:p w14:paraId="41818F49" w14:textId="77777777" w:rsidR="008C1C66" w:rsidRPr="008C1C66" w:rsidRDefault="008C1C66" w:rsidP="008C1C66"/>
    <w:sectPr w:rsidR="008C1C66" w:rsidRPr="008C1C66" w:rsidSect="00921006">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240" w:right="1418" w:bottom="1418" w:left="1412" w:header="1134"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341BF" w14:textId="77777777" w:rsidR="005B226F" w:rsidRDefault="005B226F">
      <w:r>
        <w:separator/>
      </w:r>
    </w:p>
  </w:endnote>
  <w:endnote w:type="continuationSeparator" w:id="0">
    <w:p w14:paraId="3B2F067D" w14:textId="77777777" w:rsidR="005B226F" w:rsidRDefault="005B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4E56D" w14:textId="77777777" w:rsidR="00756DC3" w:rsidRDefault="00756D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713B4" w14:textId="77777777" w:rsidR="005B226F" w:rsidRDefault="005B226F" w:rsidP="001F0337">
    <w:pPr>
      <w:pStyle w:val="Footer"/>
    </w:pPr>
    <w:r>
      <w:tab/>
    </w:r>
    <w:r w:rsidR="00BE27BE">
      <w:rPr>
        <w:rStyle w:val="PageNumber"/>
      </w:rPr>
      <w:fldChar w:fldCharType="begin"/>
    </w:r>
    <w:r>
      <w:rPr>
        <w:rStyle w:val="PageNumber"/>
      </w:rPr>
      <w:instrText xml:space="preserve"> PAGE </w:instrText>
    </w:r>
    <w:r w:rsidR="00BE27BE">
      <w:rPr>
        <w:rStyle w:val="PageNumber"/>
      </w:rPr>
      <w:fldChar w:fldCharType="separate"/>
    </w:r>
    <w:r w:rsidR="00955706">
      <w:rPr>
        <w:rStyle w:val="PageNumber"/>
        <w:noProof/>
      </w:rPr>
      <w:t>2</w:t>
    </w:r>
    <w:r w:rsidR="00BE27BE">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A592C" w14:textId="77777777" w:rsidR="00756DC3" w:rsidRDefault="00756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BD4D4" w14:textId="77777777" w:rsidR="005B226F" w:rsidRDefault="005B226F">
      <w:r>
        <w:separator/>
      </w:r>
    </w:p>
  </w:footnote>
  <w:footnote w:type="continuationSeparator" w:id="0">
    <w:p w14:paraId="1CEEE4C0" w14:textId="77777777" w:rsidR="005B226F" w:rsidRDefault="005B2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293E5" w14:textId="77777777" w:rsidR="00756DC3" w:rsidRDefault="00756D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2EB5" w14:textId="5B9D2DC2" w:rsidR="005B226F" w:rsidRDefault="00756DC3">
    <w:pPr>
      <w:tabs>
        <w:tab w:val="left" w:pos="2552"/>
        <w:tab w:val="left" w:pos="3119"/>
      </w:tabs>
      <w:spacing w:before="0" w:after="0" w:line="240" w:lineRule="auto"/>
      <w:rPr>
        <w:sz w:val="24"/>
      </w:rPr>
    </w:pPr>
    <w:r>
      <w:rPr>
        <w:noProof/>
      </w:rPr>
      <w:drawing>
        <wp:anchor distT="0" distB="0" distL="114300" distR="114300" simplePos="0" relativeHeight="251661824" behindDoc="0" locked="0" layoutInCell="0" allowOverlap="1" wp14:anchorId="07391A91" wp14:editId="34BCE180">
          <wp:simplePos x="0" y="0"/>
          <wp:positionH relativeFrom="column">
            <wp:posOffset>4216024</wp:posOffset>
          </wp:positionH>
          <wp:positionV relativeFrom="paragraph">
            <wp:posOffset>-307966</wp:posOffset>
          </wp:positionV>
          <wp:extent cx="2200740" cy="824248"/>
          <wp:effectExtent l="19050" t="0" r="906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00740" cy="824248"/>
                  </a:xfrm>
                  <a:prstGeom prst="rect">
                    <a:avLst/>
                  </a:prstGeom>
                  <a:noFill/>
                </pic:spPr>
              </pic:pic>
            </a:graphicData>
          </a:graphic>
        </wp:anchor>
      </w:drawing>
    </w:r>
    <w:r w:rsidR="009146B0">
      <w:rPr>
        <w:noProof/>
        <w:sz w:val="16"/>
      </w:rPr>
      <mc:AlternateContent>
        <mc:Choice Requires="wps">
          <w:drawing>
            <wp:anchor distT="0" distB="0" distL="114300" distR="114300" simplePos="0" relativeHeight="251658752" behindDoc="0" locked="0" layoutInCell="0" allowOverlap="1" wp14:anchorId="4D23C783" wp14:editId="4F3C6936">
              <wp:simplePos x="0" y="0"/>
              <wp:positionH relativeFrom="column">
                <wp:posOffset>-629920</wp:posOffset>
              </wp:positionH>
              <wp:positionV relativeFrom="paragraph">
                <wp:posOffset>6985</wp:posOffset>
              </wp:positionV>
              <wp:extent cx="7219950" cy="0"/>
              <wp:effectExtent l="0" t="0" r="1270" b="254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1FFD6AD"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" o:allowincell="f" stroked="f"/>
          </w:pict>
        </mc:Fallback>
      </mc:AlternateContent>
    </w:r>
    <w:r w:rsidR="005B226F">
      <w:rPr>
        <w:b/>
        <w:sz w:val="16"/>
      </w:rPr>
      <w:t>News from Renishaw</w:t>
    </w:r>
    <w:r w:rsidR="005B226F">
      <w:rPr>
        <w:sz w:val="16"/>
      </w:rPr>
      <w:br/>
      <w:t>…/continued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33620" w14:textId="58393F8B" w:rsidR="005B226F" w:rsidRDefault="00D27967">
    <w:pPr>
      <w:tabs>
        <w:tab w:val="left" w:pos="2552"/>
        <w:tab w:val="left" w:pos="3119"/>
      </w:tabs>
      <w:spacing w:before="0" w:after="0" w:line="240" w:lineRule="auto"/>
      <w:rPr>
        <w:sz w:val="16"/>
      </w:rPr>
    </w:pPr>
    <w:r>
      <w:rPr>
        <w:noProof/>
        <w:sz w:val="16"/>
      </w:rPr>
      <w:drawing>
        <wp:anchor distT="0" distB="0" distL="114300" distR="114300" simplePos="0" relativeHeight="251659776" behindDoc="0" locked="0" layoutInCell="0" allowOverlap="1" wp14:anchorId="70A9C886" wp14:editId="3C7EB803">
          <wp:simplePos x="0" y="0"/>
          <wp:positionH relativeFrom="column">
            <wp:posOffset>3716020</wp:posOffset>
          </wp:positionH>
          <wp:positionV relativeFrom="paragraph">
            <wp:posOffset>-192405</wp:posOffset>
          </wp:positionV>
          <wp:extent cx="2210435" cy="82486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r w:rsidR="009146B0">
      <w:rPr>
        <w:noProof/>
        <w:sz w:val="16"/>
      </w:rPr>
      <mc:AlternateContent>
        <mc:Choice Requires="wps">
          <w:drawing>
            <wp:anchor distT="0" distB="0" distL="114300" distR="114300" simplePos="0" relativeHeight="251656704" behindDoc="0" locked="0" layoutInCell="0" allowOverlap="1" wp14:anchorId="64662454" wp14:editId="76CE0240">
              <wp:simplePos x="0" y="0"/>
              <wp:positionH relativeFrom="column">
                <wp:posOffset>-629920</wp:posOffset>
              </wp:positionH>
              <wp:positionV relativeFrom="paragraph">
                <wp:posOffset>6985</wp:posOffset>
              </wp:positionV>
              <wp:extent cx="7219950" cy="0"/>
              <wp:effectExtent l="0" t="0" r="1270" b="254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39C8306"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" o:allowincell="f" stroked="f"/>
          </w:pict>
        </mc:Fallback>
      </mc:AlternateContent>
    </w:r>
    <w:r w:rsidR="005B226F">
      <w:rPr>
        <w:b/>
        <w:sz w:val="16"/>
      </w:rPr>
      <w:t>Renishaw plc</w:t>
    </w:r>
  </w:p>
  <w:p w14:paraId="54E015AF" w14:textId="77777777" w:rsidR="005B226F" w:rsidRDefault="005B226F">
    <w:pPr>
      <w:pStyle w:val="Header"/>
      <w:spacing w:before="0" w:after="0" w:line="240" w:lineRule="auto"/>
      <w:rPr>
        <w:sz w:val="16"/>
      </w:rPr>
    </w:pPr>
    <w:r>
      <w:rPr>
        <w:sz w:val="16"/>
      </w:rPr>
      <w:t>Spectroscopy Products Division</w:t>
    </w:r>
  </w:p>
  <w:p w14:paraId="33ACACEC" w14:textId="77777777" w:rsidR="005B226F" w:rsidRDefault="005B226F">
    <w:pPr>
      <w:pStyle w:val="Header"/>
      <w:spacing w:before="0" w:after="0" w:line="240" w:lineRule="auto"/>
      <w:rPr>
        <w:sz w:val="16"/>
      </w:rPr>
    </w:pPr>
  </w:p>
  <w:p w14:paraId="0272A51E" w14:textId="77777777" w:rsidR="005B226F" w:rsidRDefault="005B226F">
    <w:pPr>
      <w:pStyle w:val="Header"/>
      <w:spacing w:before="0" w:after="0" w:line="240" w:lineRule="auto"/>
      <w:rPr>
        <w:sz w:val="16"/>
      </w:rPr>
    </w:pPr>
  </w:p>
  <w:p w14:paraId="0335190A" w14:textId="77777777" w:rsidR="005B226F" w:rsidRDefault="005B226F">
    <w:pPr>
      <w:pStyle w:val="Header"/>
      <w:spacing w:before="0" w:after="0" w:line="240" w:lineRule="auto"/>
      <w:rPr>
        <w:sz w:val="16"/>
      </w:rPr>
    </w:pPr>
  </w:p>
  <w:p w14:paraId="270E3D66" w14:textId="77777777" w:rsidR="005B226F" w:rsidRDefault="005B226F">
    <w:pPr>
      <w:pStyle w:val="Header"/>
      <w:spacing w:before="0" w:after="0" w:line="240" w:lineRule="auto"/>
      <w:rPr>
        <w:sz w:val="16"/>
      </w:rPr>
    </w:pPr>
  </w:p>
  <w:p w14:paraId="68563555" w14:textId="77777777" w:rsidR="005B226F" w:rsidRDefault="005B226F">
    <w:pPr>
      <w:pStyle w:val="Header"/>
      <w:spacing w:before="0" w:after="60" w:line="240" w:lineRule="auto"/>
      <w:rPr>
        <w:b/>
      </w:rPr>
    </w:pPr>
    <w:r>
      <w:rPr>
        <w:b/>
        <w:sz w:val="36"/>
      </w:rPr>
      <w:t>News from Renishaw</w:t>
    </w:r>
  </w:p>
  <w:p w14:paraId="4E48FAC9" w14:textId="77777777" w:rsidR="005B226F" w:rsidRDefault="005B226F">
    <w:pPr>
      <w:pStyle w:val="Header"/>
      <w:spacing w:before="0" w:after="60" w:line="240" w:lineRule="auto"/>
      <w:rPr>
        <w:b/>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12E34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D08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ECE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B212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DEC4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C7C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941B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1A6E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52A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B866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307C41C0"/>
    <w:multiLevelType w:val="singleLevel"/>
    <w:tmpl w:val="BBEA74C2"/>
    <w:lvl w:ilvl="0">
      <w:start w:val="1"/>
      <w:numFmt w:val="decimal"/>
      <w:lvlText w:val="%1."/>
      <w:lvlJc w:val="left"/>
      <w:pPr>
        <w:tabs>
          <w:tab w:val="num" w:pos="360"/>
        </w:tabs>
        <w:ind w:left="360" w:hanging="360"/>
      </w:pPr>
    </w:lvl>
  </w:abstractNum>
  <w:abstractNum w:abstractNumId="12" w15:restartNumberingAfterBreak="0">
    <w:nsid w:val="5281783A"/>
    <w:multiLevelType w:val="hybridMultilevel"/>
    <w:tmpl w:val="1B923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331"/>
    <w:rsid w:val="0001221A"/>
    <w:rsid w:val="00014D58"/>
    <w:rsid w:val="00043400"/>
    <w:rsid w:val="000608A8"/>
    <w:rsid w:val="000978A8"/>
    <w:rsid w:val="00097E86"/>
    <w:rsid w:val="000A1250"/>
    <w:rsid w:val="000C1EB6"/>
    <w:rsid w:val="00114075"/>
    <w:rsid w:val="00135B24"/>
    <w:rsid w:val="001431BD"/>
    <w:rsid w:val="00173F93"/>
    <w:rsid w:val="001B048A"/>
    <w:rsid w:val="001B169C"/>
    <w:rsid w:val="001E0955"/>
    <w:rsid w:val="001E38EC"/>
    <w:rsid w:val="001F0337"/>
    <w:rsid w:val="00202AB4"/>
    <w:rsid w:val="00211B03"/>
    <w:rsid w:val="00244F59"/>
    <w:rsid w:val="0027738F"/>
    <w:rsid w:val="002813E2"/>
    <w:rsid w:val="002A53C8"/>
    <w:rsid w:val="002C3A29"/>
    <w:rsid w:val="00310623"/>
    <w:rsid w:val="0031342A"/>
    <w:rsid w:val="0032004E"/>
    <w:rsid w:val="00356600"/>
    <w:rsid w:val="00376C25"/>
    <w:rsid w:val="00376D0D"/>
    <w:rsid w:val="003A4CD0"/>
    <w:rsid w:val="003A76C8"/>
    <w:rsid w:val="003D0D5D"/>
    <w:rsid w:val="003F1E38"/>
    <w:rsid w:val="00463C27"/>
    <w:rsid w:val="004966CA"/>
    <w:rsid w:val="004B3953"/>
    <w:rsid w:val="004E5FF9"/>
    <w:rsid w:val="005113F2"/>
    <w:rsid w:val="00550FA8"/>
    <w:rsid w:val="005A4721"/>
    <w:rsid w:val="005A6901"/>
    <w:rsid w:val="005B226F"/>
    <w:rsid w:val="005F74E6"/>
    <w:rsid w:val="00610885"/>
    <w:rsid w:val="00624383"/>
    <w:rsid w:val="00643C90"/>
    <w:rsid w:val="006903D3"/>
    <w:rsid w:val="006955DD"/>
    <w:rsid w:val="006C0FA7"/>
    <w:rsid w:val="006E30D5"/>
    <w:rsid w:val="006E611D"/>
    <w:rsid w:val="007026F2"/>
    <w:rsid w:val="007146F5"/>
    <w:rsid w:val="00733560"/>
    <w:rsid w:val="00754DA3"/>
    <w:rsid w:val="00756DC3"/>
    <w:rsid w:val="007616C2"/>
    <w:rsid w:val="00762FBA"/>
    <w:rsid w:val="007B546A"/>
    <w:rsid w:val="007E1ED1"/>
    <w:rsid w:val="008259A0"/>
    <w:rsid w:val="00873B9E"/>
    <w:rsid w:val="00886B58"/>
    <w:rsid w:val="00896CCB"/>
    <w:rsid w:val="008B7676"/>
    <w:rsid w:val="008C1C66"/>
    <w:rsid w:val="008E79DE"/>
    <w:rsid w:val="00913C35"/>
    <w:rsid w:val="009146B0"/>
    <w:rsid w:val="00921006"/>
    <w:rsid w:val="00944227"/>
    <w:rsid w:val="00955706"/>
    <w:rsid w:val="009963C0"/>
    <w:rsid w:val="009C0089"/>
    <w:rsid w:val="009C637C"/>
    <w:rsid w:val="009D2575"/>
    <w:rsid w:val="00A07EDA"/>
    <w:rsid w:val="00A649E7"/>
    <w:rsid w:val="00A70EF3"/>
    <w:rsid w:val="00A7732A"/>
    <w:rsid w:val="00A801C6"/>
    <w:rsid w:val="00A83C65"/>
    <w:rsid w:val="00B146A2"/>
    <w:rsid w:val="00B33B6E"/>
    <w:rsid w:val="00B4522A"/>
    <w:rsid w:val="00B876D1"/>
    <w:rsid w:val="00BA0455"/>
    <w:rsid w:val="00BA0EDE"/>
    <w:rsid w:val="00BA10E2"/>
    <w:rsid w:val="00BA4837"/>
    <w:rsid w:val="00BB086A"/>
    <w:rsid w:val="00BD0CA7"/>
    <w:rsid w:val="00BE27BE"/>
    <w:rsid w:val="00BF0B95"/>
    <w:rsid w:val="00C0703F"/>
    <w:rsid w:val="00C24089"/>
    <w:rsid w:val="00C24330"/>
    <w:rsid w:val="00C54343"/>
    <w:rsid w:val="00C567EA"/>
    <w:rsid w:val="00CA15D3"/>
    <w:rsid w:val="00CA2182"/>
    <w:rsid w:val="00CB6140"/>
    <w:rsid w:val="00CD23B8"/>
    <w:rsid w:val="00CE09ED"/>
    <w:rsid w:val="00CE1D7B"/>
    <w:rsid w:val="00D0610B"/>
    <w:rsid w:val="00D27967"/>
    <w:rsid w:val="00D50BE7"/>
    <w:rsid w:val="00D61DE1"/>
    <w:rsid w:val="00D770C4"/>
    <w:rsid w:val="00DC3C2A"/>
    <w:rsid w:val="00DD1331"/>
    <w:rsid w:val="00DF30E3"/>
    <w:rsid w:val="00E026FA"/>
    <w:rsid w:val="00E044D2"/>
    <w:rsid w:val="00E12D03"/>
    <w:rsid w:val="00E14156"/>
    <w:rsid w:val="00E1619C"/>
    <w:rsid w:val="00E430CB"/>
    <w:rsid w:val="00E446AC"/>
    <w:rsid w:val="00E45055"/>
    <w:rsid w:val="00E57813"/>
    <w:rsid w:val="00E76D91"/>
    <w:rsid w:val="00EA5EC2"/>
    <w:rsid w:val="00EF685E"/>
    <w:rsid w:val="00F26C29"/>
    <w:rsid w:val="00FC77A8"/>
    <w:rsid w:val="00FC7932"/>
    <w:rsid w:val="00FE3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f" fillcolor="white" stroke="f">
      <v:fill color="white" on="f"/>
      <v:stroke on="f"/>
    </o:shapedefaults>
    <o:shapelayout v:ext="edit">
      <o:idmap v:ext="edit" data="1"/>
    </o:shapelayout>
  </w:shapeDefaults>
  <w:decimalSymbol w:val="."/>
  <w:listSeparator w:val=","/>
  <w14:docId w14:val="54A9F29D"/>
  <w15:docId w15:val="{AA2851E5-20AB-4803-8F12-DE9FCAF1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FA7"/>
    <w:pPr>
      <w:spacing w:before="140" w:after="140" w:line="280" w:lineRule="exact"/>
    </w:pPr>
    <w:rPr>
      <w:rFonts w:ascii="Arial" w:hAnsi="Arial"/>
    </w:rPr>
  </w:style>
  <w:style w:type="paragraph" w:styleId="Heading1">
    <w:name w:val="heading 1"/>
    <w:basedOn w:val="Normal"/>
    <w:next w:val="Normal"/>
    <w:qFormat/>
    <w:rsid w:val="006C0FA7"/>
    <w:pPr>
      <w:keepNext/>
      <w:outlineLvl w:val="0"/>
    </w:pPr>
    <w:rPr>
      <w:b/>
      <w:sz w:val="32"/>
    </w:rPr>
  </w:style>
  <w:style w:type="paragraph" w:styleId="Heading2">
    <w:name w:val="heading 2"/>
    <w:basedOn w:val="Normal"/>
    <w:next w:val="Normal"/>
    <w:qFormat/>
    <w:rsid w:val="00A649E7"/>
    <w:pPr>
      <w:keepNext/>
      <w:tabs>
        <w:tab w:val="left" w:pos="4253"/>
        <w:tab w:val="left" w:pos="4395"/>
        <w:tab w:val="left" w:pos="4678"/>
      </w:tabs>
      <w:outlineLvl w:val="1"/>
    </w:pPr>
    <w:rPr>
      <w:b/>
      <w:color w:val="000000"/>
      <w:sz w:val="24"/>
    </w:rPr>
  </w:style>
  <w:style w:type="paragraph" w:styleId="Heading3">
    <w:name w:val="heading 3"/>
    <w:basedOn w:val="Normal"/>
    <w:next w:val="Normal"/>
    <w:qFormat/>
    <w:rsid w:val="00A649E7"/>
    <w:pPr>
      <w:keepNext/>
      <w:outlineLvl w:val="2"/>
    </w:pPr>
    <w:rPr>
      <w:b/>
      <w:sz w:val="22"/>
      <w:szCs w:val="22"/>
    </w:rPr>
  </w:style>
  <w:style w:type="paragraph" w:styleId="Heading4">
    <w:name w:val="heading 4"/>
    <w:basedOn w:val="Normal"/>
    <w:next w:val="Normal"/>
    <w:qFormat/>
    <w:rsid w:val="006C0FA7"/>
    <w:pPr>
      <w:keepNext/>
      <w:outlineLvl w:val="3"/>
    </w:pPr>
    <w:rPr>
      <w:u w:val="single"/>
    </w:rPr>
  </w:style>
  <w:style w:type="paragraph" w:styleId="Heading5">
    <w:name w:val="heading 5"/>
    <w:basedOn w:val="Normal"/>
    <w:next w:val="Normal"/>
    <w:qFormat/>
    <w:rsid w:val="006C0FA7"/>
    <w:pPr>
      <w:keepNext/>
      <w:outlineLvl w:val="4"/>
    </w:pPr>
    <w:rPr>
      <w:u w:val="single"/>
    </w:rPr>
  </w:style>
  <w:style w:type="paragraph" w:styleId="Heading6">
    <w:name w:val="heading 6"/>
    <w:basedOn w:val="Normal"/>
    <w:next w:val="Normal"/>
    <w:qFormat/>
    <w:rsid w:val="006C0FA7"/>
    <w:pPr>
      <w:keepNext/>
      <w:outlineLvl w:val="5"/>
    </w:pPr>
    <w:rPr>
      <w:b/>
      <w:u w:val="single"/>
    </w:rPr>
  </w:style>
  <w:style w:type="paragraph" w:styleId="Heading7">
    <w:name w:val="heading 7"/>
    <w:basedOn w:val="Normal"/>
    <w:next w:val="Normal"/>
    <w:qFormat/>
    <w:rsid w:val="006C0FA7"/>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0FA7"/>
    <w:pPr>
      <w:tabs>
        <w:tab w:val="center" w:pos="4153"/>
        <w:tab w:val="right" w:pos="8306"/>
      </w:tabs>
    </w:pPr>
  </w:style>
  <w:style w:type="paragraph" w:styleId="Footer">
    <w:name w:val="footer"/>
    <w:basedOn w:val="FootnoteText"/>
    <w:link w:val="FooterChar"/>
    <w:rsid w:val="001F0337"/>
    <w:rPr>
      <w:sz w:val="18"/>
      <w:szCs w:val="18"/>
    </w:rPr>
  </w:style>
  <w:style w:type="character" w:styleId="Strong">
    <w:name w:val="Strong"/>
    <w:basedOn w:val="DefaultParagraphFont"/>
    <w:qFormat/>
    <w:rsid w:val="006C0FA7"/>
    <w:rPr>
      <w:b/>
    </w:rPr>
  </w:style>
  <w:style w:type="paragraph" w:customStyle="1" w:styleId="Header-Info">
    <w:name w:val="Header - Info"/>
    <w:basedOn w:val="Normal"/>
    <w:rsid w:val="006C0FA7"/>
    <w:pPr>
      <w:spacing w:before="0" w:after="0" w:line="240" w:lineRule="auto"/>
    </w:pPr>
    <w:rPr>
      <w:b/>
      <w:sz w:val="18"/>
    </w:rPr>
  </w:style>
  <w:style w:type="paragraph" w:customStyle="1" w:styleId="Header-Field">
    <w:name w:val="Header - Field"/>
    <w:basedOn w:val="Header-Info"/>
    <w:rsid w:val="006C0FA7"/>
    <w:rPr>
      <w:b w:val="0"/>
    </w:rPr>
  </w:style>
  <w:style w:type="character" w:styleId="PageNumber">
    <w:name w:val="page number"/>
    <w:basedOn w:val="DefaultParagraphFont"/>
    <w:rsid w:val="00921006"/>
  </w:style>
  <w:style w:type="paragraph" w:styleId="FootnoteText">
    <w:name w:val="footnote text"/>
    <w:basedOn w:val="Normal"/>
    <w:link w:val="FootnoteTextChar"/>
    <w:semiHidden/>
    <w:rsid w:val="008B7676"/>
  </w:style>
  <w:style w:type="character" w:styleId="FootnoteReference">
    <w:name w:val="footnote reference"/>
    <w:basedOn w:val="DefaultParagraphFont"/>
    <w:semiHidden/>
    <w:rsid w:val="008B7676"/>
    <w:rPr>
      <w:vertAlign w:val="superscript"/>
    </w:rPr>
  </w:style>
  <w:style w:type="character" w:styleId="Hyperlink">
    <w:name w:val="Hyperlink"/>
    <w:basedOn w:val="DefaultParagraphFont"/>
    <w:rsid w:val="00B146A2"/>
    <w:rPr>
      <w:color w:val="000080"/>
      <w:u w:val="single"/>
    </w:rPr>
  </w:style>
  <w:style w:type="paragraph" w:customStyle="1" w:styleId="Quote1">
    <w:name w:val="Quote1"/>
    <w:basedOn w:val="Normal"/>
    <w:rsid w:val="001F0337"/>
    <w:pPr>
      <w:tabs>
        <w:tab w:val="left" w:pos="8789"/>
      </w:tabs>
      <w:ind w:left="284" w:right="571"/>
    </w:pPr>
  </w:style>
  <w:style w:type="character" w:customStyle="1" w:styleId="FootnoteTextChar">
    <w:name w:val="Footnote Text Char"/>
    <w:basedOn w:val="DefaultParagraphFont"/>
    <w:link w:val="FootnoteText"/>
    <w:rsid w:val="001F0337"/>
    <w:rPr>
      <w:rFonts w:ascii="Arial" w:hAnsi="Arial"/>
      <w:lang w:val="en-GB" w:eastAsia="en-GB" w:bidi="ar-SA"/>
    </w:rPr>
  </w:style>
  <w:style w:type="character" w:customStyle="1" w:styleId="FooterChar">
    <w:name w:val="Footer Char"/>
    <w:basedOn w:val="FootnoteTextChar"/>
    <w:link w:val="Footer"/>
    <w:rsid w:val="001F0337"/>
    <w:rPr>
      <w:rFonts w:ascii="Arial" w:hAnsi="Arial"/>
      <w:sz w:val="18"/>
      <w:szCs w:val="18"/>
      <w:lang w:val="en-GB" w:eastAsia="en-GB" w:bidi="ar-SA"/>
    </w:rPr>
  </w:style>
  <w:style w:type="table" w:styleId="TableGrid">
    <w:name w:val="Table Grid"/>
    <w:basedOn w:val="TableNormal"/>
    <w:rsid w:val="00CE09ED"/>
    <w:pPr>
      <w:spacing w:before="140"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097E8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97E86"/>
    <w:rPr>
      <w:rFonts w:ascii="Segoe UI" w:hAnsi="Segoe UI" w:cs="Segoe UI"/>
      <w:sz w:val="18"/>
      <w:szCs w:val="18"/>
    </w:rPr>
  </w:style>
  <w:style w:type="character" w:styleId="CommentReference">
    <w:name w:val="annotation reference"/>
    <w:basedOn w:val="DefaultParagraphFont"/>
    <w:semiHidden/>
    <w:unhideWhenUsed/>
    <w:rsid w:val="009146B0"/>
    <w:rPr>
      <w:sz w:val="16"/>
      <w:szCs w:val="16"/>
    </w:rPr>
  </w:style>
  <w:style w:type="paragraph" w:styleId="CommentText">
    <w:name w:val="annotation text"/>
    <w:basedOn w:val="Normal"/>
    <w:link w:val="CommentTextChar"/>
    <w:semiHidden/>
    <w:unhideWhenUsed/>
    <w:rsid w:val="009146B0"/>
    <w:pPr>
      <w:spacing w:line="240" w:lineRule="auto"/>
    </w:pPr>
  </w:style>
  <w:style w:type="character" w:customStyle="1" w:styleId="CommentTextChar">
    <w:name w:val="Comment Text Char"/>
    <w:basedOn w:val="DefaultParagraphFont"/>
    <w:link w:val="CommentText"/>
    <w:semiHidden/>
    <w:rsid w:val="009146B0"/>
    <w:rPr>
      <w:rFonts w:ascii="Arial" w:hAnsi="Arial"/>
    </w:rPr>
  </w:style>
  <w:style w:type="paragraph" w:styleId="CommentSubject">
    <w:name w:val="annotation subject"/>
    <w:basedOn w:val="CommentText"/>
    <w:next w:val="CommentText"/>
    <w:link w:val="CommentSubjectChar"/>
    <w:semiHidden/>
    <w:unhideWhenUsed/>
    <w:rsid w:val="009146B0"/>
    <w:rPr>
      <w:b/>
      <w:bCs/>
    </w:rPr>
  </w:style>
  <w:style w:type="character" w:customStyle="1" w:styleId="CommentSubjectChar">
    <w:name w:val="Comment Subject Char"/>
    <w:basedOn w:val="CommentTextChar"/>
    <w:link w:val="CommentSubject"/>
    <w:semiHidden/>
    <w:rsid w:val="009146B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63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an.hayward@renishaw.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enishaw.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nishaw.com/rama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616</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Renishaw press release</vt:lpstr>
    </vt:vector>
  </TitlesOfParts>
  <Company>Renishaw plc</Company>
  <LinksUpToDate>false</LinksUpToDate>
  <CharactersWithSpaces>4428</CharactersWithSpaces>
  <SharedDoc>false</SharedDoc>
  <HLinks>
    <vt:vector size="24" baseType="variant">
      <vt:variant>
        <vt:i4>4915282</vt:i4>
      </vt:variant>
      <vt:variant>
        <vt:i4>9</vt:i4>
      </vt:variant>
      <vt:variant>
        <vt:i4>0</vt:i4>
      </vt:variant>
      <vt:variant>
        <vt:i4>5</vt:i4>
      </vt:variant>
      <vt:variant>
        <vt:lpwstr>http://www.renishaw.com/raman</vt:lpwstr>
      </vt:variant>
      <vt:variant>
        <vt:lpwstr/>
      </vt:variant>
      <vt:variant>
        <vt:i4>4063313</vt:i4>
      </vt:variant>
      <vt:variant>
        <vt:i4>6</vt:i4>
      </vt:variant>
      <vt:variant>
        <vt:i4>0</vt:i4>
      </vt:variant>
      <vt:variant>
        <vt:i4>5</vt:i4>
      </vt:variant>
      <vt:variant>
        <vt:lpwstr>mailto:ian.hayward@renishaw.com</vt:lpwstr>
      </vt:variant>
      <vt:variant>
        <vt:lpwstr/>
      </vt:variant>
      <vt:variant>
        <vt:i4>4915282</vt:i4>
      </vt:variant>
      <vt:variant>
        <vt:i4>3</vt:i4>
      </vt:variant>
      <vt:variant>
        <vt:i4>0</vt:i4>
      </vt:variant>
      <vt:variant>
        <vt:i4>5</vt:i4>
      </vt:variant>
      <vt:variant>
        <vt:lpwstr>http://www.renishaw.com/raman</vt:lpwstr>
      </vt:variant>
      <vt:variant>
        <vt:lpwstr/>
      </vt:variant>
      <vt:variant>
        <vt:i4>4063313</vt:i4>
      </vt:variant>
      <vt:variant>
        <vt:i4>0</vt:i4>
      </vt:variant>
      <vt:variant>
        <vt:i4>0</vt:i4>
      </vt:variant>
      <vt:variant>
        <vt:i4>5</vt:i4>
      </vt:variant>
      <vt:variant>
        <vt:lpwstr>mailto:ian.hayward@renishaw.com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press release</dc:title>
  <dc:creator>Renishaw</dc:creator>
  <dc:description/>
  <cp:lastModifiedBy>Julia Newman</cp:lastModifiedBy>
  <cp:revision>4</cp:revision>
  <cp:lastPrinted>2015-11-18T16:05:00Z</cp:lastPrinted>
  <dcterms:created xsi:type="dcterms:W3CDTF">2015-11-24T10:57:00Z</dcterms:created>
  <dcterms:modified xsi:type="dcterms:W3CDTF">2015-11-24T13:48:00Z</dcterms:modified>
</cp:coreProperties>
</file>