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880C6" w14:textId="456096CA" w:rsidR="00535A5C" w:rsidRDefault="001D3C02" w:rsidP="004C68BF">
      <w:pPr>
        <w:spacing w:line="336" w:lineRule="auto"/>
        <w:ind w:right="-554"/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w:t>April</w:t>
      </w:r>
      <w:r w:rsidR="00DC4FF1">
        <w:rPr>
          <w:rFonts w:ascii="Arial" w:hAnsi="Arial" w:cs="Arial"/>
          <w:i/>
          <w:noProof/>
        </w:rPr>
        <w:t xml:space="preserve"> </w:t>
      </w:r>
      <w:proofErr w:type="gramStart"/>
      <w:r w:rsidR="00DC4FF1">
        <w:rPr>
          <w:rFonts w:ascii="Arial" w:hAnsi="Arial" w:cs="Arial"/>
          <w:i/>
          <w:noProof/>
        </w:rPr>
        <w:t>2020</w:t>
      </w:r>
      <w:r w:rsidR="002F15A1">
        <w:rPr>
          <w:rFonts w:ascii="Arial" w:hAnsi="Arial" w:cs="Arial"/>
          <w:i/>
          <w:noProof/>
        </w:rPr>
        <w:t xml:space="preserve"> </w:t>
      </w:r>
      <w:r w:rsidR="00B35AA9" w:rsidRPr="00387027">
        <w:rPr>
          <w:rFonts w:ascii="Arial" w:hAnsi="Arial" w:cs="Arial"/>
          <w:i/>
        </w:rPr>
        <w:t xml:space="preserve"> –</w:t>
      </w:r>
      <w:proofErr w:type="gramEnd"/>
      <w:r w:rsidR="00B35AA9" w:rsidRPr="00387027">
        <w:rPr>
          <w:rFonts w:ascii="Arial" w:hAnsi="Arial" w:cs="Arial"/>
          <w:i/>
        </w:rPr>
        <w:t xml:space="preserve"> for immediate release    </w:t>
      </w:r>
      <w:r w:rsidR="0073088A" w:rsidRPr="00387027">
        <w:rPr>
          <w:rFonts w:ascii="Arial" w:hAnsi="Arial" w:cs="Arial"/>
          <w:i/>
        </w:rPr>
        <w:t xml:space="preserve">Further information: Chris </w:t>
      </w:r>
      <w:proofErr w:type="spellStart"/>
      <w:r w:rsidR="0073088A" w:rsidRPr="00387027">
        <w:rPr>
          <w:rFonts w:ascii="Arial" w:hAnsi="Arial" w:cs="Arial"/>
          <w:i/>
        </w:rPr>
        <w:t>Pockett</w:t>
      </w:r>
      <w:proofErr w:type="spellEnd"/>
      <w:r w:rsidR="0073088A" w:rsidRPr="00387027">
        <w:rPr>
          <w:rFonts w:ascii="Arial" w:hAnsi="Arial" w:cs="Arial"/>
          <w:i/>
        </w:rPr>
        <w:t>, +44 1453 524133</w:t>
      </w:r>
      <w:bookmarkStart w:id="0" w:name="_GoBack"/>
      <w:bookmarkEnd w:id="0"/>
    </w:p>
    <w:p w14:paraId="4FE880C7" w14:textId="77777777"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385E4685" w14:textId="5CC1DB89" w:rsidR="00FA41ED" w:rsidRPr="00FA41ED" w:rsidRDefault="00EB0022" w:rsidP="00FA41ED">
      <w:pPr>
        <w:pStyle w:val="Titl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Renishaw launches Raman system </w:t>
      </w:r>
      <w:r w:rsidR="00C54895">
        <w:rPr>
          <w:rFonts w:ascii="Arial" w:hAnsi="Arial" w:cs="Arial"/>
          <w:b/>
          <w:sz w:val="24"/>
          <w:szCs w:val="24"/>
        </w:rPr>
        <w:t>for forensic analysis</w:t>
      </w:r>
    </w:p>
    <w:p w14:paraId="4FE880CA" w14:textId="77777777" w:rsidR="00524281" w:rsidRDefault="00524281" w:rsidP="00FA41ED">
      <w:pPr>
        <w:pStyle w:val="NoSpacing"/>
      </w:pPr>
    </w:p>
    <w:p w14:paraId="141F2267" w14:textId="2C731D46" w:rsidR="00EB0022" w:rsidRPr="00855E36" w:rsidRDefault="00EB0022" w:rsidP="00FA41ED">
      <w:pPr>
        <w:pStyle w:val="NoSpacing"/>
        <w:rPr>
          <w:rFonts w:ascii="Arial" w:hAnsi="Arial" w:cs="Arial"/>
          <w:sz w:val="20"/>
          <w:szCs w:val="20"/>
        </w:rPr>
      </w:pPr>
      <w:r w:rsidRPr="00855E36">
        <w:rPr>
          <w:rFonts w:ascii="Arial" w:hAnsi="Arial" w:cs="Arial"/>
          <w:sz w:val="20"/>
          <w:szCs w:val="20"/>
        </w:rPr>
        <w:t>Renishaw today announced the launch of the inVia</w:t>
      </w:r>
      <w:r w:rsidR="00927A08">
        <w:rPr>
          <w:rFonts w:ascii="Arial" w:hAnsi="Arial" w:cs="Arial"/>
          <w:sz w:val="20"/>
          <w:szCs w:val="20"/>
        </w:rPr>
        <w:t>™</w:t>
      </w:r>
      <w:r w:rsidRPr="00855E36">
        <w:rPr>
          <w:rFonts w:ascii="Arial" w:hAnsi="Arial" w:cs="Arial"/>
          <w:sz w:val="20"/>
          <w:szCs w:val="20"/>
        </w:rPr>
        <w:t xml:space="preserve"> InSpect</w:t>
      </w:r>
      <w:r w:rsidR="00C54895">
        <w:rPr>
          <w:rFonts w:ascii="Arial" w:hAnsi="Arial" w:cs="Arial"/>
          <w:sz w:val="20"/>
          <w:szCs w:val="20"/>
        </w:rPr>
        <w:t xml:space="preserve">, a new </w:t>
      </w:r>
      <w:r w:rsidR="00267212">
        <w:rPr>
          <w:rFonts w:ascii="Arial" w:hAnsi="Arial" w:cs="Arial"/>
          <w:sz w:val="20"/>
          <w:szCs w:val="20"/>
        </w:rPr>
        <w:t>version</w:t>
      </w:r>
      <w:r w:rsidR="00C54895">
        <w:rPr>
          <w:rFonts w:ascii="Arial" w:hAnsi="Arial" w:cs="Arial"/>
          <w:sz w:val="20"/>
          <w:szCs w:val="20"/>
        </w:rPr>
        <w:t xml:space="preserve"> of </w:t>
      </w:r>
      <w:r w:rsidR="00FA3F69">
        <w:rPr>
          <w:rFonts w:ascii="Arial" w:hAnsi="Arial" w:cs="Arial"/>
          <w:sz w:val="20"/>
          <w:szCs w:val="20"/>
        </w:rPr>
        <w:t>its</w:t>
      </w:r>
      <w:r w:rsidR="00C54895">
        <w:rPr>
          <w:rFonts w:ascii="Arial" w:hAnsi="Arial" w:cs="Arial"/>
          <w:sz w:val="20"/>
          <w:szCs w:val="20"/>
        </w:rPr>
        <w:t xml:space="preserve"> bestselling inVia confocal Raman microscope</w:t>
      </w:r>
      <w:r w:rsidR="00FA3F69">
        <w:rPr>
          <w:rFonts w:ascii="Arial" w:hAnsi="Arial" w:cs="Arial"/>
          <w:sz w:val="20"/>
          <w:szCs w:val="20"/>
        </w:rPr>
        <w:t xml:space="preserve">, </w:t>
      </w:r>
      <w:r w:rsidR="00C54895">
        <w:rPr>
          <w:rFonts w:ascii="Arial" w:hAnsi="Arial" w:cs="Arial"/>
          <w:sz w:val="20"/>
          <w:szCs w:val="20"/>
        </w:rPr>
        <w:t>optimised for use in forensic laboratories</w:t>
      </w:r>
      <w:r w:rsidR="00267212">
        <w:rPr>
          <w:rFonts w:ascii="Arial" w:hAnsi="Arial" w:cs="Arial"/>
          <w:sz w:val="20"/>
          <w:szCs w:val="20"/>
        </w:rPr>
        <w:t xml:space="preserve"> for trace </w:t>
      </w:r>
      <w:r w:rsidR="00091F3D" w:rsidRPr="000B2C66">
        <w:rPr>
          <w:rFonts w:ascii="Arial" w:hAnsi="Arial" w:cs="Arial"/>
          <w:sz w:val="20"/>
          <w:szCs w:val="20"/>
        </w:rPr>
        <w:t>evidence</w:t>
      </w:r>
      <w:r w:rsidR="00267212">
        <w:rPr>
          <w:rFonts w:ascii="Arial" w:hAnsi="Arial" w:cs="Arial"/>
          <w:sz w:val="20"/>
          <w:szCs w:val="20"/>
        </w:rPr>
        <w:t xml:space="preserve"> analysis.</w:t>
      </w:r>
      <w:r w:rsidR="00C54895">
        <w:rPr>
          <w:rFonts w:ascii="Arial" w:hAnsi="Arial" w:cs="Arial"/>
          <w:sz w:val="20"/>
          <w:szCs w:val="20"/>
        </w:rPr>
        <w:t xml:space="preserve"> </w:t>
      </w:r>
      <w:r w:rsidRPr="00855E36">
        <w:rPr>
          <w:rFonts w:ascii="Arial" w:hAnsi="Arial" w:cs="Arial"/>
          <w:sz w:val="20"/>
          <w:szCs w:val="20"/>
        </w:rPr>
        <w:t xml:space="preserve"> </w:t>
      </w:r>
    </w:p>
    <w:p w14:paraId="4B7766E7" w14:textId="77777777" w:rsidR="00EB0022" w:rsidRPr="00855E36" w:rsidRDefault="00EB0022" w:rsidP="00FA41ED">
      <w:pPr>
        <w:pStyle w:val="NoSpacing"/>
        <w:rPr>
          <w:rFonts w:ascii="Arial" w:hAnsi="Arial" w:cs="Arial"/>
          <w:sz w:val="20"/>
          <w:szCs w:val="20"/>
        </w:rPr>
      </w:pPr>
    </w:p>
    <w:p w14:paraId="74F60CB4" w14:textId="292328A0" w:rsidR="00C54895" w:rsidRDefault="00C54895" w:rsidP="00FA41E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Forensic science covers </w:t>
      </w:r>
      <w:r w:rsidR="007066CC">
        <w:rPr>
          <w:rFonts w:ascii="Arial" w:hAnsi="Arial" w:cs="Arial"/>
          <w:sz w:val="20"/>
          <w:szCs w:val="20"/>
        </w:rPr>
        <w:t xml:space="preserve">many </w:t>
      </w:r>
      <w:r>
        <w:rPr>
          <w:rFonts w:ascii="Arial" w:hAnsi="Arial" w:cs="Arial"/>
          <w:sz w:val="20"/>
          <w:szCs w:val="20"/>
        </w:rPr>
        <w:t>disciplines</w:t>
      </w:r>
      <w:r w:rsidR="007066CC">
        <w:rPr>
          <w:rFonts w:ascii="Arial" w:hAnsi="Arial" w:cs="Arial"/>
          <w:sz w:val="20"/>
          <w:szCs w:val="20"/>
        </w:rPr>
        <w:t xml:space="preserve"> </w:t>
      </w:r>
      <w:r w:rsidR="00365AE9">
        <w:rPr>
          <w:rFonts w:ascii="Arial" w:hAnsi="Arial" w:cs="Arial"/>
          <w:sz w:val="20"/>
          <w:szCs w:val="20"/>
        </w:rPr>
        <w:t xml:space="preserve">because evidence can take many different forms. </w:t>
      </w:r>
      <w:r w:rsidR="00164AD0" w:rsidRPr="000B2C66">
        <w:rPr>
          <w:rFonts w:ascii="Arial" w:hAnsi="Arial" w:cs="Arial"/>
          <w:sz w:val="20"/>
          <w:szCs w:val="20"/>
        </w:rPr>
        <w:t>Th</w:t>
      </w:r>
      <w:r w:rsidR="00091F3D" w:rsidRPr="000B2C66">
        <w:rPr>
          <w:rFonts w:ascii="Arial" w:hAnsi="Arial" w:cs="Arial"/>
          <w:sz w:val="20"/>
          <w:szCs w:val="20"/>
        </w:rPr>
        <w:t>is means</w:t>
      </w:r>
      <w:r w:rsidR="00091F3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the typical forensic laboratory is home to a range of analytical systems. </w:t>
      </w:r>
      <w:r w:rsidR="007066CC">
        <w:rPr>
          <w:rFonts w:ascii="Arial" w:hAnsi="Arial" w:cs="Arial"/>
          <w:sz w:val="20"/>
          <w:szCs w:val="20"/>
        </w:rPr>
        <w:t>Renishaw has designed the</w:t>
      </w:r>
      <w:r>
        <w:rPr>
          <w:rFonts w:ascii="Arial" w:hAnsi="Arial" w:cs="Arial"/>
          <w:sz w:val="20"/>
          <w:szCs w:val="20"/>
        </w:rPr>
        <w:t xml:space="preserve"> inVia InSpect </w:t>
      </w:r>
      <w:r w:rsidR="007066CC">
        <w:rPr>
          <w:rFonts w:ascii="Arial" w:hAnsi="Arial" w:cs="Arial"/>
          <w:sz w:val="20"/>
          <w:szCs w:val="20"/>
        </w:rPr>
        <w:t xml:space="preserve">Raman microscope </w:t>
      </w:r>
      <w:r>
        <w:rPr>
          <w:rFonts w:ascii="Arial" w:hAnsi="Arial" w:cs="Arial"/>
          <w:sz w:val="20"/>
          <w:szCs w:val="20"/>
        </w:rPr>
        <w:t xml:space="preserve">to complement </w:t>
      </w:r>
      <w:r w:rsidR="00365AE9">
        <w:rPr>
          <w:rFonts w:ascii="Arial" w:hAnsi="Arial" w:cs="Arial"/>
          <w:sz w:val="20"/>
          <w:szCs w:val="20"/>
        </w:rPr>
        <w:t xml:space="preserve">these </w:t>
      </w:r>
      <w:r>
        <w:rPr>
          <w:rFonts w:ascii="Arial" w:hAnsi="Arial" w:cs="Arial"/>
          <w:sz w:val="20"/>
          <w:szCs w:val="20"/>
        </w:rPr>
        <w:t>technologies</w:t>
      </w:r>
      <w:r w:rsidR="00FA3F69">
        <w:rPr>
          <w:rFonts w:ascii="Arial" w:hAnsi="Arial" w:cs="Arial"/>
          <w:sz w:val="20"/>
          <w:szCs w:val="20"/>
        </w:rPr>
        <w:t>.</w:t>
      </w:r>
      <w:r w:rsidR="0019671A" w:rsidRPr="00107C47">
        <w:rPr>
          <w:rFonts w:ascii="Arial" w:hAnsi="Arial" w:cs="Arial"/>
          <w:sz w:val="20"/>
          <w:szCs w:val="20"/>
        </w:rPr>
        <w:t xml:space="preserve"> </w:t>
      </w:r>
      <w:r w:rsidR="00FA3F69">
        <w:rPr>
          <w:rFonts w:ascii="Arial" w:hAnsi="Arial" w:cs="Arial"/>
          <w:sz w:val="20"/>
          <w:szCs w:val="20"/>
        </w:rPr>
        <w:t>I</w:t>
      </w:r>
      <w:r w:rsidR="0019671A" w:rsidRPr="00107C47">
        <w:rPr>
          <w:rFonts w:ascii="Arial" w:hAnsi="Arial" w:cs="Arial"/>
          <w:sz w:val="20"/>
          <w:szCs w:val="20"/>
        </w:rPr>
        <w:t>t can</w:t>
      </w:r>
      <w:r w:rsidR="00107C47" w:rsidRPr="00107C47">
        <w:rPr>
          <w:rFonts w:ascii="Arial" w:hAnsi="Arial" w:cs="Arial"/>
          <w:sz w:val="20"/>
          <w:szCs w:val="20"/>
        </w:rPr>
        <w:t xml:space="preserve"> be</w:t>
      </w:r>
      <w:r w:rsidR="0019671A" w:rsidRPr="00107C47">
        <w:rPr>
          <w:rFonts w:ascii="Arial" w:hAnsi="Arial" w:cs="Arial"/>
          <w:sz w:val="20"/>
          <w:szCs w:val="20"/>
        </w:rPr>
        <w:t xml:space="preserve"> used in isolation to </w:t>
      </w:r>
      <w:r w:rsidR="004D7A0B">
        <w:rPr>
          <w:rFonts w:ascii="Arial" w:hAnsi="Arial" w:cs="Arial"/>
          <w:sz w:val="20"/>
          <w:szCs w:val="20"/>
        </w:rPr>
        <w:t>analyse</w:t>
      </w:r>
      <w:r w:rsidR="0019671A" w:rsidRPr="00107C47">
        <w:rPr>
          <w:rFonts w:ascii="Arial" w:hAnsi="Arial" w:cs="Arial"/>
          <w:sz w:val="20"/>
          <w:szCs w:val="20"/>
        </w:rPr>
        <w:t xml:space="preserve"> samples that cannot be </w:t>
      </w:r>
      <w:r w:rsidR="004D7A0B">
        <w:rPr>
          <w:rFonts w:ascii="Arial" w:hAnsi="Arial" w:cs="Arial"/>
          <w:sz w:val="20"/>
          <w:szCs w:val="20"/>
        </w:rPr>
        <w:t>examined</w:t>
      </w:r>
      <w:r w:rsidR="0019671A" w:rsidRPr="00107C47">
        <w:rPr>
          <w:rFonts w:ascii="Arial" w:hAnsi="Arial" w:cs="Arial"/>
          <w:sz w:val="20"/>
          <w:szCs w:val="20"/>
        </w:rPr>
        <w:t xml:space="preserve"> </w:t>
      </w:r>
      <w:r w:rsidR="00365AE9" w:rsidRPr="00107C47">
        <w:rPr>
          <w:rFonts w:ascii="Arial" w:hAnsi="Arial" w:cs="Arial"/>
          <w:sz w:val="20"/>
          <w:szCs w:val="20"/>
        </w:rPr>
        <w:t xml:space="preserve">fully </w:t>
      </w:r>
      <w:r w:rsidR="0019671A" w:rsidRPr="00107C47">
        <w:rPr>
          <w:rFonts w:ascii="Arial" w:hAnsi="Arial" w:cs="Arial"/>
          <w:sz w:val="20"/>
          <w:szCs w:val="20"/>
        </w:rPr>
        <w:t>using</w:t>
      </w:r>
      <w:r w:rsidR="00107C47" w:rsidRPr="00107C47">
        <w:rPr>
          <w:rFonts w:ascii="Arial" w:hAnsi="Arial" w:cs="Arial"/>
          <w:sz w:val="20"/>
          <w:szCs w:val="20"/>
        </w:rPr>
        <w:t xml:space="preserve"> other</w:t>
      </w:r>
      <w:r w:rsidR="0019671A" w:rsidRPr="00107C47">
        <w:rPr>
          <w:rFonts w:ascii="Arial" w:hAnsi="Arial" w:cs="Arial"/>
          <w:sz w:val="20"/>
          <w:szCs w:val="20"/>
        </w:rPr>
        <w:t xml:space="preserve"> </w:t>
      </w:r>
      <w:r w:rsidR="00365AE9" w:rsidRPr="00107C47">
        <w:rPr>
          <w:rFonts w:ascii="Arial" w:hAnsi="Arial" w:cs="Arial"/>
          <w:sz w:val="20"/>
          <w:szCs w:val="20"/>
        </w:rPr>
        <w:t>techni</w:t>
      </w:r>
      <w:r w:rsidR="00107C47" w:rsidRPr="00107C47">
        <w:rPr>
          <w:rFonts w:ascii="Arial" w:hAnsi="Arial" w:cs="Arial"/>
          <w:sz w:val="20"/>
          <w:szCs w:val="20"/>
        </w:rPr>
        <w:t>q</w:t>
      </w:r>
      <w:r w:rsidR="00365AE9" w:rsidRPr="00107C47">
        <w:rPr>
          <w:rFonts w:ascii="Arial" w:hAnsi="Arial" w:cs="Arial"/>
          <w:sz w:val="20"/>
          <w:szCs w:val="20"/>
        </w:rPr>
        <w:t>ues</w:t>
      </w:r>
      <w:r w:rsidR="00FA3F69">
        <w:rPr>
          <w:rFonts w:ascii="Arial" w:hAnsi="Arial" w:cs="Arial"/>
          <w:sz w:val="20"/>
          <w:szCs w:val="20"/>
        </w:rPr>
        <w:t>,</w:t>
      </w:r>
      <w:r w:rsidR="00107C47" w:rsidRPr="00107C47">
        <w:rPr>
          <w:rFonts w:ascii="Arial" w:hAnsi="Arial" w:cs="Arial"/>
          <w:sz w:val="20"/>
          <w:szCs w:val="20"/>
        </w:rPr>
        <w:t xml:space="preserve"> and it can also be used</w:t>
      </w:r>
      <w:r w:rsidR="0019671A" w:rsidRPr="00107C47">
        <w:rPr>
          <w:rFonts w:ascii="Arial" w:hAnsi="Arial" w:cs="Arial"/>
          <w:sz w:val="20"/>
          <w:szCs w:val="20"/>
        </w:rPr>
        <w:t xml:space="preserve"> </w:t>
      </w:r>
      <w:r w:rsidRPr="00107C47">
        <w:rPr>
          <w:rFonts w:ascii="Arial" w:hAnsi="Arial" w:cs="Arial"/>
          <w:sz w:val="20"/>
          <w:szCs w:val="20"/>
        </w:rPr>
        <w:t xml:space="preserve">with </w:t>
      </w:r>
      <w:r w:rsidR="00365AE9" w:rsidRPr="00107C47">
        <w:rPr>
          <w:rFonts w:ascii="Arial" w:hAnsi="Arial" w:cs="Arial"/>
          <w:sz w:val="20"/>
          <w:szCs w:val="20"/>
        </w:rPr>
        <w:t xml:space="preserve">them </w:t>
      </w:r>
      <w:r w:rsidRPr="00107C47">
        <w:rPr>
          <w:rFonts w:ascii="Arial" w:hAnsi="Arial" w:cs="Arial"/>
          <w:sz w:val="20"/>
          <w:szCs w:val="20"/>
        </w:rPr>
        <w:t xml:space="preserve">to obtain more detailed </w:t>
      </w:r>
      <w:r w:rsidR="00267212">
        <w:rPr>
          <w:rFonts w:ascii="Arial" w:hAnsi="Arial" w:cs="Arial"/>
          <w:sz w:val="20"/>
          <w:szCs w:val="20"/>
        </w:rPr>
        <w:t xml:space="preserve">chemical </w:t>
      </w:r>
      <w:r w:rsidRPr="00107C47">
        <w:rPr>
          <w:rFonts w:ascii="Arial" w:hAnsi="Arial" w:cs="Arial"/>
          <w:sz w:val="20"/>
          <w:szCs w:val="20"/>
        </w:rPr>
        <w:t>information</w:t>
      </w:r>
      <w:r w:rsidR="003843A4" w:rsidRPr="00107C47">
        <w:rPr>
          <w:rFonts w:ascii="Arial" w:hAnsi="Arial" w:cs="Arial"/>
          <w:sz w:val="20"/>
          <w:szCs w:val="20"/>
        </w:rPr>
        <w:t>.</w:t>
      </w:r>
      <w:r w:rsidR="003843A4">
        <w:rPr>
          <w:rFonts w:ascii="Arial" w:hAnsi="Arial" w:cs="Arial"/>
          <w:sz w:val="20"/>
          <w:szCs w:val="20"/>
        </w:rPr>
        <w:t xml:space="preserve"> </w:t>
      </w:r>
    </w:p>
    <w:p w14:paraId="1F5108FE" w14:textId="02D2BE1C" w:rsidR="00C73D5B" w:rsidRDefault="00C73D5B" w:rsidP="00FA41ED">
      <w:pPr>
        <w:pStyle w:val="NoSpacing"/>
        <w:rPr>
          <w:rFonts w:ascii="Arial" w:hAnsi="Arial" w:cs="Arial"/>
          <w:sz w:val="20"/>
          <w:szCs w:val="20"/>
        </w:rPr>
      </w:pPr>
    </w:p>
    <w:p w14:paraId="2291DDB3" w14:textId="21374EB8" w:rsidR="003843A4" w:rsidRPr="003843A4" w:rsidRDefault="003843A4" w:rsidP="00FA41ED">
      <w:pPr>
        <w:pStyle w:val="NoSpacing"/>
        <w:rPr>
          <w:rFonts w:ascii="Arial" w:hAnsi="Arial" w:cs="Arial"/>
          <w:b/>
          <w:bCs/>
        </w:rPr>
      </w:pPr>
      <w:r w:rsidRPr="003843A4">
        <w:rPr>
          <w:rFonts w:ascii="Arial" w:hAnsi="Arial" w:cs="Arial"/>
          <w:b/>
          <w:bCs/>
        </w:rPr>
        <w:t>Why use the inVia InSpect?</w:t>
      </w:r>
    </w:p>
    <w:p w14:paraId="0B1BADE7" w14:textId="407C343B" w:rsidR="00C73D5B" w:rsidRDefault="003843A4" w:rsidP="00FA41E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</w:t>
      </w:r>
      <w:r w:rsidR="00C73D5B">
        <w:rPr>
          <w:rFonts w:ascii="Arial" w:hAnsi="Arial" w:cs="Arial"/>
          <w:sz w:val="20"/>
          <w:szCs w:val="20"/>
        </w:rPr>
        <w:t xml:space="preserve">e inVia InSpect </w:t>
      </w:r>
      <w:r w:rsidR="00FA3F69">
        <w:rPr>
          <w:rFonts w:ascii="Arial" w:hAnsi="Arial" w:cs="Arial"/>
          <w:sz w:val="20"/>
          <w:szCs w:val="20"/>
        </w:rPr>
        <w:t>can</w:t>
      </w:r>
      <w:r w:rsidR="00C73D5B">
        <w:rPr>
          <w:rFonts w:ascii="Arial" w:hAnsi="Arial" w:cs="Arial"/>
          <w:sz w:val="20"/>
          <w:szCs w:val="20"/>
        </w:rPr>
        <w:t xml:space="preserve"> </w:t>
      </w:r>
      <w:r w:rsidR="004D7A0B">
        <w:rPr>
          <w:rFonts w:ascii="Arial" w:hAnsi="Arial" w:cs="Arial"/>
          <w:sz w:val="20"/>
          <w:szCs w:val="20"/>
        </w:rPr>
        <w:t>identify</w:t>
      </w:r>
      <w:r w:rsidR="00C73D5B">
        <w:rPr>
          <w:rFonts w:ascii="Arial" w:hAnsi="Arial" w:cs="Arial"/>
          <w:sz w:val="20"/>
          <w:szCs w:val="20"/>
        </w:rPr>
        <w:t xml:space="preserve"> materials that </w:t>
      </w:r>
      <w:r w:rsidR="00267212">
        <w:rPr>
          <w:rFonts w:ascii="Arial" w:hAnsi="Arial" w:cs="Arial"/>
          <w:sz w:val="20"/>
          <w:szCs w:val="20"/>
        </w:rPr>
        <w:t>may be</w:t>
      </w:r>
      <w:r w:rsidR="00C73D5B">
        <w:rPr>
          <w:rFonts w:ascii="Arial" w:hAnsi="Arial" w:cs="Arial"/>
          <w:sz w:val="20"/>
          <w:szCs w:val="20"/>
        </w:rPr>
        <w:t xml:space="preserve"> difficult or time consuming to prepare</w:t>
      </w:r>
      <w:r w:rsidR="000B2C66">
        <w:rPr>
          <w:rFonts w:ascii="Arial" w:hAnsi="Arial" w:cs="Arial"/>
          <w:sz w:val="20"/>
          <w:szCs w:val="20"/>
        </w:rPr>
        <w:t>. For example, h</w:t>
      </w:r>
      <w:r w:rsidR="00C73D5B">
        <w:rPr>
          <w:rFonts w:ascii="Arial" w:hAnsi="Arial" w:cs="Arial"/>
          <w:sz w:val="20"/>
          <w:szCs w:val="20"/>
        </w:rPr>
        <w:t xml:space="preserve">ard crystalline powders, ceramic shards and glass chips can all be easily analysed with </w:t>
      </w:r>
      <w:r w:rsidR="00091F3D" w:rsidRPr="000B2C66">
        <w:rPr>
          <w:rFonts w:ascii="Arial" w:hAnsi="Arial" w:cs="Arial"/>
          <w:sz w:val="20"/>
          <w:szCs w:val="20"/>
        </w:rPr>
        <w:t>virtually</w:t>
      </w:r>
      <w:r w:rsidR="00091F3D">
        <w:rPr>
          <w:rFonts w:ascii="Arial" w:hAnsi="Arial" w:cs="Arial"/>
          <w:sz w:val="20"/>
          <w:szCs w:val="20"/>
        </w:rPr>
        <w:t xml:space="preserve"> </w:t>
      </w:r>
      <w:r w:rsidR="00C73D5B">
        <w:rPr>
          <w:rFonts w:ascii="Arial" w:hAnsi="Arial" w:cs="Arial"/>
          <w:sz w:val="20"/>
          <w:szCs w:val="20"/>
        </w:rPr>
        <w:t xml:space="preserve">no preparation required. InSpect also offers </w:t>
      </w:r>
      <w:r w:rsidR="00FA3F69">
        <w:rPr>
          <w:rFonts w:ascii="Arial" w:hAnsi="Arial" w:cs="Arial"/>
          <w:sz w:val="20"/>
          <w:szCs w:val="20"/>
        </w:rPr>
        <w:t xml:space="preserve">a </w:t>
      </w:r>
      <w:r w:rsidR="00C73D5B">
        <w:rPr>
          <w:rFonts w:ascii="Arial" w:hAnsi="Arial" w:cs="Arial"/>
          <w:sz w:val="20"/>
          <w:szCs w:val="20"/>
        </w:rPr>
        <w:t xml:space="preserve">powerful confocal Raman capability, </w:t>
      </w:r>
      <w:r w:rsidR="00BF4DC0">
        <w:rPr>
          <w:rFonts w:ascii="Arial" w:hAnsi="Arial" w:cs="Arial"/>
          <w:sz w:val="20"/>
          <w:szCs w:val="20"/>
        </w:rPr>
        <w:t xml:space="preserve">providing pinpoint analysis </w:t>
      </w:r>
      <w:r w:rsidR="00091F3D" w:rsidRPr="000B2C66">
        <w:rPr>
          <w:rFonts w:ascii="Arial" w:hAnsi="Arial" w:cs="Arial"/>
          <w:sz w:val="20"/>
          <w:szCs w:val="20"/>
        </w:rPr>
        <w:t xml:space="preserve">whilst minimising </w:t>
      </w:r>
      <w:r w:rsidR="00C73D5B" w:rsidRPr="000B2C66">
        <w:rPr>
          <w:rFonts w:ascii="Arial" w:hAnsi="Arial" w:cs="Arial"/>
          <w:sz w:val="20"/>
          <w:szCs w:val="20"/>
        </w:rPr>
        <w:t>i</w:t>
      </w:r>
      <w:r w:rsidR="00C73D5B">
        <w:rPr>
          <w:rFonts w:ascii="Arial" w:hAnsi="Arial" w:cs="Arial"/>
          <w:sz w:val="20"/>
          <w:szCs w:val="20"/>
        </w:rPr>
        <w:t xml:space="preserve">nterference from surrounding adjacent materials – vital for analysing complex </w:t>
      </w:r>
      <w:r w:rsidR="00C73D5B" w:rsidRPr="000B2C66">
        <w:rPr>
          <w:rFonts w:ascii="Arial" w:hAnsi="Arial" w:cs="Arial"/>
          <w:sz w:val="20"/>
          <w:szCs w:val="20"/>
        </w:rPr>
        <w:t xml:space="preserve">structures </w:t>
      </w:r>
      <w:r w:rsidR="00091F3D" w:rsidRPr="000B2C66">
        <w:rPr>
          <w:rFonts w:ascii="Arial" w:hAnsi="Arial" w:cs="Arial"/>
          <w:sz w:val="20"/>
          <w:szCs w:val="20"/>
        </w:rPr>
        <w:t>containing</w:t>
      </w:r>
      <w:r w:rsidR="00C73D5B" w:rsidRPr="000B2C66">
        <w:rPr>
          <w:rFonts w:ascii="Arial" w:hAnsi="Arial" w:cs="Arial"/>
          <w:sz w:val="20"/>
          <w:szCs w:val="20"/>
        </w:rPr>
        <w:t xml:space="preserve"> layers</w:t>
      </w:r>
      <w:r w:rsidR="00C73D5B">
        <w:rPr>
          <w:rFonts w:ascii="Arial" w:hAnsi="Arial" w:cs="Arial"/>
          <w:sz w:val="20"/>
          <w:szCs w:val="20"/>
        </w:rPr>
        <w:t>, voids or inclusions.</w:t>
      </w:r>
    </w:p>
    <w:p w14:paraId="3503614A" w14:textId="27594BDF" w:rsidR="00C73D5B" w:rsidRDefault="00C73D5B" w:rsidP="00FA41ED">
      <w:pPr>
        <w:pStyle w:val="NoSpacing"/>
        <w:rPr>
          <w:rFonts w:ascii="Arial" w:hAnsi="Arial" w:cs="Arial"/>
          <w:sz w:val="20"/>
          <w:szCs w:val="20"/>
        </w:rPr>
      </w:pPr>
    </w:p>
    <w:p w14:paraId="0C396185" w14:textId="75BC8553" w:rsidR="00C54895" w:rsidRDefault="000F2E82" w:rsidP="00FA41E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 Chris Dyer</w:t>
      </w:r>
      <w:r w:rsidR="000F2200">
        <w:rPr>
          <w:rFonts w:ascii="Arial" w:hAnsi="Arial" w:cs="Arial"/>
          <w:sz w:val="20"/>
          <w:szCs w:val="20"/>
        </w:rPr>
        <w:t xml:space="preserve">, Product Manager for </w:t>
      </w:r>
      <w:r w:rsidR="004A05B4">
        <w:rPr>
          <w:rFonts w:ascii="Arial" w:hAnsi="Arial" w:cs="Arial"/>
          <w:sz w:val="20"/>
          <w:szCs w:val="20"/>
        </w:rPr>
        <w:t xml:space="preserve">Chemical and </w:t>
      </w:r>
      <w:r w:rsidR="000F2200">
        <w:rPr>
          <w:rFonts w:ascii="Arial" w:hAnsi="Arial" w:cs="Arial"/>
          <w:sz w:val="20"/>
          <w:szCs w:val="20"/>
        </w:rPr>
        <w:t>Forensic</w:t>
      </w:r>
      <w:r w:rsidR="004A05B4">
        <w:rPr>
          <w:rFonts w:ascii="Arial" w:hAnsi="Arial" w:cs="Arial"/>
          <w:sz w:val="20"/>
          <w:szCs w:val="20"/>
        </w:rPr>
        <w:t xml:space="preserve"> Sciences</w:t>
      </w:r>
      <w:r w:rsidR="000F2200">
        <w:rPr>
          <w:rFonts w:ascii="Arial" w:hAnsi="Arial" w:cs="Arial"/>
          <w:sz w:val="20"/>
          <w:szCs w:val="20"/>
        </w:rPr>
        <w:t xml:space="preserve"> at Renishaw plc, said “</w:t>
      </w:r>
      <w:r w:rsidR="00637AAA">
        <w:rPr>
          <w:rFonts w:ascii="Arial" w:hAnsi="Arial" w:cs="Arial"/>
          <w:sz w:val="20"/>
          <w:szCs w:val="20"/>
        </w:rPr>
        <w:t>We have spoken to</w:t>
      </w:r>
      <w:r w:rsidR="007066CC">
        <w:rPr>
          <w:rFonts w:ascii="Arial" w:hAnsi="Arial" w:cs="Arial"/>
          <w:sz w:val="20"/>
          <w:szCs w:val="20"/>
        </w:rPr>
        <w:t xml:space="preserve"> staff at</w:t>
      </w:r>
      <w:r w:rsidR="00637AAA">
        <w:rPr>
          <w:rFonts w:ascii="Arial" w:hAnsi="Arial" w:cs="Arial"/>
          <w:sz w:val="20"/>
          <w:szCs w:val="20"/>
        </w:rPr>
        <w:t xml:space="preserve"> forensics laboratories </w:t>
      </w:r>
      <w:r w:rsidR="007066CC">
        <w:rPr>
          <w:rFonts w:ascii="Arial" w:hAnsi="Arial" w:cs="Arial"/>
          <w:sz w:val="20"/>
          <w:szCs w:val="20"/>
        </w:rPr>
        <w:t>worldwide</w:t>
      </w:r>
      <w:r w:rsidR="00637AAA">
        <w:rPr>
          <w:rFonts w:ascii="Arial" w:hAnsi="Arial" w:cs="Arial"/>
          <w:sz w:val="20"/>
          <w:szCs w:val="20"/>
        </w:rPr>
        <w:t xml:space="preserve"> and identified a need for a highly sensitive Raman microscope that c</w:t>
      </w:r>
      <w:r w:rsidR="0019671A">
        <w:rPr>
          <w:rFonts w:ascii="Arial" w:hAnsi="Arial" w:cs="Arial"/>
          <w:sz w:val="20"/>
          <w:szCs w:val="20"/>
        </w:rPr>
        <w:t>an</w:t>
      </w:r>
      <w:r w:rsidR="00637AAA">
        <w:rPr>
          <w:rFonts w:ascii="Arial" w:hAnsi="Arial" w:cs="Arial"/>
          <w:sz w:val="20"/>
          <w:szCs w:val="20"/>
        </w:rPr>
        <w:t xml:space="preserve"> process samples that are currently not compatible with m</w:t>
      </w:r>
      <w:r w:rsidR="0019671A">
        <w:rPr>
          <w:rFonts w:ascii="Arial" w:hAnsi="Arial" w:cs="Arial"/>
          <w:sz w:val="20"/>
          <w:szCs w:val="20"/>
        </w:rPr>
        <w:t>ore commonly used microscopy systems</w:t>
      </w:r>
      <w:r w:rsidR="00FA3F69">
        <w:rPr>
          <w:rFonts w:ascii="Arial" w:hAnsi="Arial" w:cs="Arial"/>
          <w:sz w:val="20"/>
          <w:szCs w:val="20"/>
        </w:rPr>
        <w:t>…</w:t>
      </w:r>
      <w:r w:rsidR="00637AAA">
        <w:rPr>
          <w:rFonts w:ascii="Arial" w:hAnsi="Arial" w:cs="Arial"/>
          <w:sz w:val="20"/>
          <w:szCs w:val="20"/>
        </w:rPr>
        <w:t xml:space="preserve">  </w:t>
      </w:r>
    </w:p>
    <w:p w14:paraId="2CCEE9A7" w14:textId="77777777" w:rsidR="00EF3BA8" w:rsidRDefault="00EF3BA8" w:rsidP="00FA41ED">
      <w:pPr>
        <w:pStyle w:val="NoSpacing"/>
        <w:rPr>
          <w:rFonts w:ascii="Arial" w:hAnsi="Arial" w:cs="Arial"/>
          <w:sz w:val="20"/>
          <w:szCs w:val="20"/>
        </w:rPr>
      </w:pPr>
    </w:p>
    <w:p w14:paraId="2E7E2DA6" w14:textId="35CC6183" w:rsidR="00637AAA" w:rsidRDefault="00EF3BA8" w:rsidP="00FA41E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r w:rsidR="00637AAA">
        <w:rPr>
          <w:rFonts w:ascii="Arial" w:hAnsi="Arial" w:cs="Arial"/>
          <w:sz w:val="20"/>
          <w:szCs w:val="20"/>
        </w:rPr>
        <w:t>Renishaw’</w:t>
      </w:r>
      <w:r>
        <w:rPr>
          <w:rFonts w:ascii="Arial" w:hAnsi="Arial" w:cs="Arial"/>
          <w:sz w:val="20"/>
          <w:szCs w:val="20"/>
        </w:rPr>
        <w:t>s</w:t>
      </w:r>
      <w:r w:rsidR="00637AAA">
        <w:rPr>
          <w:rFonts w:ascii="Arial" w:hAnsi="Arial" w:cs="Arial"/>
          <w:sz w:val="20"/>
          <w:szCs w:val="20"/>
        </w:rPr>
        <w:t xml:space="preserve"> inVia Raman microscope is one of the best on the market</w:t>
      </w:r>
      <w:r w:rsidR="00FD1374">
        <w:rPr>
          <w:rFonts w:ascii="Arial" w:hAnsi="Arial" w:cs="Arial"/>
          <w:sz w:val="20"/>
          <w:szCs w:val="20"/>
        </w:rPr>
        <w:t xml:space="preserve">, </w:t>
      </w:r>
      <w:r w:rsidR="00164AD0">
        <w:rPr>
          <w:rFonts w:ascii="Arial" w:hAnsi="Arial" w:cs="Arial"/>
          <w:sz w:val="20"/>
          <w:szCs w:val="20"/>
        </w:rPr>
        <w:t>renowned</w:t>
      </w:r>
      <w:r w:rsidR="00FD1374">
        <w:rPr>
          <w:rFonts w:ascii="Arial" w:hAnsi="Arial" w:cs="Arial"/>
          <w:sz w:val="20"/>
          <w:szCs w:val="20"/>
        </w:rPr>
        <w:t xml:space="preserve"> for its sensitivity and overall efficiency. We have</w:t>
      </w:r>
      <w:r>
        <w:rPr>
          <w:rFonts w:ascii="Arial" w:hAnsi="Arial" w:cs="Arial"/>
          <w:sz w:val="20"/>
          <w:szCs w:val="20"/>
        </w:rPr>
        <w:t xml:space="preserve"> </w:t>
      </w:r>
      <w:r w:rsidR="00FA3F69">
        <w:rPr>
          <w:rFonts w:ascii="Arial" w:hAnsi="Arial" w:cs="Arial"/>
          <w:sz w:val="20"/>
          <w:szCs w:val="20"/>
        </w:rPr>
        <w:t>honed i</w:t>
      </w:r>
      <w:r w:rsidR="00164AD0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 and added features to optimise it for use in the majority of forensic lab</w:t>
      </w:r>
      <w:r w:rsidR="0019671A">
        <w:rPr>
          <w:rFonts w:ascii="Arial" w:hAnsi="Arial" w:cs="Arial"/>
          <w:sz w:val="20"/>
          <w:szCs w:val="20"/>
        </w:rPr>
        <w:t>oratories</w:t>
      </w:r>
      <w:r>
        <w:rPr>
          <w:rFonts w:ascii="Arial" w:hAnsi="Arial" w:cs="Arial"/>
          <w:sz w:val="20"/>
          <w:szCs w:val="20"/>
        </w:rPr>
        <w:t xml:space="preserve">. Users will be able to </w:t>
      </w:r>
      <w:r w:rsidR="00164AD0">
        <w:rPr>
          <w:rFonts w:ascii="Arial" w:hAnsi="Arial" w:cs="Arial"/>
          <w:sz w:val="20"/>
          <w:szCs w:val="20"/>
        </w:rPr>
        <w:t>process</w:t>
      </w:r>
      <w:r>
        <w:rPr>
          <w:rFonts w:ascii="Arial" w:hAnsi="Arial" w:cs="Arial"/>
          <w:sz w:val="20"/>
          <w:szCs w:val="20"/>
        </w:rPr>
        <w:t xml:space="preserve"> more samples</w:t>
      </w:r>
      <w:r w:rsidR="00FD1374">
        <w:rPr>
          <w:rFonts w:ascii="Arial" w:hAnsi="Arial" w:cs="Arial"/>
          <w:sz w:val="20"/>
          <w:szCs w:val="20"/>
        </w:rPr>
        <w:t xml:space="preserve">, more rapidly; </w:t>
      </w:r>
      <w:r>
        <w:rPr>
          <w:rFonts w:ascii="Arial" w:hAnsi="Arial" w:cs="Arial"/>
          <w:sz w:val="20"/>
          <w:szCs w:val="20"/>
        </w:rPr>
        <w:t>even those which are usually difficult or time consuming</w:t>
      </w:r>
      <w:r w:rsidR="00164AD0">
        <w:rPr>
          <w:rFonts w:ascii="Arial" w:hAnsi="Arial" w:cs="Arial"/>
          <w:sz w:val="20"/>
          <w:szCs w:val="20"/>
        </w:rPr>
        <w:t xml:space="preserve"> to analyse</w:t>
      </w:r>
      <w:r>
        <w:rPr>
          <w:rFonts w:ascii="Arial" w:hAnsi="Arial" w:cs="Arial"/>
          <w:sz w:val="20"/>
          <w:szCs w:val="20"/>
        </w:rPr>
        <w:t>.</w:t>
      </w:r>
      <w:r w:rsidR="00FD1374">
        <w:rPr>
          <w:rFonts w:ascii="Arial" w:hAnsi="Arial" w:cs="Arial"/>
          <w:sz w:val="20"/>
          <w:szCs w:val="20"/>
        </w:rPr>
        <w:t xml:space="preserve"> Furthermore, samples will retain their integrity as minimal preparation is required.</w:t>
      </w:r>
      <w:r>
        <w:rPr>
          <w:rFonts w:ascii="Arial" w:hAnsi="Arial" w:cs="Arial"/>
          <w:sz w:val="20"/>
          <w:szCs w:val="20"/>
        </w:rPr>
        <w:t xml:space="preserve"> And users who are unfamiliar with Raman will find the InSpect simple to learn and easy to use.”</w:t>
      </w:r>
    </w:p>
    <w:p w14:paraId="79160683" w14:textId="60844EEC" w:rsidR="0057302D" w:rsidRDefault="0057302D" w:rsidP="00FA41ED">
      <w:pPr>
        <w:pStyle w:val="NoSpacing"/>
        <w:rPr>
          <w:rFonts w:ascii="Arial" w:hAnsi="Arial" w:cs="Arial"/>
          <w:sz w:val="20"/>
          <w:szCs w:val="20"/>
        </w:rPr>
      </w:pPr>
    </w:p>
    <w:p w14:paraId="4ED4955E" w14:textId="13F6E6FB" w:rsidR="00EF3BA8" w:rsidRPr="009D62FB" w:rsidRDefault="00FD1374" w:rsidP="00FA41ED">
      <w:pPr>
        <w:pStyle w:val="NoSpacing"/>
        <w:rPr>
          <w:rFonts w:ascii="Arial" w:hAnsi="Arial" w:cs="Arial"/>
          <w:b/>
          <w:bCs/>
        </w:rPr>
      </w:pPr>
      <w:r w:rsidRPr="009D62FB">
        <w:rPr>
          <w:rFonts w:ascii="Arial" w:hAnsi="Arial" w:cs="Arial"/>
          <w:b/>
          <w:bCs/>
        </w:rPr>
        <w:t>Features</w:t>
      </w:r>
    </w:p>
    <w:p w14:paraId="738540EB" w14:textId="45E3818A" w:rsidR="00EF3BA8" w:rsidRDefault="009D62FB" w:rsidP="00FA41E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inVia InSpect comes equipped </w:t>
      </w:r>
      <w:r w:rsidR="007747F8">
        <w:rPr>
          <w:rFonts w:ascii="Arial" w:hAnsi="Arial" w:cs="Arial"/>
          <w:sz w:val="20"/>
          <w:szCs w:val="20"/>
        </w:rPr>
        <w:t xml:space="preserve">as standard with </w:t>
      </w:r>
      <w:r>
        <w:rPr>
          <w:rFonts w:ascii="Arial" w:hAnsi="Arial" w:cs="Arial"/>
          <w:sz w:val="20"/>
          <w:szCs w:val="20"/>
        </w:rPr>
        <w:t>features</w:t>
      </w:r>
      <w:r w:rsidR="007360BA">
        <w:rPr>
          <w:rFonts w:ascii="Arial" w:hAnsi="Arial" w:cs="Arial"/>
          <w:sz w:val="20"/>
          <w:szCs w:val="20"/>
        </w:rPr>
        <w:t xml:space="preserve"> </w:t>
      </w:r>
      <w:r w:rsidR="007747F8">
        <w:rPr>
          <w:rFonts w:ascii="Arial" w:hAnsi="Arial" w:cs="Arial"/>
          <w:sz w:val="20"/>
          <w:szCs w:val="20"/>
        </w:rPr>
        <w:t>that are</w:t>
      </w:r>
      <w:r>
        <w:rPr>
          <w:rFonts w:ascii="Arial" w:hAnsi="Arial" w:cs="Arial"/>
          <w:sz w:val="20"/>
          <w:szCs w:val="20"/>
        </w:rPr>
        <w:t xml:space="preserve"> essential for effective forensic analysis</w:t>
      </w:r>
      <w:r w:rsidR="003E0803">
        <w:rPr>
          <w:rFonts w:ascii="Arial" w:hAnsi="Arial" w:cs="Arial"/>
          <w:sz w:val="20"/>
          <w:szCs w:val="20"/>
        </w:rPr>
        <w:t xml:space="preserve"> in the routine laboratory</w:t>
      </w:r>
      <w:r>
        <w:rPr>
          <w:rFonts w:ascii="Arial" w:hAnsi="Arial" w:cs="Arial"/>
          <w:sz w:val="20"/>
          <w:szCs w:val="20"/>
        </w:rPr>
        <w:t>:</w:t>
      </w:r>
    </w:p>
    <w:p w14:paraId="35997606" w14:textId="5B518FBD" w:rsidR="009D62FB" w:rsidRDefault="009D62FB" w:rsidP="00FA41ED">
      <w:pPr>
        <w:pStyle w:val="NoSpacing"/>
        <w:rPr>
          <w:rFonts w:ascii="Arial" w:hAnsi="Arial" w:cs="Arial"/>
          <w:sz w:val="20"/>
          <w:szCs w:val="20"/>
        </w:rPr>
      </w:pPr>
    </w:p>
    <w:p w14:paraId="395B4009" w14:textId="404CFA3A" w:rsidR="003E0803" w:rsidRDefault="003E0803" w:rsidP="009D62FB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Highly automated data collection and analysis – saving time and increasing throughput of samples</w:t>
      </w:r>
    </w:p>
    <w:p w14:paraId="594FD30F" w14:textId="77777777" w:rsidR="00267212" w:rsidRDefault="007747F8" w:rsidP="009D62FB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range of microscope contrast techniques, </w:t>
      </w:r>
      <w:r w:rsidR="00267212">
        <w:rPr>
          <w:rFonts w:ascii="Arial" w:hAnsi="Arial" w:cs="Arial"/>
          <w:sz w:val="20"/>
          <w:szCs w:val="20"/>
        </w:rPr>
        <w:t xml:space="preserve">including bright field, dark field and polarisation contrast </w:t>
      </w:r>
    </w:p>
    <w:p w14:paraId="581A4E24" w14:textId="3F0B8120" w:rsidR="007747F8" w:rsidRDefault="00267212" w:rsidP="009D62FB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0B2C66">
        <w:rPr>
          <w:rFonts w:ascii="Arial" w:hAnsi="Arial" w:cs="Arial"/>
          <w:sz w:val="20"/>
          <w:szCs w:val="20"/>
        </w:rPr>
        <w:t>H</w:t>
      </w:r>
      <w:r w:rsidR="007747F8" w:rsidRPr="000B2C66">
        <w:rPr>
          <w:rFonts w:ascii="Arial" w:hAnsi="Arial" w:cs="Arial"/>
          <w:sz w:val="20"/>
          <w:szCs w:val="20"/>
        </w:rPr>
        <w:t>igh-</w:t>
      </w:r>
      <w:r w:rsidR="00107C47" w:rsidRPr="000B2C66">
        <w:rPr>
          <w:rFonts w:ascii="Arial" w:hAnsi="Arial" w:cs="Arial"/>
          <w:sz w:val="20"/>
          <w:szCs w:val="20"/>
        </w:rPr>
        <w:t>performance</w:t>
      </w:r>
      <w:r w:rsidR="007747F8" w:rsidRPr="000B2C66">
        <w:rPr>
          <w:rFonts w:ascii="Arial" w:hAnsi="Arial" w:cs="Arial"/>
          <w:sz w:val="20"/>
          <w:szCs w:val="20"/>
        </w:rPr>
        <w:t xml:space="preserve"> video camera and long working distance objectives – </w:t>
      </w:r>
      <w:r w:rsidR="00091F3D" w:rsidRPr="000B2C66">
        <w:rPr>
          <w:rFonts w:ascii="Arial" w:hAnsi="Arial" w:cs="Arial"/>
          <w:sz w:val="20"/>
          <w:szCs w:val="20"/>
        </w:rPr>
        <w:t xml:space="preserve">to confidently </w:t>
      </w:r>
      <w:r w:rsidR="007747F8" w:rsidRPr="000B2C66">
        <w:rPr>
          <w:rFonts w:ascii="Arial" w:hAnsi="Arial" w:cs="Arial"/>
          <w:sz w:val="20"/>
          <w:szCs w:val="20"/>
        </w:rPr>
        <w:t>locate</w:t>
      </w:r>
      <w:r w:rsidR="000B2C66">
        <w:rPr>
          <w:rFonts w:ascii="Arial" w:hAnsi="Arial" w:cs="Arial"/>
          <w:sz w:val="20"/>
          <w:szCs w:val="20"/>
        </w:rPr>
        <w:t xml:space="preserve"> a</w:t>
      </w:r>
      <w:r w:rsidR="007747F8">
        <w:rPr>
          <w:rFonts w:ascii="Arial" w:hAnsi="Arial" w:cs="Arial"/>
          <w:sz w:val="20"/>
          <w:szCs w:val="20"/>
        </w:rPr>
        <w:t>reas of interest even on complex substrates</w:t>
      </w:r>
    </w:p>
    <w:p w14:paraId="32CADAFF" w14:textId="49BB7E63" w:rsidR="007747F8" w:rsidRDefault="007747F8" w:rsidP="009D62FB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Fully-integrated confocal capability – choose the optim</w:t>
      </w:r>
      <w:r w:rsidR="003E0803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m confocal settings for different situations</w:t>
      </w:r>
      <w:r w:rsidR="003E0803">
        <w:rPr>
          <w:rFonts w:ascii="Arial" w:hAnsi="Arial" w:cs="Arial"/>
          <w:sz w:val="20"/>
          <w:szCs w:val="20"/>
        </w:rPr>
        <w:t xml:space="preserve">, to precisely define the </w:t>
      </w:r>
      <w:r w:rsidR="0068410D" w:rsidRPr="000B2C66">
        <w:rPr>
          <w:rFonts w:ascii="Arial" w:hAnsi="Arial" w:cs="Arial"/>
          <w:sz w:val="20"/>
          <w:szCs w:val="20"/>
        </w:rPr>
        <w:t>analysed region</w:t>
      </w:r>
    </w:p>
    <w:p w14:paraId="63043228" w14:textId="3CDB3796" w:rsidR="009D62FB" w:rsidRDefault="009D62FB" w:rsidP="009D62FB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Powerful chemical image creation –</w:t>
      </w:r>
      <w:r w:rsidR="00267212">
        <w:rPr>
          <w:rFonts w:ascii="Arial" w:hAnsi="Arial" w:cs="Arial"/>
          <w:sz w:val="20"/>
          <w:szCs w:val="20"/>
        </w:rPr>
        <w:t xml:space="preserve"> </w:t>
      </w:r>
      <w:r w:rsidR="003E0803">
        <w:rPr>
          <w:rFonts w:ascii="Arial" w:hAnsi="Arial" w:cs="Arial"/>
          <w:sz w:val="20"/>
          <w:szCs w:val="20"/>
        </w:rPr>
        <w:t>use fully-integrated mapping techni</w:t>
      </w:r>
      <w:r w:rsidR="007360BA">
        <w:rPr>
          <w:rFonts w:ascii="Arial" w:hAnsi="Arial" w:cs="Arial"/>
          <w:sz w:val="20"/>
          <w:szCs w:val="20"/>
        </w:rPr>
        <w:t>q</w:t>
      </w:r>
      <w:r w:rsidR="003E0803">
        <w:rPr>
          <w:rFonts w:ascii="Arial" w:hAnsi="Arial" w:cs="Arial"/>
          <w:sz w:val="20"/>
          <w:szCs w:val="20"/>
        </w:rPr>
        <w:t xml:space="preserve">ues to </w:t>
      </w:r>
      <w:r w:rsidR="007747F8">
        <w:rPr>
          <w:rFonts w:ascii="Arial" w:hAnsi="Arial" w:cs="Arial"/>
          <w:sz w:val="20"/>
          <w:szCs w:val="20"/>
        </w:rPr>
        <w:t>reveal the distribution of components</w:t>
      </w:r>
      <w:r>
        <w:rPr>
          <w:rFonts w:ascii="Arial" w:hAnsi="Arial" w:cs="Arial"/>
          <w:sz w:val="20"/>
          <w:szCs w:val="20"/>
        </w:rPr>
        <w:t xml:space="preserve"> within a sample</w:t>
      </w:r>
    </w:p>
    <w:p w14:paraId="494C6917" w14:textId="2DE32D07" w:rsidR="009D62FB" w:rsidRPr="0068410D" w:rsidRDefault="003E0803" w:rsidP="007360BA">
      <w:pPr>
        <w:pStyle w:val="NoSpacing"/>
        <w:numPr>
          <w:ilvl w:val="0"/>
          <w:numId w:val="3"/>
        </w:numPr>
        <w:rPr>
          <w:rFonts w:ascii="Arial" w:hAnsi="Arial" w:cs="Arial"/>
          <w:strike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Particle analysis – use advanced image recognition algorithms and instrument control fea</w:t>
      </w:r>
      <w:r w:rsidR="007360BA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ures to characterise particle </w:t>
      </w:r>
      <w:r w:rsidR="00107C47">
        <w:rPr>
          <w:rFonts w:ascii="Arial" w:hAnsi="Arial" w:cs="Arial"/>
          <w:sz w:val="20"/>
          <w:szCs w:val="20"/>
        </w:rPr>
        <w:t>distributions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F442111" w14:textId="126B4FEA" w:rsidR="00C73D5B" w:rsidRPr="000B2C66" w:rsidRDefault="00C73D5B" w:rsidP="009D62FB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0B2C66">
        <w:rPr>
          <w:rFonts w:ascii="Arial" w:hAnsi="Arial" w:cs="Arial"/>
          <w:sz w:val="20"/>
          <w:szCs w:val="20"/>
        </w:rPr>
        <w:lastRenderedPageBreak/>
        <w:t>Correlative imaging –</w:t>
      </w:r>
      <w:r w:rsidR="00BF4DC0" w:rsidRPr="000B2C66">
        <w:rPr>
          <w:rFonts w:ascii="Arial" w:hAnsi="Arial" w:cs="Arial"/>
          <w:sz w:val="20"/>
          <w:szCs w:val="20"/>
        </w:rPr>
        <w:t xml:space="preserve"> </w:t>
      </w:r>
      <w:r w:rsidR="0068410D" w:rsidRPr="000B2C66">
        <w:rPr>
          <w:rFonts w:ascii="Arial" w:hAnsi="Arial" w:cs="Arial"/>
          <w:sz w:val="20"/>
          <w:szCs w:val="20"/>
        </w:rPr>
        <w:t xml:space="preserve">bring </w:t>
      </w:r>
      <w:r w:rsidR="007747F8" w:rsidRPr="000B2C66">
        <w:rPr>
          <w:rFonts w:ascii="Arial" w:hAnsi="Arial" w:cs="Arial"/>
          <w:sz w:val="20"/>
          <w:szCs w:val="20"/>
        </w:rPr>
        <w:t xml:space="preserve">data from </w:t>
      </w:r>
      <w:r w:rsidRPr="000B2C66">
        <w:rPr>
          <w:rFonts w:ascii="Arial" w:hAnsi="Arial" w:cs="Arial"/>
          <w:sz w:val="20"/>
          <w:szCs w:val="20"/>
        </w:rPr>
        <w:t xml:space="preserve">other microscopy techniques </w:t>
      </w:r>
      <w:r w:rsidR="0068410D" w:rsidRPr="000B2C66">
        <w:rPr>
          <w:rFonts w:ascii="Arial" w:hAnsi="Arial" w:cs="Arial"/>
          <w:sz w:val="20"/>
          <w:szCs w:val="20"/>
        </w:rPr>
        <w:t>together with Raman analysis and create composite images</w:t>
      </w:r>
      <w:r w:rsidR="000B2C66">
        <w:rPr>
          <w:rFonts w:ascii="Arial" w:hAnsi="Arial" w:cs="Arial"/>
          <w:sz w:val="20"/>
          <w:szCs w:val="20"/>
        </w:rPr>
        <w:t xml:space="preserve"> rich with information</w:t>
      </w:r>
    </w:p>
    <w:p w14:paraId="0C439361" w14:textId="592A85E8" w:rsidR="00C73D5B" w:rsidRDefault="00C73D5B" w:rsidP="009D62FB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Dual laser wavelengths – </w:t>
      </w:r>
      <w:r w:rsidR="003843A4">
        <w:rPr>
          <w:rFonts w:ascii="Arial" w:hAnsi="Arial" w:cs="Arial"/>
          <w:sz w:val="20"/>
          <w:szCs w:val="20"/>
        </w:rPr>
        <w:t xml:space="preserve">choose the wavelength </w:t>
      </w:r>
      <w:r w:rsidR="007747F8">
        <w:rPr>
          <w:rFonts w:ascii="Arial" w:hAnsi="Arial" w:cs="Arial"/>
          <w:sz w:val="20"/>
          <w:szCs w:val="20"/>
        </w:rPr>
        <w:t>which</w:t>
      </w:r>
      <w:r w:rsidR="003843A4">
        <w:rPr>
          <w:rFonts w:ascii="Arial" w:hAnsi="Arial" w:cs="Arial"/>
          <w:sz w:val="20"/>
          <w:szCs w:val="20"/>
        </w:rPr>
        <w:t xml:space="preserve"> gives the best </w:t>
      </w:r>
      <w:r w:rsidR="007747F8">
        <w:rPr>
          <w:rFonts w:ascii="Arial" w:hAnsi="Arial" w:cs="Arial"/>
          <w:sz w:val="20"/>
          <w:szCs w:val="20"/>
        </w:rPr>
        <w:t>R</w:t>
      </w:r>
      <w:r w:rsidR="003843A4">
        <w:rPr>
          <w:rFonts w:ascii="Arial" w:hAnsi="Arial" w:cs="Arial"/>
          <w:sz w:val="20"/>
          <w:szCs w:val="20"/>
        </w:rPr>
        <w:t xml:space="preserve">aman data for different </w:t>
      </w:r>
      <w:r w:rsidR="007747F8">
        <w:rPr>
          <w:rFonts w:ascii="Arial" w:hAnsi="Arial" w:cs="Arial"/>
          <w:sz w:val="20"/>
          <w:szCs w:val="20"/>
        </w:rPr>
        <w:t xml:space="preserve">sample types, without needing to </w:t>
      </w:r>
      <w:r>
        <w:rPr>
          <w:rFonts w:ascii="Arial" w:hAnsi="Arial" w:cs="Arial"/>
          <w:sz w:val="20"/>
          <w:szCs w:val="20"/>
        </w:rPr>
        <w:t>change optics or gratings</w:t>
      </w:r>
      <w:r w:rsidR="007360BA">
        <w:rPr>
          <w:rFonts w:ascii="Arial" w:hAnsi="Arial" w:cs="Arial"/>
          <w:sz w:val="20"/>
          <w:szCs w:val="20"/>
        </w:rPr>
        <w:t>.</w:t>
      </w:r>
    </w:p>
    <w:p w14:paraId="4F5FF364" w14:textId="4221EEBC" w:rsidR="00BF4DC0" w:rsidRDefault="00BF4DC0" w:rsidP="009D62FB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</w:t>
      </w:r>
      <w:r w:rsidR="00164AD0">
        <w:rPr>
          <w:rFonts w:ascii="Arial" w:hAnsi="Arial" w:cs="Arial"/>
          <w:sz w:val="20"/>
          <w:szCs w:val="20"/>
        </w:rPr>
        <w:t xml:space="preserve">mated </w:t>
      </w:r>
      <w:r>
        <w:rPr>
          <w:rFonts w:ascii="Arial" w:hAnsi="Arial" w:cs="Arial"/>
          <w:sz w:val="20"/>
          <w:szCs w:val="20"/>
        </w:rPr>
        <w:t xml:space="preserve">calibration and </w:t>
      </w:r>
      <w:r w:rsidR="00927A08">
        <w:rPr>
          <w:rFonts w:ascii="Arial" w:hAnsi="Arial" w:cs="Arial"/>
          <w:sz w:val="20"/>
          <w:szCs w:val="20"/>
        </w:rPr>
        <w:t>alignment</w:t>
      </w:r>
      <w:r w:rsidR="0068410D">
        <w:rPr>
          <w:rFonts w:ascii="Arial" w:hAnsi="Arial" w:cs="Arial"/>
          <w:sz w:val="20"/>
          <w:szCs w:val="20"/>
        </w:rPr>
        <w:t xml:space="preserve"> – easy to operate, and easy to optimise </w:t>
      </w:r>
    </w:p>
    <w:p w14:paraId="1D237679" w14:textId="7484BBD2" w:rsidR="00CF1421" w:rsidRDefault="00CF1421" w:rsidP="00CF1421">
      <w:pPr>
        <w:pStyle w:val="NoSpacing"/>
        <w:rPr>
          <w:rFonts w:ascii="Arial" w:hAnsi="Arial" w:cs="Arial"/>
          <w:sz w:val="20"/>
          <w:szCs w:val="20"/>
        </w:rPr>
      </w:pPr>
    </w:p>
    <w:p w14:paraId="4E18180D" w14:textId="49A361F1" w:rsidR="00855E36" w:rsidRPr="00855E36" w:rsidRDefault="00CF1421" w:rsidP="00FA41E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Upgrade options are also available for more specialist forensics applications. F</w:t>
      </w:r>
      <w:r w:rsidR="00855E36">
        <w:rPr>
          <w:rFonts w:ascii="Arial" w:hAnsi="Arial" w:cs="Arial"/>
          <w:sz w:val="20"/>
          <w:szCs w:val="20"/>
        </w:rPr>
        <w:t xml:space="preserve">or more information on the inVia InSpect, visit </w:t>
      </w:r>
      <w:hyperlink r:id="rId11" w:history="1">
        <w:r w:rsidR="00855E36" w:rsidRPr="003A00E1">
          <w:rPr>
            <w:rStyle w:val="Hyperlink"/>
            <w:rFonts w:ascii="Arial" w:hAnsi="Arial" w:cs="Arial"/>
            <w:sz w:val="20"/>
            <w:szCs w:val="20"/>
          </w:rPr>
          <w:t>www.renishaw.com/inspect</w:t>
        </w:r>
      </w:hyperlink>
      <w:r w:rsidR="00855E36">
        <w:rPr>
          <w:rFonts w:ascii="Arial" w:hAnsi="Arial" w:cs="Arial"/>
          <w:sz w:val="20"/>
          <w:szCs w:val="20"/>
        </w:rPr>
        <w:t xml:space="preserve"> or contact your local sales representative. </w:t>
      </w:r>
    </w:p>
    <w:p w14:paraId="065F929B" w14:textId="77777777" w:rsidR="0057302D" w:rsidRPr="00FA41ED" w:rsidRDefault="0057302D" w:rsidP="00FA41ED">
      <w:pPr>
        <w:pStyle w:val="NoSpacing"/>
        <w:rPr>
          <w:rFonts w:ascii="Arial" w:hAnsi="Arial" w:cs="Arial"/>
          <w:sz w:val="20"/>
          <w:szCs w:val="20"/>
        </w:rPr>
      </w:pPr>
    </w:p>
    <w:p w14:paraId="30D3E539" w14:textId="77777777" w:rsidR="00267212" w:rsidRPr="00C73D5B" w:rsidRDefault="00267212" w:rsidP="00267212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C73D5B">
        <w:rPr>
          <w:rFonts w:ascii="Arial" w:hAnsi="Arial" w:cs="Arial"/>
          <w:b/>
          <w:bCs/>
        </w:rPr>
        <w:t>Why use Raman for forensics?</w:t>
      </w:r>
    </w:p>
    <w:p w14:paraId="4C0D892F" w14:textId="34CF0E94" w:rsidR="00267212" w:rsidRDefault="00267212" w:rsidP="0026721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Raman spectroscopy is a non-contact, typically non-destructive analytical technique, meaning that samples can be reanalysed multiple times</w:t>
      </w:r>
      <w:r w:rsidR="00164AD0">
        <w:rPr>
          <w:rFonts w:ascii="Arial" w:hAnsi="Arial" w:cs="Arial"/>
          <w:sz w:val="20"/>
          <w:szCs w:val="20"/>
        </w:rPr>
        <w:t xml:space="preserve"> without damage or contamination</w:t>
      </w:r>
      <w:r>
        <w:rPr>
          <w:rFonts w:ascii="Arial" w:hAnsi="Arial" w:cs="Arial"/>
          <w:sz w:val="20"/>
          <w:szCs w:val="20"/>
        </w:rPr>
        <w:t xml:space="preserve">. There is typically very </w:t>
      </w:r>
      <w:r w:rsidR="002B4B8A">
        <w:rPr>
          <w:rFonts w:ascii="Arial" w:hAnsi="Arial" w:cs="Arial"/>
          <w:sz w:val="20"/>
          <w:szCs w:val="20"/>
        </w:rPr>
        <w:t>little</w:t>
      </w:r>
      <w:r>
        <w:rPr>
          <w:rFonts w:ascii="Arial" w:hAnsi="Arial" w:cs="Arial"/>
          <w:sz w:val="20"/>
          <w:szCs w:val="20"/>
        </w:rPr>
        <w:t xml:space="preserve"> preparation</w:t>
      </w:r>
      <w:r w:rsidR="00164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needed. Raman spectroscopy also works through transparent containers and in solution, so samples that are potentially dangerous or require special handling can be safely examined. </w:t>
      </w:r>
    </w:p>
    <w:p w14:paraId="3E54A2DF" w14:textId="77777777" w:rsidR="00267212" w:rsidRDefault="00267212" w:rsidP="00267212">
      <w:pPr>
        <w:pStyle w:val="NoSpacing"/>
        <w:rPr>
          <w:rFonts w:ascii="Arial" w:hAnsi="Arial" w:cs="Arial"/>
          <w:sz w:val="20"/>
          <w:szCs w:val="20"/>
        </w:rPr>
      </w:pPr>
    </w:p>
    <w:p w14:paraId="4FF913D6" w14:textId="191AA655" w:rsidR="00267212" w:rsidRDefault="00267212" w:rsidP="0026721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 further information on the power of Raman spectroscopy, Renishaw provides a useful </w:t>
      </w:r>
      <w:r w:rsidRPr="007066CC">
        <w:rPr>
          <w:rFonts w:ascii="Arial" w:hAnsi="Arial" w:cs="Arial"/>
          <w:i/>
          <w:iCs/>
          <w:sz w:val="20"/>
          <w:szCs w:val="20"/>
        </w:rPr>
        <w:t>Raman explained</w:t>
      </w:r>
      <w:r>
        <w:rPr>
          <w:rFonts w:ascii="Arial" w:hAnsi="Arial" w:cs="Arial"/>
          <w:sz w:val="20"/>
          <w:szCs w:val="20"/>
        </w:rPr>
        <w:t xml:space="preserve"> booklet</w:t>
      </w:r>
      <w:r w:rsidR="00164AD0">
        <w:rPr>
          <w:rFonts w:ascii="Arial" w:hAnsi="Arial" w:cs="Arial"/>
          <w:sz w:val="20"/>
          <w:szCs w:val="20"/>
        </w:rPr>
        <w:t xml:space="preserve">: </w:t>
      </w:r>
      <w:hyperlink r:id="rId12" w:history="1">
        <w:r w:rsidR="00164AD0" w:rsidRPr="00074BCF">
          <w:rPr>
            <w:rStyle w:val="Hyperlink"/>
            <w:rFonts w:ascii="Arial" w:hAnsi="Arial" w:cs="Arial"/>
            <w:sz w:val="20"/>
            <w:szCs w:val="20"/>
          </w:rPr>
          <w:t>www.renishaw.com/ramanexplained</w:t>
        </w:r>
      </w:hyperlink>
      <w:r w:rsidR="00164AD0">
        <w:rPr>
          <w:rFonts w:ascii="Arial" w:hAnsi="Arial" w:cs="Arial"/>
          <w:sz w:val="20"/>
          <w:szCs w:val="20"/>
        </w:rPr>
        <w:t xml:space="preserve"> </w:t>
      </w:r>
    </w:p>
    <w:p w14:paraId="47F64682" w14:textId="77777777" w:rsidR="00FA41ED" w:rsidRDefault="00FA41ED" w:rsidP="00FA41ED">
      <w:pPr>
        <w:pStyle w:val="NoSpacing"/>
        <w:rPr>
          <w:rFonts w:ascii="Arial" w:hAnsi="Arial" w:cs="Arial"/>
        </w:rPr>
      </w:pPr>
    </w:p>
    <w:p w14:paraId="4FE880D1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2" w14:textId="18EE8D53" w:rsidR="00714411" w:rsidRDefault="009F23F0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F23F0">
        <w:rPr>
          <w:rFonts w:ascii="Arial" w:hAnsi="Arial" w:cs="Arial"/>
          <w:b/>
          <w:sz w:val="22"/>
          <w:szCs w:val="22"/>
        </w:rPr>
        <w:t>-ENDS-</w:t>
      </w:r>
    </w:p>
    <w:p w14:paraId="12B06326" w14:textId="13D872E9" w:rsidR="00CA494F" w:rsidRDefault="00CA494F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7E777F1" w14:textId="298D6A7D" w:rsidR="00CA494F" w:rsidRPr="00CA494F" w:rsidRDefault="00CA494F" w:rsidP="00CA494F">
      <w:pPr>
        <w:spacing w:line="276" w:lineRule="auto"/>
        <w:rPr>
          <w:rFonts w:ascii="Arial" w:hAnsi="Arial" w:cs="Arial"/>
          <w:b/>
          <w:sz w:val="24"/>
          <w:szCs w:val="22"/>
        </w:rPr>
      </w:pPr>
      <w:r w:rsidRPr="00CA494F">
        <w:rPr>
          <w:rFonts w:ascii="Arial" w:hAnsi="Arial" w:cs="Arial"/>
          <w:b/>
          <w:sz w:val="24"/>
          <w:szCs w:val="22"/>
        </w:rPr>
        <w:t>Notes to editors</w:t>
      </w:r>
    </w:p>
    <w:p w14:paraId="313B02B8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35F139BC" w14:textId="606E7EE8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>UK-based Renishaw is a world leading engineering technologies company, supplying products used for applications as diverse as jet engine and wind turbine manufacture, through to dentistry and brain surgery. It has</w:t>
      </w:r>
      <w:r w:rsidR="007B1F00">
        <w:rPr>
          <w:rFonts w:ascii="Arial" w:hAnsi="Arial" w:cs="Arial"/>
          <w:szCs w:val="22"/>
        </w:rPr>
        <w:t xml:space="preserve"> </w:t>
      </w:r>
      <w:r w:rsidR="00095FF0">
        <w:rPr>
          <w:rFonts w:ascii="Arial" w:hAnsi="Arial" w:cs="Arial"/>
          <w:szCs w:val="22"/>
        </w:rPr>
        <w:t>over 4,500</w:t>
      </w:r>
      <w:r w:rsidRPr="00EF3218">
        <w:rPr>
          <w:rFonts w:ascii="Arial" w:hAnsi="Arial" w:cs="Arial"/>
          <w:color w:val="FF0000"/>
          <w:szCs w:val="22"/>
        </w:rPr>
        <w:t xml:space="preserve"> </w:t>
      </w:r>
      <w:r w:rsidRPr="00CA494F">
        <w:rPr>
          <w:rFonts w:ascii="Arial" w:hAnsi="Arial" w:cs="Arial"/>
          <w:szCs w:val="22"/>
        </w:rPr>
        <w:t xml:space="preserve">employees located in </w:t>
      </w:r>
      <w:r w:rsidRPr="007B1F00">
        <w:rPr>
          <w:rFonts w:ascii="Arial" w:hAnsi="Arial" w:cs="Arial"/>
          <w:szCs w:val="22"/>
        </w:rPr>
        <w:t xml:space="preserve">the 36 countries </w:t>
      </w:r>
      <w:r w:rsidRPr="00CA494F">
        <w:rPr>
          <w:rFonts w:ascii="Arial" w:hAnsi="Arial" w:cs="Arial"/>
          <w:szCs w:val="22"/>
        </w:rPr>
        <w:t xml:space="preserve">where it has wholly owned subsidiary operations. </w:t>
      </w:r>
    </w:p>
    <w:p w14:paraId="0240AB55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05F97AAE" w14:textId="0BFE808E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For the year ended </w:t>
      </w:r>
      <w:r w:rsidR="007B1F00">
        <w:rPr>
          <w:rFonts w:ascii="Arial" w:hAnsi="Arial" w:cs="Arial"/>
          <w:szCs w:val="22"/>
        </w:rPr>
        <w:t>June</w:t>
      </w:r>
      <w:r w:rsidRPr="00EF3218">
        <w:rPr>
          <w:rFonts w:ascii="Arial" w:hAnsi="Arial" w:cs="Arial"/>
          <w:color w:val="FF0000"/>
          <w:szCs w:val="22"/>
        </w:rPr>
        <w:t xml:space="preserve"> </w:t>
      </w:r>
      <w:r w:rsidRPr="004029DB">
        <w:rPr>
          <w:rFonts w:ascii="Arial" w:hAnsi="Arial" w:cs="Arial"/>
          <w:szCs w:val="22"/>
        </w:rPr>
        <w:t>201</w:t>
      </w:r>
      <w:r w:rsidR="007B1F00" w:rsidRPr="004029DB">
        <w:rPr>
          <w:rFonts w:ascii="Arial" w:hAnsi="Arial" w:cs="Arial"/>
          <w:szCs w:val="22"/>
        </w:rPr>
        <w:t>9</w:t>
      </w:r>
      <w:r w:rsidRPr="004029DB">
        <w:rPr>
          <w:rFonts w:ascii="Arial" w:hAnsi="Arial" w:cs="Arial"/>
          <w:szCs w:val="22"/>
        </w:rPr>
        <w:t xml:space="preserve"> Renishaw recorded </w:t>
      </w:r>
      <w:r w:rsidRPr="00EC0CC5">
        <w:rPr>
          <w:rFonts w:ascii="Arial" w:hAnsi="Arial" w:cs="Arial"/>
          <w:szCs w:val="22"/>
        </w:rPr>
        <w:t>sales of £</w:t>
      </w:r>
      <w:r w:rsidR="004029DB" w:rsidRPr="00EC0CC5">
        <w:rPr>
          <w:rFonts w:ascii="Arial" w:hAnsi="Arial" w:cs="Arial"/>
          <w:szCs w:val="22"/>
        </w:rPr>
        <w:t>57</w:t>
      </w:r>
      <w:r w:rsidR="00604CE4" w:rsidRPr="00EC0CC5">
        <w:rPr>
          <w:rFonts w:ascii="Arial" w:hAnsi="Arial" w:cs="Arial"/>
          <w:szCs w:val="22"/>
        </w:rPr>
        <w:t>4</w:t>
      </w:r>
      <w:r w:rsidRPr="00EC0CC5">
        <w:rPr>
          <w:rFonts w:ascii="Arial" w:hAnsi="Arial" w:cs="Arial"/>
          <w:szCs w:val="22"/>
        </w:rPr>
        <w:t xml:space="preserve"> million of which 9</w:t>
      </w:r>
      <w:r w:rsidR="00B617A7" w:rsidRPr="00EC0CC5">
        <w:rPr>
          <w:rFonts w:ascii="Arial" w:hAnsi="Arial" w:cs="Arial"/>
          <w:szCs w:val="22"/>
        </w:rPr>
        <w:t>4</w:t>
      </w:r>
      <w:r w:rsidRPr="00EC0CC5">
        <w:rPr>
          <w:rFonts w:ascii="Arial" w:hAnsi="Arial" w:cs="Arial"/>
          <w:szCs w:val="22"/>
        </w:rPr>
        <w:t xml:space="preserve">% was due to exports. The company’s largest markets are </w:t>
      </w:r>
      <w:r w:rsidR="007B1F00" w:rsidRPr="00EC0CC5">
        <w:rPr>
          <w:rFonts w:ascii="Arial" w:hAnsi="Arial" w:cs="Arial"/>
          <w:szCs w:val="22"/>
        </w:rPr>
        <w:t>the USA</w:t>
      </w:r>
      <w:r w:rsidR="00EC0CC5" w:rsidRPr="00EC0CC5">
        <w:rPr>
          <w:rFonts w:ascii="Arial" w:hAnsi="Arial" w:cs="Arial"/>
          <w:szCs w:val="22"/>
        </w:rPr>
        <w:t>,</w:t>
      </w:r>
      <w:r w:rsidR="007B1F00" w:rsidRPr="00EC0CC5">
        <w:rPr>
          <w:rFonts w:ascii="Arial" w:hAnsi="Arial" w:cs="Arial"/>
          <w:szCs w:val="22"/>
        </w:rPr>
        <w:t xml:space="preserve"> </w:t>
      </w:r>
      <w:r w:rsidRPr="00EC0CC5">
        <w:rPr>
          <w:rFonts w:ascii="Arial" w:hAnsi="Arial" w:cs="Arial"/>
          <w:szCs w:val="22"/>
        </w:rPr>
        <w:t xml:space="preserve">China, </w:t>
      </w:r>
      <w:r w:rsidR="007B1F00" w:rsidRPr="00EC0CC5">
        <w:rPr>
          <w:rFonts w:ascii="Arial" w:hAnsi="Arial" w:cs="Arial"/>
          <w:szCs w:val="22"/>
        </w:rPr>
        <w:t xml:space="preserve">Japan </w:t>
      </w:r>
      <w:r w:rsidR="00EC0CC5" w:rsidRPr="00EC0CC5">
        <w:rPr>
          <w:rFonts w:ascii="Arial" w:hAnsi="Arial" w:cs="Arial"/>
          <w:szCs w:val="22"/>
        </w:rPr>
        <w:t xml:space="preserve">and </w:t>
      </w:r>
      <w:r w:rsidRPr="00EC0CC5">
        <w:rPr>
          <w:rFonts w:ascii="Arial" w:hAnsi="Arial" w:cs="Arial"/>
          <w:szCs w:val="22"/>
        </w:rPr>
        <w:t>Germany.</w:t>
      </w:r>
    </w:p>
    <w:p w14:paraId="4EE40B6D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1D97377F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>Throughout its history Renishaw has made a significant commitment to research and development, with historically between 13 and 18% of annual sales invested in R&amp;D and engineering. The majority of this R&amp;D and manufacturing of the company’s products is carried out in the UK.</w:t>
      </w:r>
    </w:p>
    <w:p w14:paraId="4D38C4B3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15DEDE66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The Company’s success has been recognised with numerous international awards, including eighteen Queen’s Awards recognising achievements in technology, export and innovation. </w:t>
      </w:r>
    </w:p>
    <w:p w14:paraId="22069A97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1A3EC013" w14:textId="4AD80C4A" w:rsidR="00FA41ED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  <w:r w:rsidRPr="00CA494F">
        <w:rPr>
          <w:rFonts w:ascii="Arial" w:hAnsi="Arial" w:cs="Arial"/>
          <w:szCs w:val="22"/>
        </w:rPr>
        <w:t xml:space="preserve">Further information at </w:t>
      </w:r>
      <w:hyperlink r:id="rId13" w:history="1">
        <w:r w:rsidRPr="00CA494F">
          <w:rPr>
            <w:rStyle w:val="Hyperlink"/>
            <w:rFonts w:ascii="Arial" w:hAnsi="Arial" w:cs="Arial"/>
            <w:szCs w:val="22"/>
          </w:rPr>
          <w:t>www.renishaw.com</w:t>
        </w:r>
      </w:hyperlink>
    </w:p>
    <w:p w14:paraId="71C1068A" w14:textId="1524D525" w:rsidR="00FA41ED" w:rsidRDefault="00FA41ED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4111AD68" w14:textId="5E3634C3" w:rsidR="00FA41ED" w:rsidRDefault="00FA41ED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2258AD93" w14:textId="3F079D3F" w:rsidR="00FA41ED" w:rsidRDefault="00FA41ED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2228403F" w14:textId="7D3579DD" w:rsidR="00FA41ED" w:rsidRDefault="00FA41ED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07911058" w14:textId="632CB996" w:rsidR="00FA41ED" w:rsidRDefault="00FA41ED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45D8A37B" w14:textId="2304866B" w:rsidR="00FA41ED" w:rsidRDefault="00FA41ED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7FA57D73" w14:textId="0ACAA908" w:rsidR="00FA41ED" w:rsidRDefault="00FA41ED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FA41ED" w:rsidSect="00B803A3">
      <w:headerReference w:type="first" r:id="rId14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23BB1" w14:textId="77777777" w:rsidR="00BD56F7" w:rsidRDefault="00BD56F7" w:rsidP="002E2F8C">
      <w:r>
        <w:separator/>
      </w:r>
    </w:p>
  </w:endnote>
  <w:endnote w:type="continuationSeparator" w:id="0">
    <w:p w14:paraId="4A644BB1" w14:textId="77777777" w:rsidR="00BD56F7" w:rsidRDefault="00BD56F7" w:rsidP="002E2F8C">
      <w:r>
        <w:continuationSeparator/>
      </w:r>
    </w:p>
  </w:endnote>
  <w:endnote w:type="continuationNotice" w:id="1">
    <w:p w14:paraId="337CCD59" w14:textId="77777777" w:rsidR="003720B8" w:rsidRDefault="003720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8B3B1" w14:textId="77777777" w:rsidR="00BD56F7" w:rsidRDefault="00BD56F7" w:rsidP="002E2F8C">
      <w:r>
        <w:separator/>
      </w:r>
    </w:p>
  </w:footnote>
  <w:footnote w:type="continuationSeparator" w:id="0">
    <w:p w14:paraId="73E1B882" w14:textId="77777777" w:rsidR="00BD56F7" w:rsidRDefault="00BD56F7" w:rsidP="002E2F8C">
      <w:r>
        <w:continuationSeparator/>
      </w:r>
    </w:p>
  </w:footnote>
  <w:footnote w:type="continuationNotice" w:id="1">
    <w:p w14:paraId="57EA393D" w14:textId="77777777" w:rsidR="003720B8" w:rsidRDefault="003720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880D7" w14:textId="77777777" w:rsidR="00E63517" w:rsidRDefault="00DF6E72">
    <w:pPr>
      <w:pStyle w:val="Header"/>
    </w:pPr>
    <w:r>
      <w:rPr>
        <w:rFonts w:ascii="Arial" w:hAnsi="Arial" w:cs="Arial"/>
        <w:i/>
        <w:noProof/>
        <w:lang w:val="en-GB"/>
      </w:rPr>
      <w:drawing>
        <wp:anchor distT="0" distB="0" distL="114300" distR="114300" simplePos="0" relativeHeight="251658241" behindDoc="0" locked="0" layoutInCell="0" allowOverlap="1" wp14:anchorId="4FE880D8" wp14:editId="4FE880D9">
          <wp:simplePos x="0" y="0"/>
          <wp:positionH relativeFrom="column">
            <wp:posOffset>4210334</wp:posOffset>
          </wp:positionH>
          <wp:positionV relativeFrom="paragraph">
            <wp:posOffset>463768</wp:posOffset>
          </wp:positionV>
          <wp:extent cx="2105025" cy="790575"/>
          <wp:effectExtent l="19050" t="0" r="9525" b="0"/>
          <wp:wrapTopAndBottom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E26A6">
      <w:rPr>
        <w:noProof/>
      </w:rPr>
      <w:object w:dxaOrig="1440" w:dyaOrig="1440" w14:anchorId="4FE880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0.55pt;margin-top:42.75pt;width:505pt;height:133pt;z-index:251658240;visibility:visible;mso-wrap-edited:f;mso-position-horizontal-relative:text;mso-position-vertical-relative:text" o:allowincell="f">
          <v:imagedata r:id="rId2" o:title="" cropbottom="-16693f"/>
          <w10:wrap type="square"/>
        </v:shape>
        <o:OLEObject Type="Embed" ProgID="Word.Picture.8" ShapeID="_x0000_s2049" DrawAspect="Content" ObjectID="_1649058938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CF63C5"/>
    <w:multiLevelType w:val="hybridMultilevel"/>
    <w:tmpl w:val="70562F56"/>
    <w:lvl w:ilvl="0" w:tplc="A822AA3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wNjAzNzc1MTA3NjRQ0lEKTi0uzszPAykwrgUAIPnlVSwAAAA="/>
  </w:docVars>
  <w:rsids>
    <w:rsidRoot w:val="00180B30"/>
    <w:rsid w:val="0000531D"/>
    <w:rsid w:val="0001390D"/>
    <w:rsid w:val="000252CA"/>
    <w:rsid w:val="000566E5"/>
    <w:rsid w:val="00075B33"/>
    <w:rsid w:val="00091F3D"/>
    <w:rsid w:val="00095FF0"/>
    <w:rsid w:val="000B2C66"/>
    <w:rsid w:val="000B6575"/>
    <w:rsid w:val="000C6F60"/>
    <w:rsid w:val="000E26A6"/>
    <w:rsid w:val="000F2200"/>
    <w:rsid w:val="000F2E82"/>
    <w:rsid w:val="00107C47"/>
    <w:rsid w:val="00113C35"/>
    <w:rsid w:val="0012029C"/>
    <w:rsid w:val="00135DB0"/>
    <w:rsid w:val="00164AD0"/>
    <w:rsid w:val="00180B30"/>
    <w:rsid w:val="0019671A"/>
    <w:rsid w:val="001B411B"/>
    <w:rsid w:val="001B5924"/>
    <w:rsid w:val="001D3C02"/>
    <w:rsid w:val="001F25A9"/>
    <w:rsid w:val="0021225A"/>
    <w:rsid w:val="0022429A"/>
    <w:rsid w:val="00227CE4"/>
    <w:rsid w:val="00245116"/>
    <w:rsid w:val="002469DB"/>
    <w:rsid w:val="00257833"/>
    <w:rsid w:val="00267212"/>
    <w:rsid w:val="002858D4"/>
    <w:rsid w:val="00291695"/>
    <w:rsid w:val="002A4C90"/>
    <w:rsid w:val="002B4B8A"/>
    <w:rsid w:val="002E2F8C"/>
    <w:rsid w:val="002F15A1"/>
    <w:rsid w:val="00310B2A"/>
    <w:rsid w:val="003377F3"/>
    <w:rsid w:val="003647B3"/>
    <w:rsid w:val="003659A8"/>
    <w:rsid w:val="00365AE9"/>
    <w:rsid w:val="003720B8"/>
    <w:rsid w:val="00373754"/>
    <w:rsid w:val="00381AE5"/>
    <w:rsid w:val="003843A4"/>
    <w:rsid w:val="00387027"/>
    <w:rsid w:val="00392EF6"/>
    <w:rsid w:val="0039382D"/>
    <w:rsid w:val="003D5DDB"/>
    <w:rsid w:val="003E0803"/>
    <w:rsid w:val="003E6E81"/>
    <w:rsid w:val="003F2730"/>
    <w:rsid w:val="004029DB"/>
    <w:rsid w:val="00407D9A"/>
    <w:rsid w:val="00413184"/>
    <w:rsid w:val="00443E0F"/>
    <w:rsid w:val="00474A48"/>
    <w:rsid w:val="00474A5F"/>
    <w:rsid w:val="004863E7"/>
    <w:rsid w:val="00490E55"/>
    <w:rsid w:val="004930B0"/>
    <w:rsid w:val="0049414C"/>
    <w:rsid w:val="004A05B4"/>
    <w:rsid w:val="004C5163"/>
    <w:rsid w:val="004C68BF"/>
    <w:rsid w:val="004D7A0B"/>
    <w:rsid w:val="004F5243"/>
    <w:rsid w:val="0050292E"/>
    <w:rsid w:val="00505214"/>
    <w:rsid w:val="0051473C"/>
    <w:rsid w:val="00524281"/>
    <w:rsid w:val="00535A5C"/>
    <w:rsid w:val="00544ECF"/>
    <w:rsid w:val="00546FE4"/>
    <w:rsid w:val="00550DF6"/>
    <w:rsid w:val="0057302D"/>
    <w:rsid w:val="00576141"/>
    <w:rsid w:val="00590FCF"/>
    <w:rsid w:val="005A7A54"/>
    <w:rsid w:val="005B2717"/>
    <w:rsid w:val="00604CE4"/>
    <w:rsid w:val="006331E9"/>
    <w:rsid w:val="00633356"/>
    <w:rsid w:val="00637AAA"/>
    <w:rsid w:val="00641BC8"/>
    <w:rsid w:val="00644635"/>
    <w:rsid w:val="0065468E"/>
    <w:rsid w:val="00655226"/>
    <w:rsid w:val="00666780"/>
    <w:rsid w:val="00681700"/>
    <w:rsid w:val="0068410D"/>
    <w:rsid w:val="006873DF"/>
    <w:rsid w:val="00694EDE"/>
    <w:rsid w:val="006B413D"/>
    <w:rsid w:val="006C2C75"/>
    <w:rsid w:val="006E4D82"/>
    <w:rsid w:val="00701066"/>
    <w:rsid w:val="007066CC"/>
    <w:rsid w:val="00714411"/>
    <w:rsid w:val="007207CA"/>
    <w:rsid w:val="0072403D"/>
    <w:rsid w:val="0073088A"/>
    <w:rsid w:val="007360BA"/>
    <w:rsid w:val="007747F8"/>
    <w:rsid w:val="00775194"/>
    <w:rsid w:val="00797E75"/>
    <w:rsid w:val="007B1F00"/>
    <w:rsid w:val="007B7B78"/>
    <w:rsid w:val="007C3DAF"/>
    <w:rsid w:val="007C4DCE"/>
    <w:rsid w:val="007C65C2"/>
    <w:rsid w:val="007F3BB1"/>
    <w:rsid w:val="00855E36"/>
    <w:rsid w:val="00864808"/>
    <w:rsid w:val="00874709"/>
    <w:rsid w:val="008757C5"/>
    <w:rsid w:val="00893A94"/>
    <w:rsid w:val="008D1D65"/>
    <w:rsid w:val="008D3B4D"/>
    <w:rsid w:val="008E2064"/>
    <w:rsid w:val="00903122"/>
    <w:rsid w:val="00910A83"/>
    <w:rsid w:val="00910F4F"/>
    <w:rsid w:val="00927A08"/>
    <w:rsid w:val="009415B6"/>
    <w:rsid w:val="00995922"/>
    <w:rsid w:val="009B326C"/>
    <w:rsid w:val="009B63D3"/>
    <w:rsid w:val="009C2F78"/>
    <w:rsid w:val="009D62FB"/>
    <w:rsid w:val="009F23F0"/>
    <w:rsid w:val="00A32C35"/>
    <w:rsid w:val="00A60348"/>
    <w:rsid w:val="00A6754A"/>
    <w:rsid w:val="00AB10DA"/>
    <w:rsid w:val="00AF0949"/>
    <w:rsid w:val="00AF60BA"/>
    <w:rsid w:val="00B03550"/>
    <w:rsid w:val="00B04F0C"/>
    <w:rsid w:val="00B123F5"/>
    <w:rsid w:val="00B35AA9"/>
    <w:rsid w:val="00B4011E"/>
    <w:rsid w:val="00B53C11"/>
    <w:rsid w:val="00B617A7"/>
    <w:rsid w:val="00B61F67"/>
    <w:rsid w:val="00B70DAB"/>
    <w:rsid w:val="00B74D3B"/>
    <w:rsid w:val="00B803A3"/>
    <w:rsid w:val="00B869E7"/>
    <w:rsid w:val="00B87FD3"/>
    <w:rsid w:val="00BD56F7"/>
    <w:rsid w:val="00BD65FB"/>
    <w:rsid w:val="00BF3745"/>
    <w:rsid w:val="00BF4DC0"/>
    <w:rsid w:val="00C34EC9"/>
    <w:rsid w:val="00C43C73"/>
    <w:rsid w:val="00C44CC2"/>
    <w:rsid w:val="00C47966"/>
    <w:rsid w:val="00C54895"/>
    <w:rsid w:val="00C73D5B"/>
    <w:rsid w:val="00C900E3"/>
    <w:rsid w:val="00CA494F"/>
    <w:rsid w:val="00CB0C2C"/>
    <w:rsid w:val="00CC2F07"/>
    <w:rsid w:val="00CD6AD4"/>
    <w:rsid w:val="00CF1421"/>
    <w:rsid w:val="00CF722A"/>
    <w:rsid w:val="00D03AD0"/>
    <w:rsid w:val="00D366C8"/>
    <w:rsid w:val="00D54B24"/>
    <w:rsid w:val="00D851C0"/>
    <w:rsid w:val="00D87313"/>
    <w:rsid w:val="00D92177"/>
    <w:rsid w:val="00D94965"/>
    <w:rsid w:val="00D96ACE"/>
    <w:rsid w:val="00D97C50"/>
    <w:rsid w:val="00DC4FF1"/>
    <w:rsid w:val="00DF6E72"/>
    <w:rsid w:val="00E22254"/>
    <w:rsid w:val="00E63517"/>
    <w:rsid w:val="00E73435"/>
    <w:rsid w:val="00EA2DA8"/>
    <w:rsid w:val="00EA334A"/>
    <w:rsid w:val="00EA3AF0"/>
    <w:rsid w:val="00EB0022"/>
    <w:rsid w:val="00EB40A4"/>
    <w:rsid w:val="00EC0CC5"/>
    <w:rsid w:val="00EC2563"/>
    <w:rsid w:val="00EF3218"/>
    <w:rsid w:val="00EF3BA8"/>
    <w:rsid w:val="00F05286"/>
    <w:rsid w:val="00F165B7"/>
    <w:rsid w:val="00F30D7C"/>
    <w:rsid w:val="00F560D5"/>
    <w:rsid w:val="00F60098"/>
    <w:rsid w:val="00F71F07"/>
    <w:rsid w:val="00F81452"/>
    <w:rsid w:val="00FA3F2E"/>
    <w:rsid w:val="00FA3F69"/>
    <w:rsid w:val="00FA41ED"/>
    <w:rsid w:val="00FC2419"/>
    <w:rsid w:val="00FC7AE9"/>
    <w:rsid w:val="00FD1374"/>
    <w:rsid w:val="00FE018A"/>
    <w:rsid w:val="00FF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FE880C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41E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494F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FA41E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FA41E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FA41E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oSpacing">
    <w:name w:val="No Spacing"/>
    <w:uiPriority w:val="1"/>
    <w:qFormat/>
    <w:rsid w:val="00FA41E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900E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95F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5FF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5FF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5F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5F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enishawplc-my.sharepoint.com/personal/lp138190_renishaw_com/Documents/www.renishaw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enishaw.com/ramanexplaine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nishaw.com/inspec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0CE49049C4D14FB77B7412146C022A" ma:contentTypeVersion="11" ma:contentTypeDescription="Create a new document." ma:contentTypeScope="" ma:versionID="947c0166a7640f1639de4b228dcfc5ed">
  <xsd:schema xmlns:xsd="http://www.w3.org/2001/XMLSchema" xmlns:xs="http://www.w3.org/2001/XMLSchema" xmlns:p="http://schemas.microsoft.com/office/2006/metadata/properties" xmlns:ns2="983263d2-6180-482c-a361-99d1c073a8e4" xmlns:ns3="f25c0060-226e-4770-8ffa-d63788118a8b" targetNamespace="http://schemas.microsoft.com/office/2006/metadata/properties" ma:root="true" ma:fieldsID="1d99e1129c3111726acbb78df558f823" ns2:_="" ns3:_="">
    <xsd:import namespace="983263d2-6180-482c-a361-99d1c073a8e4"/>
    <xsd:import namespace="f25c0060-226e-4770-8ffa-d63788118a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263d2-6180-482c-a361-99d1c073a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c0060-226e-4770-8ffa-d63788118a8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F5F6AF-E95E-4412-9AC6-36718B2312E9}">
  <ds:schemaRefs>
    <ds:schemaRef ds:uri="http://purl.org/dc/dcmitype/"/>
    <ds:schemaRef ds:uri="http://schemas.microsoft.com/office/infopath/2007/PartnerControls"/>
    <ds:schemaRef ds:uri="983263d2-6180-482c-a361-99d1c073a8e4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f25c0060-226e-4770-8ffa-d63788118a8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58179D8-5784-45EF-B71D-468D1AA576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3263d2-6180-482c-a361-99d1c073a8e4"/>
    <ds:schemaRef ds:uri="f25c0060-226e-4770-8ffa-d63788118a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A8B40E-3E8B-4121-B494-D8A46D61A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Lianne Springer</cp:lastModifiedBy>
  <cp:revision>2</cp:revision>
  <cp:lastPrinted>2020-02-21T11:24:00Z</cp:lastPrinted>
  <dcterms:created xsi:type="dcterms:W3CDTF">2020-04-22T10:09:00Z</dcterms:created>
  <dcterms:modified xsi:type="dcterms:W3CDTF">2020-04-22T10:09:00Z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0x0101004E0CE49049C4D14FB77B7412146C022A</vt:lpwstr>
  </property>
</Properties>
</file>