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648D506E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A53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3973902" r:id="rId9"/>
        </w:object>
      </w:r>
    </w:p>
    <w:p w14:paraId="7353E4C1" w14:textId="42718E1B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2663C2">
        <w:rPr>
          <w:rFonts w:cs="Arial"/>
          <w:i/>
        </w:rPr>
        <w:t>February</w:t>
      </w:r>
      <w:r w:rsidR="00C820AE">
        <w:rPr>
          <w:rFonts w:cs="Arial"/>
          <w:i/>
        </w:rPr>
        <w:t xml:space="preserve"> 201</w:t>
      </w:r>
      <w:r w:rsidR="002663C2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46F01ED1" w14:textId="4B6380BC" w:rsidR="003F06B0" w:rsidRDefault="002663C2" w:rsidP="002663C2">
      <w:pPr>
        <w:spacing w:line="288" w:lineRule="auto"/>
        <w:ind w:right="562" w:firstLine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Renishaw helps AM industry to grow at AMUG</w:t>
      </w:r>
      <w:r w:rsidR="009B4DBC">
        <w:rPr>
          <w:rStyle w:val="Strong"/>
          <w:rFonts w:cs="Arial"/>
          <w:sz w:val="22"/>
          <w:szCs w:val="22"/>
        </w:rPr>
        <w:t xml:space="preserve"> 2019</w:t>
      </w:r>
    </w:p>
    <w:p w14:paraId="04DB08A1" w14:textId="1C536CD9" w:rsidR="003F06B0" w:rsidRPr="002663C2" w:rsidRDefault="002663C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2663C2">
        <w:rPr>
          <w:rStyle w:val="Strong"/>
          <w:rFonts w:cs="Arial"/>
          <w:b w:val="0"/>
          <w:sz w:val="22"/>
          <w:szCs w:val="22"/>
        </w:rPr>
        <w:t>Leading metal additive manufacturing</w:t>
      </w:r>
      <w:r>
        <w:rPr>
          <w:rStyle w:val="Strong"/>
          <w:rFonts w:cs="Arial"/>
          <w:b w:val="0"/>
          <w:sz w:val="22"/>
          <w:szCs w:val="22"/>
        </w:rPr>
        <w:t xml:space="preserve"> (AM)</w:t>
      </w:r>
      <w:r w:rsidRPr="002663C2">
        <w:rPr>
          <w:rStyle w:val="Strong"/>
          <w:rFonts w:cs="Arial"/>
          <w:b w:val="0"/>
          <w:sz w:val="22"/>
          <w:szCs w:val="22"/>
        </w:rPr>
        <w:t xml:space="preserve"> innovator, Renishaw</w:t>
      </w:r>
      <w:r>
        <w:rPr>
          <w:rStyle w:val="Strong"/>
          <w:rFonts w:cs="Arial"/>
          <w:b w:val="0"/>
          <w:sz w:val="22"/>
          <w:szCs w:val="22"/>
        </w:rPr>
        <w:t xml:space="preserve"> is exhibiting at the 2019 AMUG conference</w:t>
      </w:r>
      <w:r w:rsidR="009B4DBC">
        <w:rPr>
          <w:rStyle w:val="Strong"/>
          <w:rFonts w:cs="Arial"/>
          <w:b w:val="0"/>
          <w:sz w:val="22"/>
          <w:szCs w:val="22"/>
        </w:rPr>
        <w:t xml:space="preserve"> in Chicago, USA, </w:t>
      </w:r>
      <w:r w:rsidR="000961E8">
        <w:rPr>
          <w:rStyle w:val="Strong"/>
          <w:rFonts w:cs="Arial"/>
          <w:b w:val="0"/>
          <w:sz w:val="22"/>
          <w:szCs w:val="22"/>
        </w:rPr>
        <w:t>where it will</w:t>
      </w:r>
      <w:r>
        <w:rPr>
          <w:rStyle w:val="Strong"/>
          <w:rFonts w:cs="Arial"/>
          <w:b w:val="0"/>
          <w:sz w:val="22"/>
          <w:szCs w:val="22"/>
        </w:rPr>
        <w:t xml:space="preserve"> showcase high-quality parts to the global additive manufacturing community to demonstrate what is possible with productive multi-laser AM.</w:t>
      </w:r>
      <w:r w:rsidR="007F649F">
        <w:rPr>
          <w:rStyle w:val="Strong"/>
          <w:rFonts w:cs="Arial"/>
          <w:b w:val="0"/>
          <w:sz w:val="22"/>
          <w:szCs w:val="22"/>
        </w:rPr>
        <w:t xml:space="preserve"> </w:t>
      </w:r>
      <w:r w:rsidR="000961E8">
        <w:rPr>
          <w:rFonts w:cs="Arial"/>
          <w:sz w:val="22"/>
          <w:szCs w:val="22"/>
        </w:rPr>
        <w:t xml:space="preserve">From March </w:t>
      </w:r>
      <w:r w:rsidR="0035718D">
        <w:rPr>
          <w:rFonts w:cs="Arial"/>
          <w:sz w:val="22"/>
          <w:szCs w:val="22"/>
        </w:rPr>
        <w:t xml:space="preserve">31st </w:t>
      </w:r>
      <w:r w:rsidR="000961E8">
        <w:rPr>
          <w:rFonts w:cs="Arial"/>
          <w:sz w:val="22"/>
          <w:szCs w:val="22"/>
        </w:rPr>
        <w:t>to April 4</w:t>
      </w:r>
      <w:r w:rsidR="000961E8" w:rsidRPr="002832CA">
        <w:rPr>
          <w:rFonts w:cs="Arial"/>
          <w:sz w:val="22"/>
          <w:szCs w:val="22"/>
        </w:rPr>
        <w:t>th</w:t>
      </w:r>
      <w:r w:rsidR="000961E8">
        <w:rPr>
          <w:rFonts w:cs="Arial"/>
          <w:sz w:val="22"/>
          <w:szCs w:val="22"/>
        </w:rPr>
        <w:t xml:space="preserve">, 2019, </w:t>
      </w:r>
      <w:r w:rsidR="000961E8">
        <w:rPr>
          <w:rStyle w:val="Strong"/>
          <w:rFonts w:cs="Arial"/>
          <w:b w:val="0"/>
          <w:sz w:val="22"/>
          <w:szCs w:val="22"/>
        </w:rPr>
        <w:t>t</w:t>
      </w:r>
      <w:r w:rsidR="007F649F">
        <w:rPr>
          <w:rStyle w:val="Strong"/>
          <w:rFonts w:cs="Arial"/>
          <w:b w:val="0"/>
          <w:sz w:val="22"/>
          <w:szCs w:val="22"/>
        </w:rPr>
        <w:t>he company can be found on stand D14 showcasing components from the aerospace, automotive, medical</w:t>
      </w:r>
      <w:r w:rsidR="00DC45F9">
        <w:rPr>
          <w:rStyle w:val="Strong"/>
          <w:rFonts w:cs="Arial"/>
          <w:b w:val="0"/>
          <w:sz w:val="22"/>
          <w:szCs w:val="22"/>
        </w:rPr>
        <w:t xml:space="preserve"> and marine</w:t>
      </w:r>
      <w:r w:rsidR="007F649F">
        <w:rPr>
          <w:rStyle w:val="Strong"/>
          <w:rFonts w:cs="Arial"/>
          <w:b w:val="0"/>
          <w:sz w:val="22"/>
          <w:szCs w:val="22"/>
        </w:rPr>
        <w:t xml:space="preserve"> industries, as well as consumer technology. </w:t>
      </w:r>
    </w:p>
    <w:p w14:paraId="1B46CA5A" w14:textId="05CDA5F5" w:rsidR="00B72E17" w:rsidRDefault="00B72E17" w:rsidP="00AD3EB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3D645D04" w14:textId="158EFAC0" w:rsidR="00B72E17" w:rsidRDefault="00DC45F9" w:rsidP="00B72E1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Renishaw wil</w:t>
      </w:r>
      <w:r w:rsidR="00AD3EB1">
        <w:rPr>
          <w:rStyle w:val="Strong"/>
          <w:rFonts w:cs="Arial"/>
          <w:b w:val="0"/>
          <w:sz w:val="22"/>
          <w:szCs w:val="22"/>
        </w:rPr>
        <w:t>l</w:t>
      </w:r>
      <w:r>
        <w:rPr>
          <w:rStyle w:val="Strong"/>
          <w:rFonts w:cs="Arial"/>
          <w:b w:val="0"/>
          <w:sz w:val="22"/>
          <w:szCs w:val="22"/>
        </w:rPr>
        <w:t xml:space="preserve"> showcase its innovations in automotive technology, by exhibiting LED heat sinks, a low-cost, high volume headlight component with no post-processing required.</w:t>
      </w:r>
      <w:r w:rsidR="00AD3EB1">
        <w:rPr>
          <w:rStyle w:val="Strong"/>
          <w:rFonts w:cs="Arial"/>
          <w:b w:val="0"/>
          <w:sz w:val="22"/>
          <w:szCs w:val="22"/>
        </w:rPr>
        <w:t xml:space="preserve"> </w:t>
      </w:r>
      <w:r w:rsidR="009B4DBC">
        <w:rPr>
          <w:rStyle w:val="Strong"/>
          <w:rFonts w:cs="Arial"/>
          <w:b w:val="0"/>
          <w:sz w:val="22"/>
          <w:szCs w:val="22"/>
        </w:rPr>
        <w:t>Additionally,</w:t>
      </w:r>
      <w:r w:rsidR="00AD3EB1">
        <w:rPr>
          <w:rStyle w:val="Strong"/>
          <w:rFonts w:cs="Arial"/>
          <w:b w:val="0"/>
          <w:sz w:val="22"/>
          <w:szCs w:val="22"/>
        </w:rPr>
        <w:t xml:space="preserve"> visitors to the stand can see an innovative multiple-port exhaust manifold. Aerospace manufacturers may be interested to see </w:t>
      </w:r>
      <w:r w:rsidR="009B4DBC">
        <w:rPr>
          <w:rStyle w:val="Strong"/>
          <w:rFonts w:cs="Arial"/>
          <w:b w:val="0"/>
          <w:sz w:val="22"/>
          <w:szCs w:val="22"/>
        </w:rPr>
        <w:t>an</w:t>
      </w:r>
      <w:r w:rsidR="00AD3EB1">
        <w:rPr>
          <w:rStyle w:val="Strong"/>
          <w:rFonts w:cs="Arial"/>
          <w:b w:val="0"/>
          <w:sz w:val="22"/>
          <w:szCs w:val="22"/>
        </w:rPr>
        <w:t xml:space="preserve"> AM turbine housing, a single-sided temporary fastener and </w:t>
      </w:r>
      <w:r w:rsidR="009B4DBC">
        <w:rPr>
          <w:rStyle w:val="Strong"/>
          <w:rFonts w:cs="Arial"/>
          <w:b w:val="0"/>
          <w:sz w:val="22"/>
          <w:szCs w:val="22"/>
        </w:rPr>
        <w:t xml:space="preserve">a manifold produced by </w:t>
      </w:r>
      <w:r w:rsidR="00AD3EB1">
        <w:rPr>
          <w:rStyle w:val="Strong"/>
          <w:rFonts w:cs="Arial"/>
          <w:b w:val="0"/>
          <w:sz w:val="22"/>
          <w:szCs w:val="22"/>
        </w:rPr>
        <w:t>Frazer-Nash, which has an 85 per cent weight reduction compared with a machined part.</w:t>
      </w:r>
    </w:p>
    <w:p w14:paraId="17CC529A" w14:textId="148997F1" w:rsidR="00AD3EB1" w:rsidRDefault="00AD3EB1" w:rsidP="00B72E1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1BB67329" w14:textId="293650FF" w:rsidR="00AD3EB1" w:rsidRDefault="00AD3EB1" w:rsidP="00AD3EB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Visitors can also learn about the potential of AM for healthcare applications from the exhibit of acetabular cups, orthopaedic implants and a dental plate. The acetabular cups form part of a hip replacement, with a textured surface to aid bone growth to secure the implant. Dental laboratories can also benefit from cost-effectively producing multiple components in a single AM build, each customised to a specific patient. </w:t>
      </w:r>
    </w:p>
    <w:p w14:paraId="5E7E65CB" w14:textId="77777777" w:rsidR="00AD3EB1" w:rsidRDefault="00AD3EB1" w:rsidP="00AD3EB1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</w:p>
    <w:p w14:paraId="651F41EC" w14:textId="347348FF" w:rsidR="00AD3EB1" w:rsidRDefault="007F649F" w:rsidP="00AA0629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</w:t>
      </w:r>
      <w:r w:rsidRPr="007F649F">
        <w:rPr>
          <w:rStyle w:val="Strong"/>
          <w:rFonts w:cs="Arial"/>
          <w:b w:val="0"/>
          <w:sz w:val="22"/>
          <w:szCs w:val="22"/>
        </w:rPr>
        <w:t xml:space="preserve">Our customers are already experiencing how Renishaw’s multi-laser technology is increasing productivity </w:t>
      </w:r>
      <w:r w:rsidR="00BB4E13">
        <w:rPr>
          <w:rStyle w:val="Strong"/>
          <w:rFonts w:cs="Arial"/>
          <w:b w:val="0"/>
          <w:sz w:val="22"/>
          <w:szCs w:val="22"/>
        </w:rPr>
        <w:t>and advanc</w:t>
      </w:r>
      <w:r w:rsidR="009B4DBC">
        <w:rPr>
          <w:rStyle w:val="Strong"/>
          <w:rFonts w:cs="Arial"/>
          <w:b w:val="0"/>
          <w:sz w:val="22"/>
          <w:szCs w:val="22"/>
        </w:rPr>
        <w:t>ing</w:t>
      </w:r>
      <w:r w:rsidR="00BB4E13">
        <w:rPr>
          <w:rStyle w:val="Strong"/>
          <w:rFonts w:cs="Arial"/>
          <w:b w:val="0"/>
          <w:sz w:val="22"/>
          <w:szCs w:val="22"/>
        </w:rPr>
        <w:t xml:space="preserve"> </w:t>
      </w:r>
      <w:r w:rsidRPr="007F649F">
        <w:rPr>
          <w:rStyle w:val="Strong"/>
          <w:rFonts w:cs="Arial"/>
          <w:b w:val="0"/>
          <w:sz w:val="22"/>
          <w:szCs w:val="22"/>
        </w:rPr>
        <w:t>part quality,” explained Marc Saunders,</w:t>
      </w:r>
      <w:r>
        <w:rPr>
          <w:rStyle w:val="Strong"/>
          <w:rFonts w:cs="Arial"/>
          <w:sz w:val="22"/>
          <w:szCs w:val="22"/>
        </w:rPr>
        <w:t xml:space="preserve"> </w:t>
      </w:r>
      <w:r w:rsidRPr="00526FD0">
        <w:rPr>
          <w:rFonts w:cs="Arial"/>
          <w:sz w:val="22"/>
          <w:szCs w:val="22"/>
        </w:rPr>
        <w:t xml:space="preserve">Director of </w:t>
      </w:r>
      <w:r>
        <w:rPr>
          <w:rFonts w:cs="Arial"/>
          <w:sz w:val="22"/>
          <w:szCs w:val="22"/>
        </w:rPr>
        <w:t xml:space="preserve">Additive Manufacturing Applications at </w:t>
      </w:r>
      <w:r w:rsidRPr="006552EF">
        <w:rPr>
          <w:rFonts w:cs="Arial"/>
          <w:sz w:val="22"/>
          <w:szCs w:val="22"/>
        </w:rPr>
        <w:t>Renisha</w:t>
      </w:r>
      <w:r>
        <w:rPr>
          <w:rFonts w:cs="Arial"/>
          <w:sz w:val="22"/>
          <w:szCs w:val="22"/>
        </w:rPr>
        <w:t xml:space="preserve">w. “We’re exhibiting </w:t>
      </w:r>
      <w:r w:rsidR="00AA0629">
        <w:rPr>
          <w:rFonts w:cs="Arial"/>
          <w:sz w:val="22"/>
          <w:szCs w:val="22"/>
        </w:rPr>
        <w:t>parts from a range of industries to showcase what is possibl</w:t>
      </w:r>
      <w:r w:rsidR="00AD3EB1">
        <w:rPr>
          <w:rFonts w:cs="Arial"/>
          <w:sz w:val="22"/>
          <w:szCs w:val="22"/>
        </w:rPr>
        <w:t>e with A</w:t>
      </w:r>
      <w:r w:rsidR="000961E8">
        <w:rPr>
          <w:rFonts w:cs="Arial"/>
          <w:sz w:val="22"/>
          <w:szCs w:val="22"/>
        </w:rPr>
        <w:t>M</w:t>
      </w:r>
      <w:r w:rsidR="00AA0629">
        <w:rPr>
          <w:rFonts w:cs="Arial"/>
          <w:sz w:val="22"/>
          <w:szCs w:val="22"/>
        </w:rPr>
        <w:t xml:space="preserve">. </w:t>
      </w:r>
      <w:r w:rsidR="00AD3EB1">
        <w:rPr>
          <w:rFonts w:cs="Arial"/>
          <w:sz w:val="22"/>
          <w:szCs w:val="22"/>
        </w:rPr>
        <w:t>We are even exhibiting the galvanometer mount</w:t>
      </w:r>
      <w:r w:rsidR="000961E8">
        <w:rPr>
          <w:rFonts w:cs="Arial"/>
          <w:sz w:val="22"/>
          <w:szCs w:val="22"/>
        </w:rPr>
        <w:t>ing</w:t>
      </w:r>
      <w:r w:rsidR="00AD3EB1">
        <w:rPr>
          <w:rFonts w:cs="Arial"/>
          <w:sz w:val="22"/>
          <w:szCs w:val="22"/>
        </w:rPr>
        <w:t xml:space="preserve"> which we use inside our latest machine, the </w:t>
      </w:r>
      <w:proofErr w:type="spellStart"/>
      <w:r w:rsidR="00AD3EB1">
        <w:rPr>
          <w:rFonts w:cs="Arial"/>
          <w:sz w:val="22"/>
          <w:szCs w:val="22"/>
        </w:rPr>
        <w:t>RenAM</w:t>
      </w:r>
      <w:proofErr w:type="spellEnd"/>
      <w:r w:rsidR="00AD3EB1">
        <w:rPr>
          <w:rFonts w:cs="Arial"/>
          <w:sz w:val="22"/>
          <w:szCs w:val="22"/>
        </w:rPr>
        <w:t xml:space="preserve"> 500Q</w:t>
      </w:r>
      <w:r w:rsidR="00711617">
        <w:rPr>
          <w:rFonts w:cs="Arial"/>
          <w:sz w:val="22"/>
          <w:szCs w:val="22"/>
        </w:rPr>
        <w:t xml:space="preserve">. </w:t>
      </w:r>
      <w:r w:rsidR="00BB4E13">
        <w:rPr>
          <w:rFonts w:cs="Arial"/>
          <w:sz w:val="22"/>
          <w:szCs w:val="22"/>
        </w:rPr>
        <w:t>AM enables us to make a more advanced and efficient system bringing its engineering advantages into our own AM product line</w:t>
      </w:r>
      <w:r w:rsidR="00AD3EB1">
        <w:rPr>
          <w:rFonts w:cs="Arial"/>
          <w:sz w:val="22"/>
          <w:szCs w:val="22"/>
        </w:rPr>
        <w:t>.</w:t>
      </w:r>
    </w:p>
    <w:p w14:paraId="1D128929" w14:textId="77777777" w:rsidR="00AD3EB1" w:rsidRDefault="00AD3EB1" w:rsidP="00AA0629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DE6C160" w14:textId="28874FD6" w:rsidR="007F649F" w:rsidRPr="00AA0629" w:rsidRDefault="00AD3EB1" w:rsidP="00AD3EB1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AA0629">
        <w:rPr>
          <w:rFonts w:cs="Arial"/>
          <w:sz w:val="22"/>
          <w:szCs w:val="22"/>
        </w:rPr>
        <w:t>Renishaw is a leader in AM technology, with extensive experience in increasing AM capabilities across its customers</w:t>
      </w:r>
      <w:r w:rsidR="00083F7D">
        <w:rPr>
          <w:rFonts w:cs="Arial"/>
          <w:sz w:val="22"/>
          <w:szCs w:val="22"/>
        </w:rPr>
        <w:t>’</w:t>
      </w:r>
      <w:r w:rsidR="00AA0629">
        <w:rPr>
          <w:rFonts w:cs="Arial"/>
          <w:sz w:val="22"/>
          <w:szCs w:val="22"/>
        </w:rPr>
        <w:t xml:space="preserve"> facilities</w:t>
      </w:r>
      <w:r>
        <w:rPr>
          <w:rFonts w:cs="Arial"/>
          <w:sz w:val="22"/>
          <w:szCs w:val="22"/>
        </w:rPr>
        <w:t>,” continued Saunders.</w:t>
      </w:r>
      <w:r w:rsidR="00AA06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“</w:t>
      </w:r>
      <w:r w:rsidR="00AA0629">
        <w:rPr>
          <w:rFonts w:cs="Arial"/>
          <w:sz w:val="22"/>
          <w:szCs w:val="22"/>
        </w:rPr>
        <w:t>We have worked hard to grow our AM capabilities and develop our expertise and our question to the industry now is</w:t>
      </w:r>
      <w:r w:rsidR="007F649F">
        <w:rPr>
          <w:rFonts w:cs="Arial"/>
          <w:sz w:val="22"/>
          <w:szCs w:val="22"/>
        </w:rPr>
        <w:t>, are you ready to grow with us?”</w:t>
      </w:r>
    </w:p>
    <w:p w14:paraId="28419B56" w14:textId="4395C989" w:rsidR="002663C2" w:rsidRPr="007F649F" w:rsidRDefault="002663C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64616722" w14:textId="060C5180" w:rsidR="007F649F" w:rsidRPr="007F649F" w:rsidRDefault="0033390E" w:rsidP="0033390E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On March 31</w:t>
      </w:r>
      <w:r w:rsidRPr="0033390E">
        <w:rPr>
          <w:rStyle w:val="Strong"/>
          <w:rFonts w:cs="Arial"/>
          <w:b w:val="0"/>
          <w:sz w:val="22"/>
          <w:szCs w:val="22"/>
        </w:rPr>
        <w:t>st</w:t>
      </w:r>
      <w:r>
        <w:rPr>
          <w:rStyle w:val="Strong"/>
          <w:rFonts w:cs="Arial"/>
          <w:b w:val="0"/>
          <w:sz w:val="22"/>
          <w:szCs w:val="22"/>
        </w:rPr>
        <w:t xml:space="preserve">, Renishaw is running a pre-conference tour of its </w:t>
      </w:r>
      <w:r w:rsidR="009B4DBC">
        <w:rPr>
          <w:rStyle w:val="Strong"/>
          <w:rFonts w:cs="Arial"/>
          <w:b w:val="0"/>
          <w:sz w:val="22"/>
          <w:szCs w:val="22"/>
        </w:rPr>
        <w:t>A</w:t>
      </w:r>
      <w:r>
        <w:rPr>
          <w:rStyle w:val="Strong"/>
          <w:rFonts w:cs="Arial"/>
          <w:b w:val="0"/>
          <w:sz w:val="22"/>
          <w:szCs w:val="22"/>
        </w:rPr>
        <w:t xml:space="preserve">dditive </w:t>
      </w:r>
      <w:r w:rsidR="009B4DBC">
        <w:rPr>
          <w:rStyle w:val="Strong"/>
          <w:rFonts w:cs="Arial"/>
          <w:b w:val="0"/>
          <w:sz w:val="22"/>
          <w:szCs w:val="22"/>
        </w:rPr>
        <w:t>M</w:t>
      </w:r>
      <w:r>
        <w:rPr>
          <w:rStyle w:val="Strong"/>
          <w:rFonts w:cs="Arial"/>
          <w:b w:val="0"/>
          <w:sz w:val="22"/>
          <w:szCs w:val="22"/>
        </w:rPr>
        <w:t>anufacturing Solutions Centre</w:t>
      </w:r>
      <w:r w:rsidR="009B4DBC">
        <w:rPr>
          <w:rStyle w:val="Strong"/>
          <w:rFonts w:cs="Arial"/>
          <w:b w:val="0"/>
          <w:sz w:val="22"/>
          <w:szCs w:val="22"/>
        </w:rPr>
        <w:t xml:space="preserve"> located at its US headquarters building in West Dundee, Illinois</w:t>
      </w:r>
      <w:r>
        <w:rPr>
          <w:rStyle w:val="Strong"/>
          <w:rFonts w:cs="Arial"/>
          <w:b w:val="0"/>
          <w:sz w:val="22"/>
          <w:szCs w:val="22"/>
        </w:rPr>
        <w:t xml:space="preserve">, where visitors can explore Renishaw’s </w:t>
      </w:r>
      <w:r w:rsidR="00BB4E13">
        <w:rPr>
          <w:rStyle w:val="Strong"/>
          <w:rFonts w:cs="Arial"/>
          <w:b w:val="0"/>
          <w:sz w:val="22"/>
          <w:szCs w:val="22"/>
        </w:rPr>
        <w:t xml:space="preserve">industrial metrology and </w:t>
      </w:r>
      <w:r>
        <w:rPr>
          <w:rStyle w:val="Strong"/>
          <w:rFonts w:cs="Arial"/>
          <w:b w:val="0"/>
          <w:sz w:val="22"/>
          <w:szCs w:val="22"/>
        </w:rPr>
        <w:t xml:space="preserve">AM technologies and learn about emerging industry trends. </w:t>
      </w:r>
      <w:r w:rsidR="00BB4E13">
        <w:rPr>
          <w:rStyle w:val="Strong"/>
          <w:rFonts w:cs="Arial"/>
          <w:b w:val="0"/>
          <w:sz w:val="22"/>
          <w:szCs w:val="22"/>
        </w:rPr>
        <w:t xml:space="preserve">Back at the AMUG </w:t>
      </w:r>
      <w:r w:rsidR="007F649F" w:rsidRPr="007F649F">
        <w:rPr>
          <w:rStyle w:val="Strong"/>
          <w:rFonts w:cs="Arial"/>
          <w:b w:val="0"/>
          <w:sz w:val="22"/>
          <w:szCs w:val="22"/>
        </w:rPr>
        <w:t>event, Renishaw is delivering two presentations and running a training laboratory</w:t>
      </w:r>
      <w:r w:rsidR="007F649F">
        <w:rPr>
          <w:rStyle w:val="Strong"/>
          <w:rFonts w:cs="Arial"/>
          <w:b w:val="0"/>
          <w:sz w:val="22"/>
          <w:szCs w:val="22"/>
        </w:rPr>
        <w:t xml:space="preserve"> covering process parameters and scan paths, the importance of a holistic understanding of AM system design</w:t>
      </w:r>
      <w:r w:rsidR="009B4DBC">
        <w:rPr>
          <w:rStyle w:val="Strong"/>
          <w:rFonts w:cs="Arial"/>
          <w:b w:val="0"/>
          <w:sz w:val="22"/>
          <w:szCs w:val="22"/>
        </w:rPr>
        <w:t>,</w:t>
      </w:r>
      <w:r w:rsidR="007F649F">
        <w:rPr>
          <w:rStyle w:val="Strong"/>
          <w:rFonts w:cs="Arial"/>
          <w:b w:val="0"/>
          <w:sz w:val="22"/>
          <w:szCs w:val="22"/>
        </w:rPr>
        <w:t xml:space="preserve"> and how companies can successfully adopt AM technology</w:t>
      </w:r>
      <w:r>
        <w:rPr>
          <w:rStyle w:val="Strong"/>
          <w:rFonts w:cs="Arial"/>
          <w:b w:val="0"/>
          <w:sz w:val="22"/>
          <w:szCs w:val="22"/>
        </w:rPr>
        <w:t xml:space="preserve">. </w:t>
      </w:r>
    </w:p>
    <w:p w14:paraId="63CCD057" w14:textId="77777777" w:rsidR="002663C2" w:rsidRDefault="002663C2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</w:p>
    <w:bookmarkEnd w:id="1"/>
    <w:bookmarkEnd w:id="2"/>
    <w:p w14:paraId="6FCD2346" w14:textId="64557D08" w:rsidR="002663C2" w:rsidRDefault="002663C2" w:rsidP="002663C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For more information on </w:t>
      </w:r>
      <w:r w:rsidR="007F649F">
        <w:rPr>
          <w:rFonts w:cs="Arial"/>
          <w:sz w:val="22"/>
          <w:szCs w:val="22"/>
        </w:rPr>
        <w:t>Renishaw’s multi-laser, productive AM system</w:t>
      </w:r>
      <w:r>
        <w:rPr>
          <w:rFonts w:cs="Arial"/>
          <w:sz w:val="22"/>
          <w:szCs w:val="22"/>
        </w:rPr>
        <w:t>, visi</w:t>
      </w:r>
      <w:r w:rsidR="007F649F">
        <w:rPr>
          <w:rFonts w:cs="Arial"/>
          <w:sz w:val="22"/>
          <w:szCs w:val="22"/>
        </w:rPr>
        <w:t xml:space="preserve">t </w:t>
      </w:r>
      <w:hyperlink r:id="rId10" w:history="1">
        <w:r w:rsidR="007F649F" w:rsidRPr="00483AF3">
          <w:rPr>
            <w:rStyle w:val="Hyperlink"/>
            <w:rFonts w:cs="Arial"/>
            <w:sz w:val="22"/>
            <w:szCs w:val="22"/>
          </w:rPr>
          <w:t>www.renishaw.com/renam500q</w:t>
        </w:r>
      </w:hyperlink>
      <w:r>
        <w:rPr>
          <w:rFonts w:cs="Arial"/>
          <w:sz w:val="22"/>
          <w:szCs w:val="22"/>
        </w:rPr>
        <w:t>.</w:t>
      </w:r>
      <w:r w:rsidR="007F649F">
        <w:rPr>
          <w:rFonts w:cs="Arial"/>
          <w:sz w:val="22"/>
          <w:szCs w:val="22"/>
        </w:rPr>
        <w:t xml:space="preserve"> </w:t>
      </w:r>
    </w:p>
    <w:p w14:paraId="0744DF2B" w14:textId="2BCF35D5" w:rsidR="00C820AE" w:rsidRDefault="002663C2" w:rsidP="002663C2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</w:t>
      </w:r>
    </w:p>
    <w:p w14:paraId="78323907" w14:textId="4421038B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054174">
        <w:rPr>
          <w:rFonts w:cs="Arial"/>
          <w:sz w:val="22"/>
          <w:szCs w:val="22"/>
        </w:rPr>
        <w:t>4</w:t>
      </w:r>
      <w:r w:rsidR="00BB4E13">
        <w:rPr>
          <w:rFonts w:cs="Arial"/>
          <w:sz w:val="22"/>
          <w:szCs w:val="22"/>
        </w:rPr>
        <w:t>24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463F439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773980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cs="Arial"/>
          <w:sz w:val="22"/>
          <w:szCs w:val="22"/>
        </w:rPr>
        <w:t>The majority of</w:t>
      </w:r>
      <w:proofErr w:type="gramEnd"/>
      <w:r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E30D" w14:textId="77777777" w:rsidR="00F05BE0" w:rsidRDefault="00F05BE0">
      <w:r>
        <w:separator/>
      </w:r>
    </w:p>
  </w:endnote>
  <w:endnote w:type="continuationSeparator" w:id="0">
    <w:p w14:paraId="7EF364D0" w14:textId="77777777" w:rsidR="00F05BE0" w:rsidRDefault="00F0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05C2" w14:textId="77777777" w:rsidR="00F05BE0" w:rsidRDefault="00F05BE0">
      <w:r>
        <w:separator/>
      </w:r>
    </w:p>
  </w:footnote>
  <w:footnote w:type="continuationSeparator" w:id="0">
    <w:p w14:paraId="56BDAB9A" w14:textId="77777777" w:rsidR="00F05BE0" w:rsidRDefault="00F0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MysTAzNjcxMDBU0lEKTi0uzszPAykwrAUA8f3TaC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32963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3F7D"/>
    <w:rsid w:val="0008473C"/>
    <w:rsid w:val="00092126"/>
    <w:rsid w:val="000925F8"/>
    <w:rsid w:val="000961E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663C2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3390E"/>
    <w:rsid w:val="003464B0"/>
    <w:rsid w:val="00351A01"/>
    <w:rsid w:val="0035671A"/>
    <w:rsid w:val="0035718D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3D4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1617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A67EB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649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A53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4DBC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629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D3EB1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72E17"/>
    <w:rsid w:val="00B8453E"/>
    <w:rsid w:val="00B950BC"/>
    <w:rsid w:val="00BA0542"/>
    <w:rsid w:val="00BB4E13"/>
    <w:rsid w:val="00BB7055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C1AA5"/>
    <w:rsid w:val="00DC45F9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5BE0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81DD7"/>
    <w:rsid w:val="00F97586"/>
    <w:rsid w:val="00FA04B0"/>
    <w:rsid w:val="00FA2465"/>
    <w:rsid w:val="00FA435A"/>
    <w:rsid w:val="00FB548D"/>
    <w:rsid w:val="00FB6613"/>
    <w:rsid w:val="00FC00A1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6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renam500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2</cp:revision>
  <cp:lastPrinted>2019-02-26T09:13:00Z</cp:lastPrinted>
  <dcterms:created xsi:type="dcterms:W3CDTF">2019-03-13T09:19:00Z</dcterms:created>
  <dcterms:modified xsi:type="dcterms:W3CDTF">2019-03-13T09:19:00Z</dcterms:modified>
</cp:coreProperties>
</file>