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C6053A" w:rsidRDefault="00ED7533" w:rsidP="0016753A">
      <w:pPr>
        <w:ind w:right="567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 wp14:anchorId="34AF3B4C" wp14:editId="41829F69">
            <wp:simplePos x="0" y="0"/>
            <wp:positionH relativeFrom="column">
              <wp:posOffset>4218940</wp:posOffset>
            </wp:positionH>
            <wp:positionV relativeFrom="page">
              <wp:posOffset>523875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53A" w:rsidRPr="00C6053A" w:rsidRDefault="00C6053A" w:rsidP="00394B4F">
      <w:pPr>
        <w:spacing w:line="360" w:lineRule="auto"/>
        <w:jc w:val="both"/>
        <w:rPr>
          <w:rFonts w:ascii="Arial" w:hAnsi="Arial" w:cs="Arial"/>
          <w:b/>
        </w:rPr>
      </w:pPr>
    </w:p>
    <w:p w:rsidR="00C6053A" w:rsidRPr="00C6053A" w:rsidRDefault="00C6053A" w:rsidP="00C6053A">
      <w:pPr>
        <w:rPr>
          <w:rFonts w:ascii="Arial" w:hAnsi="Arial" w:cs="Arial"/>
          <w:b/>
          <w:sz w:val="22"/>
          <w:szCs w:val="22"/>
          <w:lang w:val="en-US"/>
        </w:rPr>
      </w:pPr>
      <w:bookmarkStart w:id="1" w:name="OLE_LINK1"/>
      <w:bookmarkStart w:id="2" w:name="OLE_LINK2"/>
      <w:r w:rsidRPr="00C6053A">
        <w:rPr>
          <w:rFonts w:ascii="Arial" w:hAnsi="Arial" w:cs="Arial"/>
          <w:b/>
          <w:sz w:val="22"/>
          <w:szCs w:val="22"/>
          <w:lang w:val="en-US"/>
        </w:rPr>
        <w:t xml:space="preserve">Renishaw and </w:t>
      </w:r>
      <w:r w:rsidR="00DD2242">
        <w:rPr>
          <w:rFonts w:ascii="Arial" w:hAnsi="Arial" w:cs="Arial"/>
          <w:b/>
          <w:sz w:val="22"/>
          <w:szCs w:val="22"/>
          <w:lang w:val="en-US"/>
        </w:rPr>
        <w:t>D</w:t>
      </w:r>
      <w:r w:rsidR="00A90AF4">
        <w:rPr>
          <w:rFonts w:ascii="Arial" w:hAnsi="Arial" w:cs="Arial"/>
          <w:b/>
          <w:sz w:val="22"/>
          <w:szCs w:val="22"/>
          <w:lang w:val="en-US"/>
        </w:rPr>
        <w:t>ENTSPLY Implants</w:t>
      </w:r>
      <w:r w:rsidR="00DD224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6053A">
        <w:rPr>
          <w:rFonts w:ascii="Arial" w:hAnsi="Arial" w:cs="Arial"/>
          <w:b/>
          <w:sz w:val="22"/>
          <w:szCs w:val="22"/>
          <w:lang w:val="en-US"/>
        </w:rPr>
        <w:t>conclude a</w:t>
      </w:r>
      <w:r w:rsidR="00DD2242">
        <w:rPr>
          <w:rFonts w:ascii="Arial" w:hAnsi="Arial" w:cs="Arial"/>
          <w:b/>
          <w:sz w:val="22"/>
          <w:szCs w:val="22"/>
          <w:lang w:val="en-US"/>
        </w:rPr>
        <w:t xml:space="preserve">dditive manufacturing </w:t>
      </w:r>
      <w:r w:rsidRPr="00C6053A">
        <w:rPr>
          <w:rFonts w:ascii="Arial" w:hAnsi="Arial" w:cs="Arial"/>
          <w:b/>
          <w:sz w:val="22"/>
          <w:szCs w:val="22"/>
          <w:lang w:val="en-US"/>
        </w:rPr>
        <w:t xml:space="preserve">agreement </w:t>
      </w:r>
    </w:p>
    <w:bookmarkEnd w:id="1"/>
    <w:bookmarkEnd w:id="2"/>
    <w:p w:rsid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</w:p>
    <w:p w:rsid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Renishaw plc, a global engineering technologies company, and </w:t>
      </w:r>
      <w:r w:rsidRPr="00DD2242">
        <w:rPr>
          <w:rFonts w:ascii="Arial" w:hAnsi="Arial" w:cs="Arial"/>
          <w:iCs/>
          <w:sz w:val="22"/>
          <w:szCs w:val="22"/>
        </w:rPr>
        <w:t>D</w:t>
      </w:r>
      <w:r w:rsidR="00A90AF4">
        <w:rPr>
          <w:rFonts w:ascii="Arial" w:hAnsi="Arial" w:cs="Arial"/>
          <w:iCs/>
          <w:sz w:val="22"/>
          <w:szCs w:val="22"/>
        </w:rPr>
        <w:t>ENTSPLY</w:t>
      </w:r>
      <w:r>
        <w:rPr>
          <w:rFonts w:ascii="Arial" w:hAnsi="Arial" w:cs="Arial"/>
          <w:iCs/>
          <w:sz w:val="22"/>
          <w:szCs w:val="22"/>
        </w:rPr>
        <w:t xml:space="preserve"> Implants, </w:t>
      </w:r>
      <w:r w:rsidR="003D526C" w:rsidRPr="00A9439E">
        <w:rPr>
          <w:rFonts w:ascii="Arial" w:hAnsi="Arial" w:cs="Arial"/>
          <w:sz w:val="22"/>
          <w:szCs w:val="22"/>
          <w:lang w:val="en-US"/>
        </w:rPr>
        <w:t>one of the world’s leading compan</w:t>
      </w:r>
      <w:r w:rsidR="007C1E7F">
        <w:rPr>
          <w:rFonts w:ascii="Arial" w:hAnsi="Arial" w:cs="Arial"/>
          <w:sz w:val="22"/>
          <w:szCs w:val="22"/>
          <w:lang w:val="en-US"/>
        </w:rPr>
        <w:t>ies</w:t>
      </w:r>
      <w:r w:rsidR="003D526C" w:rsidRPr="00A9439E">
        <w:rPr>
          <w:rFonts w:ascii="Arial" w:hAnsi="Arial" w:cs="Arial"/>
          <w:sz w:val="22"/>
          <w:szCs w:val="22"/>
          <w:lang w:val="en-US"/>
        </w:rPr>
        <w:t xml:space="preserve"> in implant dentistry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DD2242">
        <w:rPr>
          <w:rFonts w:ascii="Arial" w:hAnsi="Arial" w:cs="Arial"/>
          <w:iCs/>
          <w:sz w:val="22"/>
          <w:szCs w:val="22"/>
        </w:rPr>
        <w:t>are pleased to announce an agreement wh</w:t>
      </w:r>
      <w:r>
        <w:rPr>
          <w:rFonts w:ascii="Arial" w:hAnsi="Arial" w:cs="Arial"/>
          <w:iCs/>
          <w:sz w:val="22"/>
          <w:szCs w:val="22"/>
        </w:rPr>
        <w:t>ich will see</w:t>
      </w:r>
      <w:r w:rsidRPr="00DD2242">
        <w:rPr>
          <w:rFonts w:ascii="Arial" w:hAnsi="Arial" w:cs="Arial"/>
          <w:iCs/>
          <w:sz w:val="22"/>
          <w:szCs w:val="22"/>
        </w:rPr>
        <w:t xml:space="preserve"> D</w:t>
      </w:r>
      <w:r w:rsidR="00A90AF4">
        <w:rPr>
          <w:rFonts w:ascii="Arial" w:hAnsi="Arial" w:cs="Arial"/>
          <w:iCs/>
          <w:sz w:val="22"/>
          <w:szCs w:val="22"/>
        </w:rPr>
        <w:t>ENTSPLY Implants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D2242">
        <w:rPr>
          <w:rFonts w:ascii="Arial" w:hAnsi="Arial" w:cs="Arial"/>
          <w:iCs/>
          <w:sz w:val="22"/>
          <w:szCs w:val="22"/>
        </w:rPr>
        <w:t>purchas</w:t>
      </w:r>
      <w:r>
        <w:rPr>
          <w:rFonts w:ascii="Arial" w:hAnsi="Arial" w:cs="Arial"/>
          <w:iCs/>
          <w:sz w:val="22"/>
          <w:szCs w:val="22"/>
        </w:rPr>
        <w:t>e</w:t>
      </w:r>
      <w:r w:rsidRPr="00DD2242">
        <w:rPr>
          <w:rFonts w:ascii="Arial" w:hAnsi="Arial" w:cs="Arial"/>
          <w:iCs/>
          <w:sz w:val="22"/>
          <w:szCs w:val="22"/>
        </w:rPr>
        <w:t xml:space="preserve"> Renishaw additive manufacturing technology for the manufacture of dental products</w:t>
      </w:r>
      <w:r>
        <w:rPr>
          <w:rFonts w:ascii="Arial" w:hAnsi="Arial" w:cs="Arial"/>
          <w:iCs/>
          <w:sz w:val="22"/>
          <w:szCs w:val="22"/>
        </w:rPr>
        <w:t xml:space="preserve"> and </w:t>
      </w:r>
      <w:r w:rsidRPr="00DD2242">
        <w:rPr>
          <w:rFonts w:ascii="Arial" w:hAnsi="Arial" w:cs="Arial"/>
          <w:iCs/>
          <w:sz w:val="22"/>
          <w:szCs w:val="22"/>
        </w:rPr>
        <w:t>Renishaw cease develop</w:t>
      </w:r>
      <w:r>
        <w:rPr>
          <w:rFonts w:ascii="Arial" w:hAnsi="Arial" w:cs="Arial"/>
          <w:iCs/>
          <w:sz w:val="22"/>
          <w:szCs w:val="22"/>
        </w:rPr>
        <w:t>ment</w:t>
      </w:r>
      <w:r w:rsidRPr="00DD224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of </w:t>
      </w:r>
      <w:r w:rsidRPr="00DD2242">
        <w:rPr>
          <w:rFonts w:ascii="Arial" w:hAnsi="Arial" w:cs="Arial"/>
          <w:iCs/>
          <w:sz w:val="22"/>
          <w:szCs w:val="22"/>
        </w:rPr>
        <w:t>its Laserbridge</w:t>
      </w:r>
      <w:r w:rsidRPr="002B0CED">
        <w:rPr>
          <w:rFonts w:ascii="Arial" w:hAnsi="Arial" w:cs="Arial"/>
          <w:iCs/>
          <w:sz w:val="22"/>
          <w:szCs w:val="22"/>
        </w:rPr>
        <w:t>™</w:t>
      </w:r>
      <w:r w:rsidR="002B0CED" w:rsidRPr="002B0CED">
        <w:rPr>
          <w:rFonts w:ascii="Arial" w:hAnsi="Arial" w:cs="Arial"/>
          <w:iCs/>
          <w:sz w:val="22"/>
          <w:szCs w:val="22"/>
        </w:rPr>
        <w:t xml:space="preserve"> </w:t>
      </w:r>
      <w:r w:rsidR="002B0CED" w:rsidRPr="00B1273D">
        <w:rPr>
          <w:rFonts w:ascii="Arial" w:hAnsi="Arial" w:cs="Arial"/>
          <w:sz w:val="22"/>
          <w:szCs w:val="22"/>
        </w:rPr>
        <w:t>implant-supported frameworks</w:t>
      </w:r>
      <w:r w:rsidR="002B0CED">
        <w:rPr>
          <w:rFonts w:ascii="Arial" w:hAnsi="Arial" w:cs="Arial"/>
          <w:iCs/>
          <w:sz w:val="22"/>
          <w:szCs w:val="22"/>
        </w:rPr>
        <w:t>.</w:t>
      </w:r>
      <w:r w:rsidRPr="00DD2242">
        <w:rPr>
          <w:rFonts w:ascii="Arial" w:hAnsi="Arial" w:cs="Arial"/>
          <w:iCs/>
          <w:sz w:val="22"/>
          <w:szCs w:val="22"/>
        </w:rPr>
        <w:t xml:space="preserve">  </w:t>
      </w:r>
    </w:p>
    <w:p w:rsid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</w:p>
    <w:p w:rsidR="002B0CED" w:rsidRPr="00DD2242" w:rsidRDefault="00E52633" w:rsidP="002B0CED">
      <w:pPr>
        <w:spacing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Mikael Sander, Group Vice President, DENTSPLY Implants</w:t>
      </w:r>
      <w:r w:rsidR="002B0CED">
        <w:rPr>
          <w:rFonts w:ascii="Arial" w:hAnsi="Arial" w:cs="Arial"/>
          <w:iCs/>
          <w:sz w:val="22"/>
          <w:szCs w:val="22"/>
        </w:rPr>
        <w:t xml:space="preserve"> says, “</w:t>
      </w:r>
      <w:r w:rsidR="00DD2242" w:rsidRPr="00DD2242">
        <w:rPr>
          <w:rFonts w:ascii="Arial" w:hAnsi="Arial" w:cs="Arial"/>
          <w:iCs/>
          <w:sz w:val="22"/>
          <w:szCs w:val="22"/>
        </w:rPr>
        <w:t>Th</w:t>
      </w:r>
      <w:r w:rsidR="002B0CED">
        <w:rPr>
          <w:rFonts w:ascii="Arial" w:hAnsi="Arial" w:cs="Arial"/>
          <w:iCs/>
          <w:sz w:val="22"/>
          <w:szCs w:val="22"/>
        </w:rPr>
        <w:t>is</w:t>
      </w:r>
      <w:r w:rsidR="00DD2242" w:rsidRPr="00DD2242">
        <w:rPr>
          <w:rFonts w:ascii="Arial" w:hAnsi="Arial" w:cs="Arial"/>
          <w:iCs/>
          <w:sz w:val="22"/>
          <w:szCs w:val="22"/>
        </w:rPr>
        <w:t xml:space="preserve"> </w:t>
      </w:r>
      <w:r w:rsidR="00A20532">
        <w:rPr>
          <w:rFonts w:ascii="Arial" w:hAnsi="Arial" w:cs="Arial"/>
          <w:iCs/>
          <w:sz w:val="22"/>
          <w:szCs w:val="22"/>
        </w:rPr>
        <w:t>agreement</w:t>
      </w:r>
      <w:r w:rsidR="00DD2242" w:rsidRPr="00DD2242">
        <w:rPr>
          <w:rFonts w:ascii="Arial" w:hAnsi="Arial" w:cs="Arial"/>
          <w:iCs/>
          <w:sz w:val="22"/>
          <w:szCs w:val="22"/>
        </w:rPr>
        <w:t xml:space="preserve"> enable</w:t>
      </w:r>
      <w:r w:rsidR="00A20532">
        <w:rPr>
          <w:rFonts w:ascii="Arial" w:hAnsi="Arial" w:cs="Arial"/>
          <w:iCs/>
          <w:sz w:val="22"/>
          <w:szCs w:val="22"/>
        </w:rPr>
        <w:t>s</w:t>
      </w:r>
      <w:r w:rsidR="00DD2242" w:rsidRPr="00DD2242">
        <w:rPr>
          <w:rFonts w:ascii="Arial" w:hAnsi="Arial" w:cs="Arial"/>
          <w:iCs/>
          <w:sz w:val="22"/>
          <w:szCs w:val="22"/>
        </w:rPr>
        <w:t xml:space="preserve"> D</w:t>
      </w:r>
      <w:r w:rsidR="00A90AF4">
        <w:rPr>
          <w:rFonts w:ascii="Arial" w:hAnsi="Arial" w:cs="Arial"/>
          <w:iCs/>
          <w:sz w:val="22"/>
          <w:szCs w:val="22"/>
        </w:rPr>
        <w:t>ENTSPLY Implants</w:t>
      </w:r>
      <w:r w:rsidR="00DD2242" w:rsidRPr="00DD2242">
        <w:rPr>
          <w:rFonts w:ascii="Arial" w:hAnsi="Arial" w:cs="Arial"/>
          <w:iCs/>
          <w:sz w:val="22"/>
          <w:szCs w:val="22"/>
        </w:rPr>
        <w:t xml:space="preserve"> to fully exploit the exciting opportunity that 3</w:t>
      </w:r>
      <w:r w:rsidR="002B0CED">
        <w:rPr>
          <w:rFonts w:ascii="Arial" w:hAnsi="Arial" w:cs="Arial"/>
          <w:iCs/>
          <w:sz w:val="22"/>
          <w:szCs w:val="22"/>
        </w:rPr>
        <w:t>D</w:t>
      </w:r>
      <w:r w:rsidR="00DD2242" w:rsidRPr="00DD2242">
        <w:rPr>
          <w:rFonts w:ascii="Arial" w:hAnsi="Arial" w:cs="Arial"/>
          <w:iCs/>
          <w:sz w:val="22"/>
          <w:szCs w:val="22"/>
        </w:rPr>
        <w:t xml:space="preserve"> metal printing offers in the field of custom made medical devices.</w:t>
      </w:r>
      <w:r w:rsidR="002B0CED">
        <w:rPr>
          <w:rFonts w:ascii="Arial" w:hAnsi="Arial" w:cs="Arial"/>
          <w:iCs/>
          <w:sz w:val="22"/>
          <w:szCs w:val="22"/>
        </w:rPr>
        <w:t xml:space="preserve"> </w:t>
      </w:r>
      <w:r w:rsidR="00A20532">
        <w:rPr>
          <w:rFonts w:ascii="Arial" w:hAnsi="Arial" w:cs="Arial"/>
          <w:iCs/>
          <w:sz w:val="22"/>
          <w:szCs w:val="22"/>
        </w:rPr>
        <w:t>By u</w:t>
      </w:r>
      <w:r w:rsidR="002B0CED" w:rsidRPr="00DD2242">
        <w:rPr>
          <w:rFonts w:ascii="Arial" w:hAnsi="Arial" w:cs="Arial"/>
          <w:iCs/>
          <w:sz w:val="22"/>
          <w:szCs w:val="22"/>
        </w:rPr>
        <w:t xml:space="preserve">sing </w:t>
      </w:r>
      <w:r w:rsidR="002B0CED">
        <w:rPr>
          <w:rFonts w:ascii="Arial" w:hAnsi="Arial" w:cs="Arial"/>
          <w:iCs/>
          <w:sz w:val="22"/>
          <w:szCs w:val="22"/>
        </w:rPr>
        <w:t>Renishaw’s highly respected technology</w:t>
      </w:r>
      <w:r w:rsidR="00A20532">
        <w:rPr>
          <w:rFonts w:ascii="Arial" w:hAnsi="Arial" w:cs="Arial"/>
          <w:iCs/>
          <w:sz w:val="22"/>
          <w:szCs w:val="22"/>
        </w:rPr>
        <w:t>, we can</w:t>
      </w:r>
      <w:r w:rsidR="002B0CED" w:rsidRPr="00DD2242">
        <w:rPr>
          <w:rFonts w:ascii="Arial" w:hAnsi="Arial" w:cs="Arial"/>
          <w:iCs/>
          <w:sz w:val="22"/>
          <w:szCs w:val="22"/>
        </w:rPr>
        <w:t xml:space="preserve"> </w:t>
      </w:r>
      <w:r w:rsidR="00A20532">
        <w:rPr>
          <w:rFonts w:ascii="Arial" w:hAnsi="Arial" w:cs="Arial"/>
          <w:iCs/>
          <w:sz w:val="22"/>
          <w:szCs w:val="22"/>
        </w:rPr>
        <w:t xml:space="preserve">enhance our ability to deliver innovative solutions in implant dentistry for improved patient care </w:t>
      </w:r>
      <w:r w:rsidR="00BF7329">
        <w:rPr>
          <w:rFonts w:ascii="Arial" w:hAnsi="Arial" w:cs="Arial"/>
          <w:iCs/>
          <w:sz w:val="22"/>
          <w:szCs w:val="22"/>
        </w:rPr>
        <w:t>while</w:t>
      </w:r>
      <w:r w:rsidR="00A20532">
        <w:rPr>
          <w:rFonts w:ascii="Arial" w:hAnsi="Arial" w:cs="Arial"/>
          <w:iCs/>
          <w:sz w:val="22"/>
          <w:szCs w:val="22"/>
        </w:rPr>
        <w:t xml:space="preserve"> advanc</w:t>
      </w:r>
      <w:r w:rsidR="00BF7329">
        <w:rPr>
          <w:rFonts w:ascii="Arial" w:hAnsi="Arial" w:cs="Arial"/>
          <w:iCs/>
          <w:sz w:val="22"/>
          <w:szCs w:val="22"/>
        </w:rPr>
        <w:t>ing</w:t>
      </w:r>
      <w:r w:rsidR="00A20532">
        <w:rPr>
          <w:rFonts w:ascii="Arial" w:hAnsi="Arial" w:cs="Arial"/>
          <w:iCs/>
          <w:sz w:val="22"/>
          <w:szCs w:val="22"/>
        </w:rPr>
        <w:t xml:space="preserve"> our </w:t>
      </w:r>
      <w:r w:rsidR="002B0CED" w:rsidRPr="00DD2242">
        <w:rPr>
          <w:rFonts w:ascii="Arial" w:hAnsi="Arial" w:cs="Arial"/>
          <w:iCs/>
          <w:sz w:val="22"/>
          <w:szCs w:val="22"/>
        </w:rPr>
        <w:t>already strong market position.</w:t>
      </w:r>
      <w:r w:rsidR="00B9299F">
        <w:rPr>
          <w:rFonts w:ascii="Arial" w:hAnsi="Arial" w:cs="Arial"/>
          <w:iCs/>
          <w:sz w:val="22"/>
          <w:szCs w:val="22"/>
        </w:rPr>
        <w:t>”</w:t>
      </w:r>
      <w:r w:rsidR="002B0CED" w:rsidRPr="00DD2242">
        <w:rPr>
          <w:rFonts w:ascii="Arial" w:hAnsi="Arial" w:cs="Arial"/>
          <w:iCs/>
          <w:sz w:val="22"/>
          <w:szCs w:val="22"/>
        </w:rPr>
        <w:t xml:space="preserve"> </w:t>
      </w:r>
    </w:p>
    <w:p w:rsidR="00DD2242" w:rsidRP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</w:p>
    <w:p w:rsidR="00DD2242" w:rsidRP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  <w:r w:rsidRPr="00DD2242">
        <w:rPr>
          <w:rFonts w:ascii="Arial" w:hAnsi="Arial" w:cs="Arial"/>
          <w:iCs/>
          <w:sz w:val="22"/>
          <w:szCs w:val="22"/>
        </w:rPr>
        <w:t>Bryan Austin</w:t>
      </w:r>
      <w:r w:rsidR="00B415D4">
        <w:rPr>
          <w:rFonts w:ascii="Arial" w:hAnsi="Arial" w:cs="Arial"/>
          <w:iCs/>
          <w:sz w:val="22"/>
          <w:szCs w:val="22"/>
        </w:rPr>
        <w:t>,</w:t>
      </w:r>
      <w:r w:rsidRPr="00DD2242">
        <w:rPr>
          <w:rFonts w:ascii="Arial" w:hAnsi="Arial" w:cs="Arial"/>
          <w:iCs/>
          <w:sz w:val="22"/>
          <w:szCs w:val="22"/>
        </w:rPr>
        <w:t xml:space="preserve"> Director and General Manager of Renishaw</w:t>
      </w:r>
      <w:r w:rsidR="00B9299F">
        <w:rPr>
          <w:rFonts w:ascii="Arial" w:hAnsi="Arial" w:cs="Arial"/>
          <w:iCs/>
          <w:sz w:val="22"/>
          <w:szCs w:val="22"/>
        </w:rPr>
        <w:t>’s</w:t>
      </w:r>
      <w:r w:rsidRPr="00DD2242">
        <w:rPr>
          <w:rFonts w:ascii="Arial" w:hAnsi="Arial" w:cs="Arial"/>
          <w:iCs/>
          <w:sz w:val="22"/>
          <w:szCs w:val="22"/>
        </w:rPr>
        <w:t xml:space="preserve"> Dental </w:t>
      </w:r>
      <w:r w:rsidR="00B9299F">
        <w:rPr>
          <w:rFonts w:ascii="Arial" w:hAnsi="Arial" w:cs="Arial"/>
          <w:iCs/>
          <w:sz w:val="22"/>
          <w:szCs w:val="22"/>
        </w:rPr>
        <w:t xml:space="preserve">Products </w:t>
      </w:r>
      <w:r w:rsidRPr="00DD2242">
        <w:rPr>
          <w:rFonts w:ascii="Arial" w:hAnsi="Arial" w:cs="Arial"/>
          <w:iCs/>
          <w:sz w:val="22"/>
          <w:szCs w:val="22"/>
        </w:rPr>
        <w:t xml:space="preserve">Division </w:t>
      </w:r>
      <w:r w:rsidR="00CF4ECB">
        <w:rPr>
          <w:rFonts w:ascii="Arial" w:hAnsi="Arial" w:cs="Arial"/>
          <w:iCs/>
          <w:sz w:val="22"/>
          <w:szCs w:val="22"/>
        </w:rPr>
        <w:t>adds</w:t>
      </w:r>
      <w:r w:rsidR="00B9299F">
        <w:rPr>
          <w:rFonts w:ascii="Arial" w:hAnsi="Arial" w:cs="Arial"/>
          <w:iCs/>
          <w:sz w:val="22"/>
          <w:szCs w:val="22"/>
        </w:rPr>
        <w:t>, “</w:t>
      </w:r>
      <w:r w:rsidRPr="00DD2242">
        <w:rPr>
          <w:rFonts w:ascii="Arial" w:hAnsi="Arial" w:cs="Arial"/>
          <w:iCs/>
          <w:sz w:val="22"/>
          <w:szCs w:val="22"/>
        </w:rPr>
        <w:t>The chance to work with D</w:t>
      </w:r>
      <w:r w:rsidR="00E52633">
        <w:rPr>
          <w:rFonts w:ascii="Arial" w:hAnsi="Arial" w:cs="Arial"/>
          <w:iCs/>
          <w:sz w:val="22"/>
          <w:szCs w:val="22"/>
        </w:rPr>
        <w:t>ENTSPLY Implants</w:t>
      </w:r>
      <w:r w:rsidRPr="00DD2242">
        <w:rPr>
          <w:rFonts w:ascii="Arial" w:hAnsi="Arial" w:cs="Arial"/>
          <w:iCs/>
          <w:sz w:val="22"/>
          <w:szCs w:val="22"/>
        </w:rPr>
        <w:t xml:space="preserve"> and see Renishaw </w:t>
      </w:r>
      <w:r w:rsidR="00A20532">
        <w:rPr>
          <w:rFonts w:ascii="Arial" w:hAnsi="Arial" w:cs="Arial"/>
          <w:iCs/>
          <w:sz w:val="22"/>
          <w:szCs w:val="22"/>
        </w:rPr>
        <w:t xml:space="preserve">additive manufacturing </w:t>
      </w:r>
      <w:r w:rsidRPr="00DD2242">
        <w:rPr>
          <w:rFonts w:ascii="Arial" w:hAnsi="Arial" w:cs="Arial"/>
          <w:iCs/>
          <w:sz w:val="22"/>
          <w:szCs w:val="22"/>
        </w:rPr>
        <w:t xml:space="preserve">technology used by </w:t>
      </w:r>
      <w:r w:rsidR="00CF4ECB">
        <w:rPr>
          <w:rFonts w:ascii="Arial" w:hAnsi="Arial" w:cs="Arial"/>
          <w:iCs/>
          <w:sz w:val="22"/>
          <w:szCs w:val="22"/>
        </w:rPr>
        <w:t xml:space="preserve">one of </w:t>
      </w:r>
      <w:r w:rsidRPr="00DD2242">
        <w:rPr>
          <w:rFonts w:ascii="Arial" w:hAnsi="Arial" w:cs="Arial"/>
          <w:iCs/>
          <w:sz w:val="22"/>
          <w:szCs w:val="22"/>
        </w:rPr>
        <w:t xml:space="preserve">the world’s leading dental </w:t>
      </w:r>
      <w:r w:rsidR="00F12A88">
        <w:rPr>
          <w:rFonts w:ascii="Arial" w:hAnsi="Arial" w:cs="Arial"/>
          <w:iCs/>
          <w:sz w:val="22"/>
          <w:szCs w:val="22"/>
        </w:rPr>
        <w:t xml:space="preserve">implant </w:t>
      </w:r>
      <w:r w:rsidRPr="00DD2242">
        <w:rPr>
          <w:rFonts w:ascii="Arial" w:hAnsi="Arial" w:cs="Arial"/>
          <w:iCs/>
          <w:sz w:val="22"/>
          <w:szCs w:val="22"/>
        </w:rPr>
        <w:t>compan</w:t>
      </w:r>
      <w:r w:rsidR="007C1E7F">
        <w:rPr>
          <w:rFonts w:ascii="Arial" w:hAnsi="Arial" w:cs="Arial"/>
          <w:iCs/>
          <w:sz w:val="22"/>
          <w:szCs w:val="22"/>
        </w:rPr>
        <w:t>ies</w:t>
      </w:r>
      <w:r w:rsidRPr="00DD2242">
        <w:rPr>
          <w:rFonts w:ascii="Arial" w:hAnsi="Arial" w:cs="Arial"/>
          <w:iCs/>
          <w:sz w:val="22"/>
          <w:szCs w:val="22"/>
        </w:rPr>
        <w:t xml:space="preserve"> represents a </w:t>
      </w:r>
      <w:r w:rsidR="007C1E7F">
        <w:rPr>
          <w:rFonts w:ascii="Arial" w:hAnsi="Arial" w:cs="Arial"/>
          <w:iCs/>
          <w:sz w:val="22"/>
          <w:szCs w:val="22"/>
        </w:rPr>
        <w:t>wonderful</w:t>
      </w:r>
      <w:r w:rsidRPr="00DD2242">
        <w:rPr>
          <w:rFonts w:ascii="Arial" w:hAnsi="Arial" w:cs="Arial"/>
          <w:iCs/>
          <w:sz w:val="22"/>
          <w:szCs w:val="22"/>
        </w:rPr>
        <w:t xml:space="preserve"> opportunity for the dental team at Renishaw.</w:t>
      </w:r>
      <w:r w:rsidR="00B9299F">
        <w:rPr>
          <w:rFonts w:ascii="Arial" w:hAnsi="Arial" w:cs="Arial"/>
          <w:iCs/>
          <w:sz w:val="22"/>
          <w:szCs w:val="22"/>
        </w:rPr>
        <w:t>”</w:t>
      </w:r>
    </w:p>
    <w:p w:rsidR="00CF4ECB" w:rsidRDefault="00CF4ECB" w:rsidP="00CF4ECB">
      <w:pPr>
        <w:spacing w:line="360" w:lineRule="auto"/>
        <w:ind w:left="2880" w:firstLine="720"/>
        <w:jc w:val="both"/>
        <w:rPr>
          <w:rFonts w:ascii="Arial" w:hAnsi="Arial" w:cs="Arial"/>
          <w:b/>
        </w:rPr>
      </w:pPr>
    </w:p>
    <w:p w:rsidR="00CF4ECB" w:rsidRPr="00C6053A" w:rsidRDefault="00CF4ECB" w:rsidP="00CF4ECB">
      <w:pPr>
        <w:spacing w:line="360" w:lineRule="auto"/>
        <w:ind w:left="2880" w:firstLine="720"/>
        <w:jc w:val="both"/>
        <w:rPr>
          <w:rFonts w:ascii="Arial" w:hAnsi="Arial" w:cs="Arial"/>
        </w:rPr>
      </w:pPr>
      <w:r w:rsidRPr="00C6053A">
        <w:rPr>
          <w:rFonts w:ascii="Arial" w:hAnsi="Arial" w:cs="Arial"/>
          <w:b/>
        </w:rPr>
        <w:t>- ENDS -</w:t>
      </w:r>
    </w:p>
    <w:p w:rsidR="00DD2242" w:rsidRPr="00DD2242" w:rsidRDefault="00DD2242" w:rsidP="00DD2242">
      <w:pPr>
        <w:spacing w:line="288" w:lineRule="auto"/>
        <w:rPr>
          <w:rFonts w:ascii="Arial" w:hAnsi="Arial" w:cs="Arial"/>
          <w:iCs/>
          <w:sz w:val="22"/>
          <w:szCs w:val="22"/>
        </w:rPr>
      </w:pPr>
    </w:p>
    <w:p w:rsidR="00CF4ECB" w:rsidRDefault="00CF4ECB" w:rsidP="00CF4ECB">
      <w:pPr>
        <w:pStyle w:val="NormalWeb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About Renishaw</w:t>
      </w:r>
    </w:p>
    <w:p w:rsidR="00CF4ECB" w:rsidRPr="00601D5D" w:rsidRDefault="00CF4ECB" w:rsidP="00CF4EC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601D5D">
        <w:rPr>
          <w:rFonts w:ascii="Arial" w:hAnsi="Arial" w:cs="Arial"/>
          <w:sz w:val="22"/>
          <w:szCs w:val="22"/>
        </w:rPr>
        <w:t>Renishaw is a world leading engineering technologies company, supplying products used for applications as diverse as jet engine and wind turbine manufacture, through to dentistry and brain surgery. It employs 3</w:t>
      </w:r>
      <w:r>
        <w:rPr>
          <w:rFonts w:ascii="Arial" w:hAnsi="Arial" w:cs="Arial"/>
          <w:sz w:val="22"/>
          <w:szCs w:val="22"/>
        </w:rPr>
        <w:t>7</w:t>
      </w:r>
      <w:r w:rsidRPr="00601D5D">
        <w:rPr>
          <w:rFonts w:ascii="Arial" w:hAnsi="Arial" w:cs="Arial"/>
          <w:sz w:val="22"/>
          <w:szCs w:val="22"/>
        </w:rPr>
        <w:t>00 people globally, some 2,400 of which are located at its 15 sites in the UK, plus 1,</w:t>
      </w:r>
      <w:r>
        <w:rPr>
          <w:rFonts w:ascii="Arial" w:hAnsi="Arial" w:cs="Arial"/>
          <w:sz w:val="22"/>
          <w:szCs w:val="22"/>
        </w:rPr>
        <w:t>3</w:t>
      </w:r>
      <w:r w:rsidRPr="00601D5D">
        <w:rPr>
          <w:rFonts w:ascii="Arial" w:hAnsi="Arial" w:cs="Arial"/>
          <w:sz w:val="22"/>
          <w:szCs w:val="22"/>
        </w:rPr>
        <w:t>00 staff located in the 32 countries where it has wholly owned subsidiary operations.</w:t>
      </w:r>
    </w:p>
    <w:p w:rsidR="00CF4ECB" w:rsidRPr="00601D5D" w:rsidRDefault="00CF4ECB" w:rsidP="00CF4ECB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601D5D">
        <w:rPr>
          <w:rFonts w:ascii="Arial" w:hAnsi="Arial" w:cs="Arial"/>
          <w:sz w:val="22"/>
          <w:szCs w:val="22"/>
        </w:rPr>
        <w:t xml:space="preserve">For the year ended June 2014 Renishaw recorded sales of £356 million of which 93% was due to exports. The company's largest markets are </w:t>
      </w:r>
      <w:r>
        <w:rPr>
          <w:rFonts w:ascii="Arial" w:hAnsi="Arial" w:cs="Arial"/>
          <w:sz w:val="22"/>
          <w:szCs w:val="22"/>
        </w:rPr>
        <w:t xml:space="preserve">the </w:t>
      </w:r>
      <w:r w:rsidRPr="00601D5D">
        <w:rPr>
          <w:rFonts w:ascii="Arial" w:hAnsi="Arial" w:cs="Arial"/>
          <w:sz w:val="22"/>
          <w:szCs w:val="22"/>
        </w:rPr>
        <w:t>USA, China, Germany and Japan.</w:t>
      </w:r>
    </w:p>
    <w:p w:rsidR="00CF4ECB" w:rsidRPr="00601D5D" w:rsidRDefault="00CF4ECB" w:rsidP="00CF4ECB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601D5D">
        <w:rPr>
          <w:rFonts w:ascii="Arial" w:hAnsi="Arial" w:cs="Arial"/>
          <w:sz w:val="22"/>
          <w:szCs w:val="22"/>
        </w:rPr>
        <w:t xml:space="preserve">The Company's success has been recognised with numerous international awards, including seventeen Queen's Awards recognising achievements in technology, export and innovation. For more information visit </w:t>
      </w:r>
      <w:hyperlink r:id="rId8" w:history="1">
        <w:r w:rsidRPr="00601D5D">
          <w:rPr>
            <w:rStyle w:val="Hyperlink"/>
            <w:rFonts w:ascii="Arial" w:hAnsi="Arial" w:cs="Arial"/>
            <w:sz w:val="22"/>
            <w:szCs w:val="22"/>
          </w:rPr>
          <w:t>www.renishaw.com</w:t>
        </w:r>
      </w:hyperlink>
      <w:r w:rsidRPr="00601D5D">
        <w:rPr>
          <w:rFonts w:ascii="Arial" w:hAnsi="Arial" w:cs="Arial"/>
          <w:sz w:val="22"/>
          <w:szCs w:val="22"/>
        </w:rPr>
        <w:t xml:space="preserve"> </w:t>
      </w:r>
    </w:p>
    <w:p w:rsidR="00660CF7" w:rsidRDefault="00660CF7" w:rsidP="00CF4ECB">
      <w:pPr>
        <w:pStyle w:val="NormalWeb"/>
        <w:spacing w:before="0" w:after="120" w:line="288" w:lineRule="auto"/>
        <w:rPr>
          <w:rFonts w:ascii="Arial" w:hAnsi="Arial" w:cs="Arial"/>
          <w:b/>
          <w:sz w:val="22"/>
          <w:szCs w:val="22"/>
          <w:lang w:val="en-US"/>
        </w:rPr>
      </w:pPr>
    </w:p>
    <w:p w:rsidR="00CF4ECB" w:rsidRDefault="00CF4ECB" w:rsidP="00CF4ECB">
      <w:pPr>
        <w:pStyle w:val="NormalWeb"/>
        <w:spacing w:before="0" w:after="120" w:line="288" w:lineRule="auto"/>
        <w:rPr>
          <w:rFonts w:ascii="Arial" w:hAnsi="Arial" w:cs="Arial"/>
          <w:b/>
          <w:sz w:val="22"/>
          <w:szCs w:val="22"/>
          <w:lang w:val="en-US"/>
        </w:rPr>
      </w:pPr>
      <w:r w:rsidRPr="00CF4ECB">
        <w:rPr>
          <w:rFonts w:ascii="Arial" w:hAnsi="Arial" w:cs="Arial"/>
          <w:b/>
          <w:sz w:val="22"/>
          <w:szCs w:val="22"/>
          <w:lang w:val="en-US"/>
        </w:rPr>
        <w:t>About D</w:t>
      </w:r>
      <w:r w:rsidR="00E52633">
        <w:rPr>
          <w:rFonts w:ascii="Arial" w:hAnsi="Arial" w:cs="Arial"/>
          <w:b/>
          <w:sz w:val="22"/>
          <w:szCs w:val="22"/>
          <w:lang w:val="en-US"/>
        </w:rPr>
        <w:t>ENTSPLY</w:t>
      </w:r>
      <w:r w:rsidRPr="00CF4ECB">
        <w:rPr>
          <w:rFonts w:ascii="Arial" w:hAnsi="Arial" w:cs="Arial"/>
          <w:b/>
          <w:sz w:val="22"/>
          <w:szCs w:val="22"/>
          <w:lang w:val="en-US"/>
        </w:rPr>
        <w:t xml:space="preserve"> Implants</w:t>
      </w:r>
    </w:p>
    <w:p w:rsidR="00CF4ECB" w:rsidRDefault="00CF4ECB" w:rsidP="00CF4ECB">
      <w:pPr>
        <w:pStyle w:val="NormalWeb"/>
        <w:spacing w:before="0" w:after="120" w:line="288" w:lineRule="auto"/>
        <w:rPr>
          <w:rFonts w:ascii="Arial" w:hAnsi="Arial" w:cs="Arial"/>
          <w:sz w:val="22"/>
          <w:szCs w:val="22"/>
        </w:rPr>
      </w:pPr>
      <w:r w:rsidRPr="00CF4ECB">
        <w:rPr>
          <w:rFonts w:ascii="Arial" w:hAnsi="Arial" w:cs="Arial"/>
          <w:sz w:val="22"/>
          <w:szCs w:val="22"/>
        </w:rPr>
        <w:t>DENTSPLY Implants offers comprehensive solutions for all phases of implant therapy, including ANKYLOS®, ASTRA TECH Implant System™ and XiVE® implant lines, digital technologies, such as ATLANTIS™ patient-specific CAD/CAM solutions and SIMPLANT® guided surgery, SYMBIOS® regenerative solutions, and professional development programs. DENTSPLY Implants creates value for dental professionals and allows for predictable and lasting implant treatment outcomes, resulting in enhanced quality of life for patients.</w:t>
      </w:r>
    </w:p>
    <w:p w:rsidR="00394B4F" w:rsidRPr="00CF4ECB" w:rsidRDefault="00E62772" w:rsidP="00CF4ECB">
      <w:pPr>
        <w:pStyle w:val="NormalWeb"/>
        <w:spacing w:before="0" w:after="120" w:line="288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DENTSPLY Implants</w:t>
      </w:r>
      <w:r w:rsidR="00CF4ECB">
        <w:rPr>
          <w:rFonts w:ascii="Arial" w:hAnsi="Arial" w:cs="Arial"/>
          <w:sz w:val="22"/>
          <w:szCs w:val="22"/>
        </w:rPr>
        <w:t xml:space="preserve"> is part of </w:t>
      </w:r>
      <w:r w:rsidR="00CF4ECB" w:rsidRPr="00CF4ECB">
        <w:rPr>
          <w:rFonts w:ascii="Arial" w:hAnsi="Arial" w:cs="Arial"/>
          <w:sz w:val="22"/>
          <w:szCs w:val="22"/>
        </w:rPr>
        <w:t>DENTSPLY International Inc. a leading manufacturer and distributor of dental and other healthcare products</w:t>
      </w:r>
      <w:r w:rsidR="00CF4ECB">
        <w:rPr>
          <w:rFonts w:ascii="Arial" w:hAnsi="Arial" w:cs="Arial"/>
          <w:sz w:val="22"/>
          <w:szCs w:val="22"/>
        </w:rPr>
        <w:t xml:space="preserve"> which </w:t>
      </w:r>
      <w:r w:rsidR="00CF4ECB" w:rsidRPr="00CF4ECB">
        <w:rPr>
          <w:rFonts w:ascii="Arial" w:hAnsi="Arial" w:cs="Arial"/>
          <w:sz w:val="22"/>
          <w:szCs w:val="22"/>
        </w:rPr>
        <w:t>has global operations with sales in more than 120 countries.</w:t>
      </w:r>
      <w:r w:rsidR="00C6053A" w:rsidRPr="00CF4ECB">
        <w:rPr>
          <w:rFonts w:ascii="Arial" w:hAnsi="Arial" w:cs="Arial"/>
          <w:sz w:val="22"/>
          <w:szCs w:val="22"/>
          <w:lang w:val="en-US"/>
        </w:rPr>
        <w:br/>
      </w:r>
      <w:r w:rsidR="00C6053A" w:rsidRPr="00CF4ECB">
        <w:rPr>
          <w:rFonts w:ascii="Arial" w:hAnsi="Arial" w:cs="Arial"/>
          <w:sz w:val="22"/>
          <w:szCs w:val="22"/>
          <w:lang w:val="en-US"/>
        </w:rPr>
        <w:br/>
      </w:r>
      <w:r w:rsidR="00C6053A" w:rsidRPr="00CF4ECB">
        <w:rPr>
          <w:rFonts w:ascii="Arial" w:hAnsi="Arial" w:cs="Arial"/>
          <w:sz w:val="22"/>
          <w:szCs w:val="22"/>
          <w:lang w:val="en-US"/>
        </w:rPr>
        <w:br/>
      </w:r>
      <w:r w:rsidR="00C6053A" w:rsidRPr="00CF4ECB">
        <w:rPr>
          <w:rFonts w:ascii="Arial" w:hAnsi="Arial" w:cs="Arial"/>
          <w:sz w:val="22"/>
          <w:szCs w:val="22"/>
          <w:lang w:val="en-US"/>
        </w:rPr>
        <w:br/>
      </w:r>
    </w:p>
    <w:sectPr w:rsidR="00394B4F" w:rsidRPr="00CF4ECB" w:rsidSect="005A7A54">
      <w:headerReference w:type="first" r:id="rId9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4CE" w:rsidRDefault="007034CE" w:rsidP="002E2F8C">
      <w:r>
        <w:separator/>
      </w:r>
    </w:p>
  </w:endnote>
  <w:endnote w:type="continuationSeparator" w:id="0">
    <w:p w:rsidR="007034CE" w:rsidRDefault="007034C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4CE" w:rsidRDefault="007034CE" w:rsidP="002E2F8C">
      <w:r>
        <w:separator/>
      </w:r>
    </w:p>
  </w:footnote>
  <w:footnote w:type="continuationSeparator" w:id="0">
    <w:p w:rsidR="007034CE" w:rsidRDefault="007034C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F3" w:rsidRDefault="007034CE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819599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09DF"/>
    <w:rsid w:val="000566E5"/>
    <w:rsid w:val="0006668E"/>
    <w:rsid w:val="00073245"/>
    <w:rsid w:val="00083B12"/>
    <w:rsid w:val="000A455B"/>
    <w:rsid w:val="000B6575"/>
    <w:rsid w:val="000D7EA1"/>
    <w:rsid w:val="0012029C"/>
    <w:rsid w:val="0016753A"/>
    <w:rsid w:val="00180B30"/>
    <w:rsid w:val="00182797"/>
    <w:rsid w:val="00194699"/>
    <w:rsid w:val="0021225A"/>
    <w:rsid w:val="00227CE4"/>
    <w:rsid w:val="002469DB"/>
    <w:rsid w:val="002B0CED"/>
    <w:rsid w:val="002D20B3"/>
    <w:rsid w:val="002E2F8C"/>
    <w:rsid w:val="00330178"/>
    <w:rsid w:val="003377F3"/>
    <w:rsid w:val="003469C8"/>
    <w:rsid w:val="003647B3"/>
    <w:rsid w:val="0037242B"/>
    <w:rsid w:val="00381AE5"/>
    <w:rsid w:val="00387027"/>
    <w:rsid w:val="00392EF6"/>
    <w:rsid w:val="0039382D"/>
    <w:rsid w:val="00394B4F"/>
    <w:rsid w:val="003D526C"/>
    <w:rsid w:val="003D5D29"/>
    <w:rsid w:val="003E6E81"/>
    <w:rsid w:val="003F2730"/>
    <w:rsid w:val="00401D47"/>
    <w:rsid w:val="00407D9A"/>
    <w:rsid w:val="004314EF"/>
    <w:rsid w:val="004863E7"/>
    <w:rsid w:val="00490E55"/>
    <w:rsid w:val="004930B0"/>
    <w:rsid w:val="0049414C"/>
    <w:rsid w:val="004C1C8A"/>
    <w:rsid w:val="004C5163"/>
    <w:rsid w:val="004F5243"/>
    <w:rsid w:val="00504B6E"/>
    <w:rsid w:val="00546FE4"/>
    <w:rsid w:val="00587F5D"/>
    <w:rsid w:val="005A7A54"/>
    <w:rsid w:val="00637C95"/>
    <w:rsid w:val="0065468E"/>
    <w:rsid w:val="00660CF7"/>
    <w:rsid w:val="00694EDE"/>
    <w:rsid w:val="006B3F09"/>
    <w:rsid w:val="006C2C75"/>
    <w:rsid w:val="006E4D82"/>
    <w:rsid w:val="007034CE"/>
    <w:rsid w:val="0073088A"/>
    <w:rsid w:val="00760943"/>
    <w:rsid w:val="00775194"/>
    <w:rsid w:val="007C1E7F"/>
    <w:rsid w:val="007C4DCE"/>
    <w:rsid w:val="007F2B9A"/>
    <w:rsid w:val="00864808"/>
    <w:rsid w:val="008757C5"/>
    <w:rsid w:val="008908AE"/>
    <w:rsid w:val="008D3B4D"/>
    <w:rsid w:val="008E2064"/>
    <w:rsid w:val="00907372"/>
    <w:rsid w:val="00907744"/>
    <w:rsid w:val="00910A83"/>
    <w:rsid w:val="00915CF4"/>
    <w:rsid w:val="009B326C"/>
    <w:rsid w:val="00A20532"/>
    <w:rsid w:val="00A3179A"/>
    <w:rsid w:val="00A32C35"/>
    <w:rsid w:val="00A3659B"/>
    <w:rsid w:val="00A73DF3"/>
    <w:rsid w:val="00A90AF4"/>
    <w:rsid w:val="00A9439E"/>
    <w:rsid w:val="00A97343"/>
    <w:rsid w:val="00B11FD3"/>
    <w:rsid w:val="00B1273D"/>
    <w:rsid w:val="00B35AA9"/>
    <w:rsid w:val="00B415D4"/>
    <w:rsid w:val="00B53C11"/>
    <w:rsid w:val="00B61F67"/>
    <w:rsid w:val="00B70DAB"/>
    <w:rsid w:val="00B9299F"/>
    <w:rsid w:val="00BF7329"/>
    <w:rsid w:val="00C13D20"/>
    <w:rsid w:val="00C47966"/>
    <w:rsid w:val="00C6053A"/>
    <w:rsid w:val="00CB0C2C"/>
    <w:rsid w:val="00CC4B43"/>
    <w:rsid w:val="00CF4ECB"/>
    <w:rsid w:val="00CF722A"/>
    <w:rsid w:val="00D20622"/>
    <w:rsid w:val="00D92177"/>
    <w:rsid w:val="00D94955"/>
    <w:rsid w:val="00D97E36"/>
    <w:rsid w:val="00DD2242"/>
    <w:rsid w:val="00E52633"/>
    <w:rsid w:val="00E62772"/>
    <w:rsid w:val="00E73435"/>
    <w:rsid w:val="00EA2D9B"/>
    <w:rsid w:val="00ED7533"/>
    <w:rsid w:val="00F05286"/>
    <w:rsid w:val="00F12A88"/>
    <w:rsid w:val="00F30D7C"/>
    <w:rsid w:val="00F560D5"/>
    <w:rsid w:val="00F71F07"/>
    <w:rsid w:val="00F81452"/>
    <w:rsid w:val="00FA3F2E"/>
    <w:rsid w:val="00FB0B5D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422DCB25-C299-4B4B-AF34-F626609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hps">
    <w:name w:val="hps"/>
    <w:basedOn w:val="DefaultParagraphFont"/>
    <w:rsid w:val="00C6053A"/>
  </w:style>
  <w:style w:type="character" w:styleId="Strong">
    <w:name w:val="Strong"/>
    <w:basedOn w:val="DefaultParagraphFont"/>
    <w:uiPriority w:val="22"/>
    <w:qFormat/>
    <w:rsid w:val="00CF4E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and Dentsply conclude AM agreement</vt:lpstr>
    </vt:vector>
  </TitlesOfParts>
  <Company>Renishaw PLC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and Dentsply conclude AM agreement</dc:title>
  <dc:creator>Renishaw</dc:creator>
  <cp:lastModifiedBy>Katie Hibbitt</cp:lastModifiedBy>
  <cp:revision>2</cp:revision>
  <cp:lastPrinted>2014-12-19T09:58:00Z</cp:lastPrinted>
  <dcterms:created xsi:type="dcterms:W3CDTF">2015-01-05T10:46:00Z</dcterms:created>
  <dcterms:modified xsi:type="dcterms:W3CDTF">2015-01-05T10:46:00Z</dcterms:modified>
</cp:coreProperties>
</file>