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7D4" w:rsidRPr="00681399" w:rsidRDefault="00C15D8E" w:rsidP="00FC17D4">
      <w:pPr>
        <w:spacing w:line="360" w:lineRule="auto"/>
        <w:rPr>
          <w:rFonts w:ascii="Arial" w:hAnsi="Arial" w:cs="Arial"/>
          <w:i/>
        </w:rPr>
      </w:pPr>
      <w:r>
        <w:rPr>
          <w:rFonts w:ascii="Arial" w:hAnsi="Arial" w:cs="Arial"/>
          <w:i/>
          <w:noProof/>
          <w:color w:val="000000"/>
        </w:rPr>
        <w:t>October</w:t>
      </w:r>
      <w:bookmarkStart w:id="0" w:name="_GoBack"/>
      <w:bookmarkEnd w:id="0"/>
      <w:r w:rsidR="00813BC0" w:rsidRPr="00681399">
        <w:rPr>
          <w:rFonts w:ascii="Arial" w:hAnsi="Arial" w:cs="Arial"/>
          <w:i/>
          <w:noProof/>
          <w:color w:val="000000"/>
        </w:rPr>
        <w:t xml:space="preserve"> 2018</w:t>
      </w:r>
      <w:r w:rsidR="00FC17D4" w:rsidRPr="00681399">
        <w:rPr>
          <w:rFonts w:ascii="Arial" w:hAnsi="Arial" w:cs="Arial"/>
          <w:i/>
          <w:color w:val="000000"/>
        </w:rPr>
        <w:t xml:space="preserve"> </w:t>
      </w:r>
      <w:r w:rsidR="00FC17D4" w:rsidRPr="00681399">
        <w:rPr>
          <w:rFonts w:ascii="Arial" w:hAnsi="Arial" w:cs="Arial"/>
          <w:i/>
          <w:color w:val="000000"/>
        </w:rPr>
        <w:tab/>
      </w:r>
      <w:r w:rsidR="00FC17D4" w:rsidRPr="00681399">
        <w:rPr>
          <w:rFonts w:ascii="Arial" w:hAnsi="Arial" w:cs="Arial"/>
          <w:i/>
          <w:color w:val="000000"/>
        </w:rPr>
        <w:tab/>
      </w:r>
      <w:r w:rsidR="00FC17D4" w:rsidRPr="00681399">
        <w:rPr>
          <w:rFonts w:ascii="Arial" w:hAnsi="Arial" w:cs="Arial"/>
          <w:i/>
        </w:rPr>
        <w:t xml:space="preserve"> </w:t>
      </w:r>
    </w:p>
    <w:p w:rsidR="00FC17D4" w:rsidRPr="00681399" w:rsidRDefault="00DA6699" w:rsidP="00813BC0">
      <w:pPr>
        <w:spacing w:before="100" w:beforeAutospacing="1" w:after="100" w:afterAutospacing="1" w:line="280" w:lineRule="exact"/>
        <w:rPr>
          <w:rFonts w:ascii="Arial" w:hAnsi="Arial" w:cs="Arial"/>
          <w:i/>
        </w:rPr>
      </w:pPr>
      <w:r w:rsidRPr="00681399">
        <w:rPr>
          <w:rFonts w:ascii="Arial" w:hAnsi="Arial" w:cs="Arial"/>
          <w:b/>
          <w:sz w:val="24"/>
          <w:szCs w:val="24"/>
        </w:rPr>
        <w:t>inVia</w:t>
      </w:r>
      <w:r w:rsidR="001C4678">
        <w:rPr>
          <w:rFonts w:ascii="Arial" w:hAnsi="Arial" w:cs="Arial"/>
          <w:b/>
          <w:sz w:val="24"/>
          <w:szCs w:val="24"/>
        </w:rPr>
        <w:t>™</w:t>
      </w:r>
      <w:r w:rsidRPr="00681399">
        <w:rPr>
          <w:rFonts w:ascii="Arial" w:hAnsi="Arial" w:cs="Arial"/>
          <w:b/>
          <w:sz w:val="24"/>
          <w:szCs w:val="24"/>
        </w:rPr>
        <w:t xml:space="preserve"> </w:t>
      </w:r>
      <w:r w:rsidR="001C4678">
        <w:rPr>
          <w:rFonts w:ascii="Arial" w:hAnsi="Arial" w:cs="Arial"/>
          <w:b/>
          <w:sz w:val="24"/>
          <w:szCs w:val="24"/>
        </w:rPr>
        <w:t xml:space="preserve">Raman microscope </w:t>
      </w:r>
      <w:r w:rsidR="00931D3A">
        <w:rPr>
          <w:rFonts w:ascii="Arial" w:hAnsi="Arial" w:cs="Arial"/>
          <w:b/>
          <w:sz w:val="24"/>
          <w:szCs w:val="24"/>
        </w:rPr>
        <w:t xml:space="preserve">aids </w:t>
      </w:r>
      <w:r w:rsidR="00D9506B" w:rsidRPr="00681399">
        <w:rPr>
          <w:rFonts w:ascii="Arial" w:hAnsi="Arial" w:cs="Arial"/>
          <w:b/>
          <w:sz w:val="24"/>
          <w:szCs w:val="24"/>
        </w:rPr>
        <w:t xml:space="preserve">the development of </w:t>
      </w:r>
      <w:r w:rsidR="00B96E0B" w:rsidRPr="00681399">
        <w:rPr>
          <w:rFonts w:ascii="Arial" w:hAnsi="Arial" w:cs="Arial"/>
          <w:b/>
          <w:sz w:val="24"/>
          <w:szCs w:val="24"/>
        </w:rPr>
        <w:t xml:space="preserve">the world’s lightest </w:t>
      </w:r>
      <w:r w:rsidR="00931D3A">
        <w:rPr>
          <w:rFonts w:ascii="Arial" w:hAnsi="Arial" w:cs="Arial"/>
          <w:b/>
          <w:sz w:val="24"/>
          <w:szCs w:val="24"/>
        </w:rPr>
        <w:t>mechanical</w:t>
      </w:r>
      <w:r w:rsidR="00B96E0B" w:rsidRPr="00681399">
        <w:rPr>
          <w:rFonts w:ascii="Arial" w:hAnsi="Arial" w:cs="Arial"/>
          <w:b/>
          <w:sz w:val="24"/>
          <w:szCs w:val="24"/>
        </w:rPr>
        <w:t xml:space="preserve"> watch</w:t>
      </w:r>
    </w:p>
    <w:p w:rsidR="00813BC0" w:rsidRPr="00681399" w:rsidRDefault="00813BC0" w:rsidP="00813BC0">
      <w:pPr>
        <w:spacing w:before="100" w:beforeAutospacing="1" w:after="100" w:afterAutospacing="1" w:line="280" w:lineRule="exact"/>
        <w:rPr>
          <w:rFonts w:ascii="Arial" w:hAnsi="Arial" w:cs="Arial"/>
        </w:rPr>
      </w:pPr>
      <w:r w:rsidRPr="00681399">
        <w:rPr>
          <w:rFonts w:ascii="Arial" w:hAnsi="Arial" w:cs="Arial"/>
        </w:rPr>
        <w:t>In January 2017</w:t>
      </w:r>
      <w:r w:rsidR="003B280B">
        <w:rPr>
          <w:rFonts w:ascii="Arial" w:hAnsi="Arial" w:cs="Arial"/>
        </w:rPr>
        <w:t>,</w:t>
      </w:r>
      <w:r w:rsidRPr="00681399">
        <w:rPr>
          <w:rFonts w:ascii="Arial" w:hAnsi="Arial" w:cs="Arial"/>
        </w:rPr>
        <w:t xml:space="preserve"> the world’s lightest mechanical chronograph watch was unveiled in Geneva, Switzerland, showcasing </w:t>
      </w:r>
      <w:r w:rsidR="00931D3A">
        <w:rPr>
          <w:rFonts w:ascii="Arial" w:hAnsi="Arial" w:cs="Arial"/>
        </w:rPr>
        <w:t xml:space="preserve">an </w:t>
      </w:r>
      <w:r w:rsidRPr="00681399">
        <w:rPr>
          <w:rFonts w:ascii="Arial" w:hAnsi="Arial" w:cs="Arial"/>
        </w:rPr>
        <w:t xml:space="preserve">innovative composite </w:t>
      </w:r>
      <w:r w:rsidR="00931D3A">
        <w:rPr>
          <w:rFonts w:ascii="Arial" w:hAnsi="Arial" w:cs="Arial"/>
        </w:rPr>
        <w:t xml:space="preserve">material containing </w:t>
      </w:r>
      <w:r w:rsidRPr="00681399">
        <w:rPr>
          <w:rFonts w:ascii="Arial" w:hAnsi="Arial" w:cs="Arial"/>
        </w:rPr>
        <w:t>graphene. Now the research behind the project has been published</w:t>
      </w:r>
      <w:r w:rsidR="00931D3A">
        <w:rPr>
          <w:rFonts w:ascii="Arial" w:hAnsi="Arial" w:cs="Arial"/>
        </w:rPr>
        <w:t xml:space="preserve"> with the Renishaw inVia Raman microscope playing an important role in the development of the material</w:t>
      </w:r>
      <w:r w:rsidRPr="00681399">
        <w:rPr>
          <w:rFonts w:ascii="Arial" w:hAnsi="Arial" w:cs="Arial"/>
        </w:rPr>
        <w:t xml:space="preserve">. </w:t>
      </w:r>
    </w:p>
    <w:p w:rsidR="00CD4437" w:rsidRPr="00681399" w:rsidRDefault="00CD4437" w:rsidP="00CD4437">
      <w:pPr>
        <w:spacing w:before="100" w:beforeAutospacing="1" w:after="100" w:afterAutospacing="1" w:line="280" w:lineRule="exact"/>
        <w:rPr>
          <w:rFonts w:ascii="Arial" w:hAnsi="Arial" w:cs="Arial"/>
        </w:rPr>
      </w:pPr>
      <w:r w:rsidRPr="00681399">
        <w:rPr>
          <w:rFonts w:ascii="Arial" w:hAnsi="Arial" w:cs="Arial"/>
        </w:rPr>
        <w:t xml:space="preserve">The precision-engineered watch was a result of </w:t>
      </w:r>
      <w:r w:rsidR="00931D3A">
        <w:rPr>
          <w:rFonts w:ascii="Arial" w:hAnsi="Arial" w:cs="Arial"/>
        </w:rPr>
        <w:t xml:space="preserve">a </w:t>
      </w:r>
      <w:r w:rsidRPr="00681399">
        <w:rPr>
          <w:rFonts w:ascii="Arial" w:hAnsi="Arial" w:cs="Arial"/>
        </w:rPr>
        <w:t>collaboration between The University of Manchester, Richard Mille Watches and McLaren Applied Technologies. The RM 50-03</w:t>
      </w:r>
      <w:r w:rsidR="00931D3A">
        <w:rPr>
          <w:rFonts w:ascii="Arial" w:hAnsi="Arial" w:cs="Arial"/>
        </w:rPr>
        <w:t xml:space="preserve"> and its strap only weigh 40 grams. Its case, that houses the watch mechanism, is made from a </w:t>
      </w:r>
      <w:r w:rsidRPr="00681399">
        <w:rPr>
          <w:rFonts w:ascii="Arial" w:hAnsi="Arial" w:cs="Arial"/>
        </w:rPr>
        <w:t xml:space="preserve">unique composite </w:t>
      </w:r>
      <w:r w:rsidR="00931D3A">
        <w:rPr>
          <w:rFonts w:ascii="Arial" w:hAnsi="Arial" w:cs="Arial"/>
        </w:rPr>
        <w:t xml:space="preserve">material that </w:t>
      </w:r>
      <w:r w:rsidRPr="00681399">
        <w:rPr>
          <w:rFonts w:ascii="Arial" w:hAnsi="Arial" w:cs="Arial"/>
        </w:rPr>
        <w:t>incorporat</w:t>
      </w:r>
      <w:r w:rsidR="00931D3A">
        <w:rPr>
          <w:rFonts w:ascii="Arial" w:hAnsi="Arial" w:cs="Arial"/>
        </w:rPr>
        <w:t>es</w:t>
      </w:r>
      <w:r w:rsidRPr="00681399">
        <w:rPr>
          <w:rFonts w:ascii="Arial" w:hAnsi="Arial" w:cs="Arial"/>
        </w:rPr>
        <w:t xml:space="preserve"> graphene to </w:t>
      </w:r>
      <w:r w:rsidR="00931D3A">
        <w:rPr>
          <w:rFonts w:ascii="Arial" w:hAnsi="Arial" w:cs="Arial"/>
        </w:rPr>
        <w:t xml:space="preserve">give high strength but low weight. </w:t>
      </w:r>
    </w:p>
    <w:p w:rsidR="00CD4437" w:rsidRPr="00681399" w:rsidRDefault="00CD4437" w:rsidP="00CD4437">
      <w:pPr>
        <w:spacing w:before="100" w:beforeAutospacing="1" w:after="100" w:afterAutospacing="1" w:line="280" w:lineRule="exact"/>
        <w:rPr>
          <w:rFonts w:ascii="Arial" w:hAnsi="Arial" w:cs="Arial"/>
        </w:rPr>
      </w:pPr>
      <w:r w:rsidRPr="00681399">
        <w:rPr>
          <w:rFonts w:ascii="Arial" w:hAnsi="Arial" w:cs="Arial"/>
        </w:rPr>
        <w:t xml:space="preserve">The work was primarily carried out by a group of researchers at The University of Manchester’s National Graphene Institute. </w:t>
      </w:r>
      <w:r w:rsidR="00681399" w:rsidRPr="00681399">
        <w:rPr>
          <w:rFonts w:ascii="Arial" w:hAnsi="Arial" w:cs="Arial"/>
        </w:rPr>
        <w:t xml:space="preserve">The research behind this unique watch has been published in the journal, </w:t>
      </w:r>
      <w:r w:rsidR="00681399" w:rsidRPr="00681399">
        <w:rPr>
          <w:rFonts w:ascii="Arial" w:hAnsi="Arial" w:cs="Arial"/>
          <w:i/>
        </w:rPr>
        <w:t>Composites Part A: Applied Science and Manufacturing</w:t>
      </w:r>
      <w:r w:rsidR="00F25918">
        <w:rPr>
          <w:rFonts w:ascii="Arial" w:hAnsi="Arial" w:cs="Arial"/>
          <w:i/>
        </w:rPr>
        <w:t xml:space="preserve"> </w:t>
      </w:r>
      <w:r w:rsidR="00681399" w:rsidRPr="00681399">
        <w:rPr>
          <w:rFonts w:ascii="Arial" w:hAnsi="Arial" w:cs="Arial"/>
          <w:vertAlign w:val="superscript"/>
        </w:rPr>
        <w:t>[1]</w:t>
      </w:r>
      <w:r w:rsidR="00681399" w:rsidRPr="00681399">
        <w:rPr>
          <w:rFonts w:ascii="Arial" w:hAnsi="Arial" w:cs="Arial"/>
        </w:rPr>
        <w:t xml:space="preserve">. </w:t>
      </w:r>
      <w:r w:rsidRPr="00681399">
        <w:rPr>
          <w:rFonts w:ascii="Arial" w:hAnsi="Arial" w:cs="Arial"/>
        </w:rPr>
        <w:t>In the research, the dis</w:t>
      </w:r>
      <w:r w:rsidR="00931D3A">
        <w:rPr>
          <w:rFonts w:ascii="Arial" w:hAnsi="Arial" w:cs="Arial"/>
        </w:rPr>
        <w:t xml:space="preserve">tribution </w:t>
      </w:r>
      <w:r w:rsidRPr="00681399">
        <w:rPr>
          <w:rFonts w:ascii="Arial" w:hAnsi="Arial" w:cs="Arial"/>
        </w:rPr>
        <w:t xml:space="preserve">and orientation of the graphene in the composites were determined using a Renishaw inVia Raman microscope. </w:t>
      </w:r>
    </w:p>
    <w:p w:rsidR="00813BC0" w:rsidRPr="00681399" w:rsidRDefault="00813BC0" w:rsidP="00813BC0">
      <w:pPr>
        <w:spacing w:before="100" w:beforeAutospacing="1" w:after="100" w:afterAutospacing="1" w:line="280" w:lineRule="exact"/>
        <w:rPr>
          <w:rFonts w:ascii="Arial" w:hAnsi="Arial" w:cs="Arial"/>
        </w:rPr>
      </w:pPr>
      <w:r w:rsidRPr="00681399">
        <w:rPr>
          <w:rFonts w:ascii="Arial" w:hAnsi="Arial" w:cs="Arial"/>
        </w:rPr>
        <w:t xml:space="preserve">The collaboration was an exercise in engineering excellence, exploring the methods of correctly aligning graphene within a composite to </w:t>
      </w:r>
      <w:r w:rsidR="00931D3A">
        <w:rPr>
          <w:rFonts w:ascii="Arial" w:hAnsi="Arial" w:cs="Arial"/>
        </w:rPr>
        <w:t>exploit</w:t>
      </w:r>
      <w:r w:rsidRPr="00681399">
        <w:rPr>
          <w:rFonts w:ascii="Arial" w:hAnsi="Arial" w:cs="Arial"/>
        </w:rPr>
        <w:t xml:space="preserve"> the two-dimensional material</w:t>
      </w:r>
      <w:r w:rsidR="00931D3A">
        <w:rPr>
          <w:rFonts w:ascii="Arial" w:hAnsi="Arial" w:cs="Arial"/>
        </w:rPr>
        <w:t>’</w:t>
      </w:r>
      <w:r w:rsidRPr="00681399">
        <w:rPr>
          <w:rFonts w:ascii="Arial" w:hAnsi="Arial" w:cs="Arial"/>
        </w:rPr>
        <w:t>s superlative properties of mechanical stiffness and strength</w:t>
      </w:r>
      <w:r w:rsidR="00931D3A">
        <w:rPr>
          <w:rFonts w:ascii="Arial" w:hAnsi="Arial" w:cs="Arial"/>
        </w:rPr>
        <w:t>,</w:t>
      </w:r>
      <w:r w:rsidRPr="00681399">
        <w:rPr>
          <w:rFonts w:ascii="Arial" w:hAnsi="Arial" w:cs="Arial"/>
        </w:rPr>
        <w:t xml:space="preserve"> whilst negating the need for the addition of other</w:t>
      </w:r>
      <w:r w:rsidR="00931D3A">
        <w:rPr>
          <w:rFonts w:ascii="Arial" w:hAnsi="Arial" w:cs="Arial"/>
        </w:rPr>
        <w:t xml:space="preserve"> denser</w:t>
      </w:r>
      <w:r w:rsidRPr="00681399">
        <w:rPr>
          <w:rFonts w:ascii="Arial" w:hAnsi="Arial" w:cs="Arial"/>
        </w:rPr>
        <w:t xml:space="preserve"> materials.</w:t>
      </w:r>
    </w:p>
    <w:p w:rsidR="00813BC0" w:rsidRPr="00681399" w:rsidRDefault="00813BC0" w:rsidP="00813BC0">
      <w:pPr>
        <w:spacing w:before="100" w:beforeAutospacing="1" w:after="100" w:afterAutospacing="1" w:line="280" w:lineRule="exact"/>
        <w:rPr>
          <w:rFonts w:ascii="Arial" w:hAnsi="Arial" w:cs="Arial"/>
        </w:rPr>
      </w:pPr>
      <w:r w:rsidRPr="00681399">
        <w:rPr>
          <w:rFonts w:ascii="Arial" w:hAnsi="Arial" w:cs="Arial"/>
        </w:rPr>
        <w:t>Professor Robert Young</w:t>
      </w:r>
      <w:r w:rsidR="003B280B">
        <w:rPr>
          <w:rFonts w:ascii="Arial" w:hAnsi="Arial" w:cs="Arial"/>
        </w:rPr>
        <w:t>, who le</w:t>
      </w:r>
      <w:r w:rsidR="00681399">
        <w:rPr>
          <w:rFonts w:ascii="Arial" w:hAnsi="Arial" w:cs="Arial"/>
        </w:rPr>
        <w:t>d the research,</w:t>
      </w:r>
      <w:r w:rsidRPr="00681399">
        <w:rPr>
          <w:rFonts w:ascii="Arial" w:hAnsi="Arial" w:cs="Arial"/>
        </w:rPr>
        <w:t xml:space="preserve"> said: “In this work, through the addition of only a small amount of graphene into the matrix, the mechanical properties of a unidirectionally-reinforced carbon fibre composite have been significantly enhanced.</w:t>
      </w:r>
      <w:r w:rsidR="00837B22">
        <w:rPr>
          <w:rFonts w:ascii="Arial" w:hAnsi="Arial" w:cs="Arial"/>
        </w:rPr>
        <w:t xml:space="preserve"> </w:t>
      </w:r>
      <w:r w:rsidRPr="00681399">
        <w:rPr>
          <w:rFonts w:ascii="Arial" w:hAnsi="Arial" w:cs="Arial"/>
        </w:rPr>
        <w:t>This could have future impact on precision-engineering industries where strength, stiffness and product weight are key concerns</w:t>
      </w:r>
      <w:r w:rsidR="00681399">
        <w:rPr>
          <w:rFonts w:ascii="Arial" w:hAnsi="Arial" w:cs="Arial"/>
        </w:rPr>
        <w:t>,</w:t>
      </w:r>
      <w:r w:rsidRPr="00681399">
        <w:rPr>
          <w:rFonts w:ascii="Arial" w:hAnsi="Arial" w:cs="Arial"/>
        </w:rPr>
        <w:t xml:space="preserve"> such as </w:t>
      </w:r>
      <w:r w:rsidR="003B280B">
        <w:rPr>
          <w:rFonts w:ascii="Arial" w:hAnsi="Arial" w:cs="Arial"/>
        </w:rPr>
        <w:t xml:space="preserve">in </w:t>
      </w:r>
      <w:r w:rsidRPr="00681399">
        <w:rPr>
          <w:rFonts w:ascii="Arial" w:hAnsi="Arial" w:cs="Arial"/>
        </w:rPr>
        <w:t>aerospace and automotive.”</w:t>
      </w:r>
    </w:p>
    <w:p w:rsidR="00813BC0" w:rsidRPr="00681399" w:rsidRDefault="00931D3A" w:rsidP="00813BC0">
      <w:pPr>
        <w:spacing w:before="100" w:beforeAutospacing="1" w:after="100" w:afterAutospacing="1" w:line="280" w:lineRule="exact"/>
        <w:rPr>
          <w:rFonts w:ascii="Arial" w:hAnsi="Arial" w:cs="Arial"/>
        </w:rPr>
      </w:pPr>
      <w:r>
        <w:rPr>
          <w:rFonts w:ascii="Arial" w:hAnsi="Arial" w:cs="Arial"/>
        </w:rPr>
        <w:t xml:space="preserve">A small amount of graphene </w:t>
      </w:r>
      <w:r w:rsidR="00813BC0" w:rsidRPr="00681399">
        <w:rPr>
          <w:rFonts w:ascii="Arial" w:hAnsi="Arial" w:cs="Arial"/>
        </w:rPr>
        <w:t xml:space="preserve">was added to a carbon fibre composite </w:t>
      </w:r>
      <w:r>
        <w:rPr>
          <w:rFonts w:ascii="Arial" w:hAnsi="Arial" w:cs="Arial"/>
        </w:rPr>
        <w:t>to</w:t>
      </w:r>
      <w:r w:rsidR="00813BC0" w:rsidRPr="00681399">
        <w:rPr>
          <w:rFonts w:ascii="Arial" w:hAnsi="Arial" w:cs="Arial"/>
        </w:rPr>
        <w:t xml:space="preserve"> improv</w:t>
      </w:r>
      <w:r>
        <w:rPr>
          <w:rFonts w:ascii="Arial" w:hAnsi="Arial" w:cs="Arial"/>
        </w:rPr>
        <w:t>e</w:t>
      </w:r>
      <w:r w:rsidR="00813BC0" w:rsidRPr="00681399">
        <w:rPr>
          <w:rFonts w:ascii="Arial" w:hAnsi="Arial" w:cs="Arial"/>
        </w:rPr>
        <w:t xml:space="preserve"> stiffness and reduc</w:t>
      </w:r>
      <w:r>
        <w:rPr>
          <w:rFonts w:ascii="Arial" w:hAnsi="Arial" w:cs="Arial"/>
        </w:rPr>
        <w:t>e</w:t>
      </w:r>
      <w:r w:rsidR="00813BC0" w:rsidRPr="00681399">
        <w:rPr>
          <w:rFonts w:ascii="Arial" w:hAnsi="Arial" w:cs="Arial"/>
        </w:rPr>
        <w:t xml:space="preserve"> weight</w:t>
      </w:r>
      <w:r>
        <w:rPr>
          <w:rFonts w:ascii="Arial" w:hAnsi="Arial" w:cs="Arial"/>
        </w:rPr>
        <w:t>,</w:t>
      </w:r>
      <w:r w:rsidR="00813BC0" w:rsidRPr="00681399">
        <w:rPr>
          <w:rFonts w:ascii="Arial" w:hAnsi="Arial" w:cs="Arial"/>
        </w:rPr>
        <w:t xml:space="preserve"> by requiring the use of less overall material. Since graphene </w:t>
      </w:r>
      <w:r>
        <w:rPr>
          <w:rFonts w:ascii="Arial" w:hAnsi="Arial" w:cs="Arial"/>
        </w:rPr>
        <w:t>is stiff and strong</w:t>
      </w:r>
      <w:r w:rsidR="00813BC0" w:rsidRPr="00681399">
        <w:rPr>
          <w:rFonts w:ascii="Arial" w:hAnsi="Arial" w:cs="Arial"/>
        </w:rPr>
        <w:t xml:space="preserve"> it</w:t>
      </w:r>
      <w:r>
        <w:rPr>
          <w:rFonts w:ascii="Arial" w:hAnsi="Arial" w:cs="Arial"/>
        </w:rPr>
        <w:t xml:space="preserve"> </w:t>
      </w:r>
      <w:r w:rsidR="00813BC0" w:rsidRPr="00681399">
        <w:rPr>
          <w:rFonts w:ascii="Arial" w:hAnsi="Arial" w:cs="Arial"/>
        </w:rPr>
        <w:t xml:space="preserve">shows huge potential </w:t>
      </w:r>
      <w:r>
        <w:rPr>
          <w:rFonts w:ascii="Arial" w:hAnsi="Arial" w:cs="Arial"/>
        </w:rPr>
        <w:t>for</w:t>
      </w:r>
      <w:r w:rsidR="00813BC0" w:rsidRPr="00681399">
        <w:rPr>
          <w:rFonts w:ascii="Arial" w:hAnsi="Arial" w:cs="Arial"/>
        </w:rPr>
        <w:t xml:space="preserve"> further enhancing the mechanical properties of composites.</w:t>
      </w:r>
    </w:p>
    <w:p w:rsidR="00813BC0" w:rsidRPr="00681399" w:rsidRDefault="00813BC0" w:rsidP="00813BC0">
      <w:pPr>
        <w:spacing w:before="100" w:beforeAutospacing="1" w:after="100" w:afterAutospacing="1" w:line="280" w:lineRule="exact"/>
        <w:rPr>
          <w:rFonts w:ascii="Arial" w:hAnsi="Arial" w:cs="Arial"/>
        </w:rPr>
      </w:pPr>
      <w:r w:rsidRPr="00681399">
        <w:rPr>
          <w:rFonts w:ascii="Arial" w:hAnsi="Arial" w:cs="Arial"/>
        </w:rPr>
        <w:t>The final results were achieved with only a 2% weight fraction of graphene added to the epoxy resin. The resulting composite was then analysed by tensile testing</w:t>
      </w:r>
      <w:r w:rsidR="00AC0535">
        <w:rPr>
          <w:rFonts w:ascii="Arial" w:hAnsi="Arial" w:cs="Arial"/>
        </w:rPr>
        <w:t xml:space="preserve">, </w:t>
      </w:r>
      <w:r w:rsidRPr="00681399">
        <w:rPr>
          <w:rFonts w:ascii="Arial" w:hAnsi="Arial" w:cs="Arial"/>
        </w:rPr>
        <w:t>Raman spectroscopy and X-ray CT scans.</w:t>
      </w:r>
    </w:p>
    <w:p w:rsidR="00813BC0" w:rsidRPr="00681399" w:rsidRDefault="00813BC0" w:rsidP="00813BC0">
      <w:pPr>
        <w:spacing w:before="100" w:beforeAutospacing="1" w:after="100" w:afterAutospacing="1" w:line="280" w:lineRule="exact"/>
        <w:rPr>
          <w:rFonts w:ascii="Arial" w:hAnsi="Arial" w:cs="Arial"/>
        </w:rPr>
      </w:pPr>
      <w:r w:rsidRPr="00681399">
        <w:rPr>
          <w:rFonts w:ascii="Arial" w:hAnsi="Arial" w:cs="Arial"/>
        </w:rPr>
        <w:t>This research demonstrate</w:t>
      </w:r>
      <w:r w:rsidR="00931D3A">
        <w:rPr>
          <w:rFonts w:ascii="Arial" w:hAnsi="Arial" w:cs="Arial"/>
        </w:rPr>
        <w:t>s</w:t>
      </w:r>
      <w:r w:rsidRPr="00681399">
        <w:rPr>
          <w:rFonts w:ascii="Arial" w:hAnsi="Arial" w:cs="Arial"/>
        </w:rPr>
        <w:t xml:space="preserve"> a simple method </w:t>
      </w:r>
      <w:r w:rsidR="00931D3A">
        <w:rPr>
          <w:rFonts w:ascii="Arial" w:hAnsi="Arial" w:cs="Arial"/>
        </w:rPr>
        <w:t xml:space="preserve">by </w:t>
      </w:r>
      <w:r w:rsidRPr="00681399">
        <w:rPr>
          <w:rFonts w:ascii="Arial" w:hAnsi="Arial" w:cs="Arial"/>
        </w:rPr>
        <w:t xml:space="preserve">which </w:t>
      </w:r>
      <w:r w:rsidR="00931D3A">
        <w:rPr>
          <w:rFonts w:ascii="Arial" w:hAnsi="Arial" w:cs="Arial"/>
        </w:rPr>
        <w:t xml:space="preserve">graphene </w:t>
      </w:r>
      <w:r w:rsidRPr="00681399">
        <w:rPr>
          <w:rFonts w:ascii="Arial" w:hAnsi="Arial" w:cs="Arial"/>
        </w:rPr>
        <w:t>can be incorporated into existing industrial processes</w:t>
      </w:r>
      <w:r w:rsidR="00931D3A">
        <w:rPr>
          <w:rFonts w:ascii="Arial" w:hAnsi="Arial" w:cs="Arial"/>
        </w:rPr>
        <w:t xml:space="preserve">. It </w:t>
      </w:r>
      <w:r w:rsidRPr="00681399">
        <w:rPr>
          <w:rFonts w:ascii="Arial" w:hAnsi="Arial" w:cs="Arial"/>
        </w:rPr>
        <w:t>allow</w:t>
      </w:r>
      <w:r w:rsidR="00931D3A">
        <w:rPr>
          <w:rFonts w:ascii="Arial" w:hAnsi="Arial" w:cs="Arial"/>
        </w:rPr>
        <w:t>s</w:t>
      </w:r>
      <w:r w:rsidRPr="00681399">
        <w:rPr>
          <w:rFonts w:ascii="Arial" w:hAnsi="Arial" w:cs="Arial"/>
        </w:rPr>
        <w:t xml:space="preserve"> engineering industries to benefit from graphene</w:t>
      </w:r>
      <w:r w:rsidR="00931D3A">
        <w:rPr>
          <w:rFonts w:ascii="Arial" w:hAnsi="Arial" w:cs="Arial"/>
        </w:rPr>
        <w:t>’s</w:t>
      </w:r>
      <w:r w:rsidRPr="00681399">
        <w:rPr>
          <w:rFonts w:ascii="Arial" w:hAnsi="Arial" w:cs="Arial"/>
        </w:rPr>
        <w:t xml:space="preserve"> mechanical properties,</w:t>
      </w:r>
      <w:r w:rsidR="00931D3A">
        <w:rPr>
          <w:rFonts w:ascii="Arial" w:hAnsi="Arial" w:cs="Arial"/>
        </w:rPr>
        <w:t xml:space="preserve"> in applications</w:t>
      </w:r>
      <w:r w:rsidRPr="00681399">
        <w:rPr>
          <w:rFonts w:ascii="Arial" w:hAnsi="Arial" w:cs="Arial"/>
        </w:rPr>
        <w:t xml:space="preserve"> such as the manufacture of airplane wings or the body work of high-performance cars.</w:t>
      </w:r>
    </w:p>
    <w:p w:rsidR="00813BC0" w:rsidRPr="00681399" w:rsidRDefault="00813BC0" w:rsidP="00813BC0">
      <w:pPr>
        <w:spacing w:before="100" w:beforeAutospacing="1" w:after="100" w:afterAutospacing="1" w:line="280" w:lineRule="exact"/>
        <w:rPr>
          <w:rFonts w:ascii="Arial" w:hAnsi="Arial" w:cs="Arial"/>
        </w:rPr>
      </w:pPr>
      <w:r w:rsidRPr="00681399">
        <w:rPr>
          <w:rFonts w:ascii="Arial" w:hAnsi="Arial" w:cs="Arial"/>
        </w:rPr>
        <w:lastRenderedPageBreak/>
        <w:t>The research group discovered that</w:t>
      </w:r>
      <w:r w:rsidR="002A5726">
        <w:rPr>
          <w:rFonts w:ascii="Arial" w:hAnsi="Arial" w:cs="Arial"/>
        </w:rPr>
        <w:t>,</w:t>
      </w:r>
      <w:r w:rsidRPr="00681399">
        <w:rPr>
          <w:rFonts w:ascii="Arial" w:hAnsi="Arial" w:cs="Arial"/>
        </w:rPr>
        <w:t xml:space="preserve"> when comparing with a carbon fibre equivalent specimen, the addition of graphene significantly improved the tensile stiffness and strength. This occurred when the graphene was dispersed throu</w:t>
      </w:r>
      <w:r w:rsidR="004C28FF">
        <w:rPr>
          <w:rFonts w:ascii="Arial" w:hAnsi="Arial" w:cs="Arial"/>
        </w:rPr>
        <w:t xml:space="preserve">gh the material and aligned in </w:t>
      </w:r>
      <w:r w:rsidRPr="00681399">
        <w:rPr>
          <w:rFonts w:ascii="Arial" w:hAnsi="Arial" w:cs="Arial"/>
        </w:rPr>
        <w:t>the fibre direction.</w:t>
      </w:r>
    </w:p>
    <w:p w:rsidR="00813BC0" w:rsidRPr="00681399" w:rsidRDefault="00813BC0" w:rsidP="00813BC0">
      <w:pPr>
        <w:spacing w:before="100" w:beforeAutospacing="1" w:after="100" w:afterAutospacing="1" w:line="280" w:lineRule="exact"/>
        <w:rPr>
          <w:rFonts w:ascii="Arial" w:hAnsi="Arial" w:cs="Arial"/>
        </w:rPr>
      </w:pPr>
      <w:r w:rsidRPr="00681399">
        <w:rPr>
          <w:rFonts w:ascii="Arial" w:hAnsi="Arial" w:cs="Arial"/>
        </w:rPr>
        <w:t>Dr Zheling Li, a University of Manchester Research Associate</w:t>
      </w:r>
      <w:r w:rsidR="004C28FF">
        <w:rPr>
          <w:rFonts w:ascii="Arial" w:hAnsi="Arial" w:cs="Arial"/>
        </w:rPr>
        <w:t>,</w:t>
      </w:r>
      <w:r w:rsidRPr="00681399">
        <w:rPr>
          <w:rFonts w:ascii="Arial" w:hAnsi="Arial" w:cs="Arial"/>
        </w:rPr>
        <w:t xml:space="preserve"> said: “This study presents a way of increasing the axial stiffness and strength of composites by simple </w:t>
      </w:r>
      <w:r w:rsidR="00681399">
        <w:rPr>
          <w:rFonts w:ascii="Arial" w:hAnsi="Arial" w:cs="Arial"/>
        </w:rPr>
        <w:t>conventional processing methods</w:t>
      </w:r>
      <w:r w:rsidRPr="00681399">
        <w:rPr>
          <w:rFonts w:ascii="Arial" w:hAnsi="Arial" w:cs="Arial"/>
        </w:rPr>
        <w:t xml:space="preserve"> and clarifying the mechanisms that lead to this reinforcement.”</w:t>
      </w:r>
    </w:p>
    <w:p w:rsidR="00813BC0" w:rsidRPr="00681399" w:rsidRDefault="00813BC0" w:rsidP="00813BC0">
      <w:pPr>
        <w:spacing w:before="100" w:beforeAutospacing="1" w:after="100" w:afterAutospacing="1" w:line="280" w:lineRule="exact"/>
        <w:rPr>
          <w:rFonts w:ascii="Arial" w:hAnsi="Arial" w:cs="Arial"/>
        </w:rPr>
      </w:pPr>
      <w:r w:rsidRPr="00681399">
        <w:rPr>
          <w:rFonts w:ascii="Arial" w:hAnsi="Arial" w:cs="Arial"/>
        </w:rPr>
        <w:t>Aurèle Vuilleumier</w:t>
      </w:r>
      <w:r w:rsidR="004C28FF">
        <w:rPr>
          <w:rFonts w:ascii="Arial" w:hAnsi="Arial" w:cs="Arial"/>
        </w:rPr>
        <w:t>,</w:t>
      </w:r>
      <w:r w:rsidRPr="00681399">
        <w:rPr>
          <w:rFonts w:ascii="Arial" w:hAnsi="Arial" w:cs="Arial"/>
        </w:rPr>
        <w:t xml:space="preserve"> R&amp;D Manager at Richard Mille</w:t>
      </w:r>
      <w:r w:rsidR="004C28FF">
        <w:rPr>
          <w:rFonts w:ascii="Arial" w:hAnsi="Arial" w:cs="Arial"/>
        </w:rPr>
        <w:t>,</w:t>
      </w:r>
      <w:r w:rsidRPr="00681399">
        <w:rPr>
          <w:rFonts w:ascii="Arial" w:hAnsi="Arial" w:cs="Arial"/>
        </w:rPr>
        <w:t xml:space="preserve"> said: “This project is a perfect example of technology transfer from the university to the product. The partnership with McLaren Applied Technologies allows a broad diffusion of graphene-enhanced composites in the industry. As a tangible result, a world record light and strong watch was available for our customers: the RM 50-03.”</w:t>
      </w:r>
    </w:p>
    <w:p w:rsidR="00813BC0" w:rsidRPr="00681399" w:rsidRDefault="00813BC0" w:rsidP="00813BC0">
      <w:pPr>
        <w:spacing w:before="100" w:beforeAutospacing="1" w:after="100" w:afterAutospacing="1" w:line="280" w:lineRule="exact"/>
        <w:rPr>
          <w:rFonts w:ascii="Arial" w:hAnsi="Arial" w:cs="Arial"/>
        </w:rPr>
      </w:pPr>
      <w:r w:rsidRPr="00681399">
        <w:rPr>
          <w:rFonts w:ascii="Arial" w:hAnsi="Arial" w:cs="Arial"/>
        </w:rPr>
        <w:t>Dr Broderick Coburn, Senior Mechanical Design Engineer at McLaren Applied Technologies</w:t>
      </w:r>
      <w:r w:rsidR="004C28FF">
        <w:rPr>
          <w:rFonts w:ascii="Arial" w:hAnsi="Arial" w:cs="Arial"/>
        </w:rPr>
        <w:t>,</w:t>
      </w:r>
      <w:r w:rsidRPr="00681399">
        <w:rPr>
          <w:rFonts w:ascii="Arial" w:hAnsi="Arial" w:cs="Arial"/>
        </w:rPr>
        <w:t xml:space="preserve"> said: “The potential of graphene to enhance composites’ structural properties has been known and demonstrated at a lab-scale for some time now. This application, although niche, is a great example of those structural benefits making it through to a prepreg material, and then into an actual product.”</w:t>
      </w:r>
    </w:p>
    <w:p w:rsidR="00813BC0" w:rsidRPr="00681399" w:rsidRDefault="00813BC0" w:rsidP="00813BC0">
      <w:pPr>
        <w:spacing w:before="100" w:beforeAutospacing="1" w:after="100" w:afterAutospacing="1" w:line="280" w:lineRule="exact"/>
        <w:rPr>
          <w:rFonts w:ascii="Arial" w:hAnsi="Arial" w:cs="Arial"/>
        </w:rPr>
      </w:pPr>
      <w:r w:rsidRPr="00681399">
        <w:rPr>
          <w:rFonts w:ascii="Arial" w:hAnsi="Arial" w:cs="Arial"/>
        </w:rPr>
        <w:t>The University of Manchester will soon be celebrating the opening of its second world-class graphene facility, the Graphene Enginee</w:t>
      </w:r>
      <w:r w:rsidR="002A5726">
        <w:rPr>
          <w:rFonts w:ascii="Arial" w:hAnsi="Arial" w:cs="Arial"/>
        </w:rPr>
        <w:t xml:space="preserve">ring Innovation Centre (GEIC), </w:t>
      </w:r>
      <w:r w:rsidRPr="00681399">
        <w:rPr>
          <w:rFonts w:ascii="Arial" w:hAnsi="Arial" w:cs="Arial"/>
        </w:rPr>
        <w:t>later this year. The GEIC will allow industry to work alongside academic</w:t>
      </w:r>
      <w:r w:rsidR="002A5726">
        <w:rPr>
          <w:rFonts w:ascii="Arial" w:hAnsi="Arial" w:cs="Arial"/>
        </w:rPr>
        <w:t>s</w:t>
      </w:r>
      <w:r w:rsidRPr="00681399">
        <w:rPr>
          <w:rFonts w:ascii="Arial" w:hAnsi="Arial" w:cs="Arial"/>
        </w:rPr>
        <w:t xml:space="preserve"> to translate research into prototypes and pilot production and accelerate the commercialisation of graphene.</w:t>
      </w:r>
    </w:p>
    <w:p w:rsidR="00CD4437" w:rsidRDefault="00CD4437" w:rsidP="00CD4437">
      <w:pPr>
        <w:spacing w:before="100" w:beforeAutospacing="1" w:after="100" w:afterAutospacing="1" w:line="280" w:lineRule="exact"/>
        <w:rPr>
          <w:rFonts w:ascii="Arial" w:hAnsi="Arial" w:cs="Arial"/>
          <w:color w:val="211A15"/>
        </w:rPr>
      </w:pPr>
      <w:r w:rsidRPr="00681399">
        <w:rPr>
          <w:rFonts w:ascii="Arial" w:hAnsi="Arial" w:cs="Arial"/>
        </w:rPr>
        <w:t>More information about the coll</w:t>
      </w:r>
      <w:r w:rsidR="004C28FF">
        <w:rPr>
          <w:rFonts w:ascii="Arial" w:hAnsi="Arial" w:cs="Arial"/>
        </w:rPr>
        <w:t>aboration and the work involved</w:t>
      </w:r>
      <w:r w:rsidRPr="00681399">
        <w:rPr>
          <w:rFonts w:ascii="Arial" w:hAnsi="Arial" w:cs="Arial"/>
        </w:rPr>
        <w:t xml:space="preserve"> can be found at </w:t>
      </w:r>
      <w:hyperlink r:id="rId7" w:history="1">
        <w:r w:rsidR="00EC5451">
          <w:rPr>
            <w:rStyle w:val="Hyperlink"/>
            <w:rFonts w:ascii="Arial" w:hAnsi="Arial" w:cs="Arial"/>
          </w:rPr>
          <w:t>https://www.manchester.ac.uk/discover/news/worlds-lightest-mechanical-watch-revealed-thanks-to-graphene/</w:t>
        </w:r>
      </w:hyperlink>
    </w:p>
    <w:p w:rsidR="00EC5451" w:rsidRDefault="00FC725B" w:rsidP="00CD4437">
      <w:pPr>
        <w:spacing w:before="100" w:beforeAutospacing="1" w:after="100" w:afterAutospacing="1" w:line="280" w:lineRule="exact"/>
        <w:rPr>
          <w:rFonts w:ascii="Arial" w:hAnsi="Arial" w:cs="Arial"/>
        </w:rPr>
      </w:pPr>
      <w:r>
        <w:rPr>
          <w:rFonts w:ascii="Arial" w:hAnsi="Arial" w:cs="Arial"/>
          <w:color w:val="211A15"/>
        </w:rPr>
        <w:t xml:space="preserve">Images and content courtesy of </w:t>
      </w:r>
      <w:r w:rsidR="00EC5451">
        <w:rPr>
          <w:rFonts w:ascii="Arial" w:hAnsi="Arial" w:cs="Arial"/>
          <w:color w:val="211A15"/>
        </w:rPr>
        <w:t>The University of Manche</w:t>
      </w:r>
      <w:r>
        <w:rPr>
          <w:rFonts w:ascii="Arial" w:hAnsi="Arial" w:cs="Arial"/>
          <w:color w:val="211A15"/>
        </w:rPr>
        <w:t>ster.</w:t>
      </w:r>
    </w:p>
    <w:p w:rsidR="008A20C0" w:rsidRDefault="008A20C0" w:rsidP="00461397">
      <w:pPr>
        <w:pStyle w:val="NormalWeb"/>
        <w:shd w:val="clear" w:color="auto" w:fill="FFFFFF"/>
        <w:spacing w:before="100" w:beforeAutospacing="1" w:after="100" w:afterAutospacing="1" w:line="280" w:lineRule="exact"/>
        <w:rPr>
          <w:rFonts w:ascii="Arial" w:hAnsi="Arial" w:cs="Arial"/>
          <w:b/>
          <w:color w:val="000000"/>
          <w:sz w:val="20"/>
          <w:szCs w:val="20"/>
        </w:rPr>
      </w:pPr>
      <w:r>
        <w:rPr>
          <w:rFonts w:ascii="Arial" w:hAnsi="Arial" w:cs="Arial"/>
          <w:b/>
          <w:color w:val="000000"/>
          <w:sz w:val="20"/>
          <w:szCs w:val="20"/>
        </w:rPr>
        <w:t>References</w:t>
      </w:r>
    </w:p>
    <w:p w:rsidR="00FC17D4" w:rsidRDefault="00DA6699" w:rsidP="00461397">
      <w:pPr>
        <w:pStyle w:val="NormalWeb"/>
        <w:shd w:val="clear" w:color="auto" w:fill="FFFFFF"/>
        <w:spacing w:before="100" w:beforeAutospacing="1" w:after="100" w:afterAutospacing="1" w:line="280" w:lineRule="exact"/>
        <w:rPr>
          <w:rFonts w:ascii="Arial" w:hAnsi="Arial" w:cs="Arial"/>
          <w:sz w:val="22"/>
          <w:szCs w:val="22"/>
        </w:rPr>
      </w:pPr>
      <w:r w:rsidRPr="00DA6699">
        <w:rPr>
          <w:rFonts w:ascii="Arial" w:hAnsi="Arial" w:cs="Arial"/>
          <w:color w:val="000000"/>
          <w:sz w:val="20"/>
          <w:szCs w:val="20"/>
          <w:vertAlign w:val="superscript"/>
        </w:rPr>
        <w:t>1</w:t>
      </w:r>
      <w:r>
        <w:rPr>
          <w:rFonts w:ascii="Arial" w:hAnsi="Arial" w:cs="Arial"/>
          <w:color w:val="000000"/>
          <w:sz w:val="20"/>
          <w:szCs w:val="20"/>
        </w:rPr>
        <w:t xml:space="preserve">; Jingwen Chu et al. “Realizing the theoretical stiffness of graphene in composites through confinement between carbon fibers”, </w:t>
      </w:r>
      <w:r>
        <w:rPr>
          <w:rFonts w:ascii="Arial" w:hAnsi="Arial" w:cs="Arial"/>
          <w:i/>
          <w:color w:val="000000"/>
          <w:sz w:val="20"/>
          <w:szCs w:val="20"/>
        </w:rPr>
        <w:t>Composites Part A: Applied Science and Manufacturing</w:t>
      </w:r>
      <w:r w:rsidRPr="00DA6699">
        <w:rPr>
          <w:rFonts w:ascii="Arial" w:hAnsi="Arial" w:cs="Arial"/>
          <w:color w:val="000000"/>
          <w:sz w:val="20"/>
          <w:szCs w:val="20"/>
        </w:rPr>
        <w:t xml:space="preserve"> </w:t>
      </w:r>
      <w:r w:rsidRPr="00DA6699">
        <w:rPr>
          <w:rFonts w:ascii="Arial" w:hAnsi="Arial" w:cs="Arial"/>
          <w:b/>
          <w:color w:val="000000"/>
          <w:sz w:val="20"/>
          <w:szCs w:val="20"/>
        </w:rPr>
        <w:t>113</w:t>
      </w:r>
      <w:r w:rsidRPr="00DA6699">
        <w:rPr>
          <w:rFonts w:ascii="Arial" w:hAnsi="Arial" w:cs="Arial"/>
          <w:color w:val="000000"/>
          <w:sz w:val="20"/>
          <w:szCs w:val="20"/>
        </w:rPr>
        <w:t>, 311-317</w:t>
      </w:r>
      <w:r w:rsidR="00461397">
        <w:rPr>
          <w:rFonts w:ascii="Arial" w:hAnsi="Arial" w:cs="Arial"/>
          <w:color w:val="000000"/>
          <w:sz w:val="20"/>
          <w:szCs w:val="20"/>
        </w:rPr>
        <w:t xml:space="preserve"> (</w:t>
      </w:r>
      <w:r>
        <w:rPr>
          <w:rFonts w:ascii="Arial" w:hAnsi="Arial" w:cs="Arial"/>
          <w:color w:val="000000"/>
          <w:sz w:val="20"/>
          <w:szCs w:val="20"/>
        </w:rPr>
        <w:t>2018</w:t>
      </w:r>
      <w:r w:rsidR="00461397">
        <w:rPr>
          <w:rFonts w:ascii="Arial" w:hAnsi="Arial" w:cs="Arial"/>
          <w:color w:val="000000"/>
          <w:sz w:val="20"/>
          <w:szCs w:val="20"/>
        </w:rPr>
        <w:t>)</w:t>
      </w:r>
      <w:r w:rsidRPr="00DA6699">
        <w:rPr>
          <w:rFonts w:ascii="Arial" w:hAnsi="Arial" w:cs="Arial"/>
          <w:color w:val="000000"/>
          <w:sz w:val="20"/>
          <w:szCs w:val="20"/>
        </w:rPr>
        <w:t xml:space="preserve">. </w:t>
      </w:r>
      <w:r>
        <w:rPr>
          <w:rFonts w:ascii="Arial" w:hAnsi="Arial" w:cs="Arial"/>
          <w:b/>
          <w:color w:val="000000"/>
          <w:sz w:val="20"/>
          <w:szCs w:val="20"/>
        </w:rPr>
        <w:t>DOI</w:t>
      </w:r>
      <w:r>
        <w:rPr>
          <w:rFonts w:ascii="Arial" w:hAnsi="Arial" w:cs="Arial"/>
          <w:color w:val="000000"/>
          <w:sz w:val="20"/>
          <w:szCs w:val="20"/>
        </w:rPr>
        <w:t>: 10.1016/j.compositesa.2018.07.032</w:t>
      </w:r>
    </w:p>
    <w:p w:rsidR="00681399" w:rsidRDefault="00681399" w:rsidP="00FC17D4">
      <w:pPr>
        <w:spacing w:line="276" w:lineRule="auto"/>
        <w:rPr>
          <w:rFonts w:ascii="Arial" w:hAnsi="Arial" w:cs="Arial"/>
          <w:b/>
        </w:rPr>
      </w:pPr>
    </w:p>
    <w:p w:rsidR="00FC17D4" w:rsidRDefault="00FC17D4" w:rsidP="00FC17D4">
      <w:pPr>
        <w:spacing w:line="276" w:lineRule="auto"/>
        <w:rPr>
          <w:rFonts w:ascii="Arial" w:hAnsi="Arial" w:cs="Arial"/>
          <w:b/>
        </w:rPr>
      </w:pPr>
      <w:r w:rsidRPr="008455D1">
        <w:rPr>
          <w:rFonts w:ascii="Arial" w:hAnsi="Arial" w:cs="Arial"/>
          <w:b/>
        </w:rPr>
        <w:t>About Renishaw</w:t>
      </w:r>
    </w:p>
    <w:p w:rsidR="00FC17D4" w:rsidRPr="008455D1" w:rsidRDefault="00FC17D4" w:rsidP="00FC17D4">
      <w:pPr>
        <w:spacing w:line="276" w:lineRule="auto"/>
        <w:rPr>
          <w:rFonts w:ascii="Arial" w:hAnsi="Arial" w:cs="Arial"/>
          <w:b/>
        </w:rPr>
      </w:pPr>
    </w:p>
    <w:p w:rsidR="003D5920" w:rsidRPr="003D5920" w:rsidRDefault="003D5920" w:rsidP="003D5920">
      <w:pPr>
        <w:spacing w:line="276" w:lineRule="auto"/>
        <w:rPr>
          <w:rFonts w:ascii="Arial" w:hAnsi="Arial" w:cs="Arial"/>
        </w:rPr>
      </w:pPr>
      <w:r w:rsidRPr="003D5920">
        <w:rPr>
          <w:rFonts w:ascii="Arial" w:hAnsi="Arial" w:cs="Arial"/>
        </w:rPr>
        <w:t>Renishaw is one of the world's leading engineering and scientific technology companies, with expertise in precision measurement and healthcare. The company supplies products and services used in applications as diverse as jet engine and wind turbine manufacture, through to dentistry and brain surgery. It is also a world leader in the field of additive manufacturing (also referred to as 3D printing), where it is the only UK business that designs and makes industrial machines which ‘print' parts from metal powder.</w:t>
      </w:r>
    </w:p>
    <w:p w:rsidR="003D5920" w:rsidRPr="003D5920" w:rsidRDefault="003D5920" w:rsidP="003D5920">
      <w:pPr>
        <w:spacing w:line="276" w:lineRule="auto"/>
        <w:rPr>
          <w:rFonts w:ascii="Arial" w:hAnsi="Arial" w:cs="Arial"/>
        </w:rPr>
      </w:pPr>
    </w:p>
    <w:p w:rsidR="00FC17D4" w:rsidRDefault="003D5920" w:rsidP="003D5920">
      <w:pPr>
        <w:spacing w:line="276" w:lineRule="auto"/>
        <w:rPr>
          <w:rFonts w:ascii="Arial" w:hAnsi="Arial" w:cs="Arial"/>
        </w:rPr>
      </w:pPr>
      <w:r w:rsidRPr="003D5920">
        <w:rPr>
          <w:rFonts w:ascii="Arial" w:hAnsi="Arial" w:cs="Arial"/>
        </w:rPr>
        <w:t>The Renishaw Group currently has more than 70 offices in 3</w:t>
      </w:r>
      <w:r w:rsidR="004F3CCF">
        <w:rPr>
          <w:rFonts w:ascii="Arial" w:hAnsi="Arial" w:cs="Arial"/>
        </w:rPr>
        <w:t>6</w:t>
      </w:r>
      <w:r w:rsidRPr="003D5920">
        <w:rPr>
          <w:rFonts w:ascii="Arial" w:hAnsi="Arial" w:cs="Arial"/>
        </w:rPr>
        <w:t xml:space="preserve"> countries, with over 4,500 employees, of which 3,000 people are employed within the UK. The majority of the company's R&amp;D and manufacturing is carried out in the UK and for the year ended June 2018 Renishaw achieved sales of £611.5 million of which 95% was due to exports. The company's largest markets are China, USA, Germany and Japan.</w:t>
      </w:r>
    </w:p>
    <w:p w:rsidR="003D5920" w:rsidRDefault="003D5920" w:rsidP="003D5920">
      <w:pPr>
        <w:spacing w:line="276" w:lineRule="auto"/>
        <w:rPr>
          <w:rFonts w:ascii="Arial" w:hAnsi="Arial" w:cs="Arial"/>
          <w:sz w:val="22"/>
          <w:szCs w:val="22"/>
        </w:rPr>
      </w:pPr>
    </w:p>
    <w:p w:rsidR="00FC17D4" w:rsidRPr="008455D1" w:rsidRDefault="00FC17D4" w:rsidP="00FC17D4">
      <w:pPr>
        <w:pStyle w:val="Heading3"/>
        <w:rPr>
          <w:rFonts w:ascii="Arial" w:hAnsi="Arial" w:cs="Arial"/>
          <w:b/>
          <w:color w:val="auto"/>
          <w:sz w:val="22"/>
          <w:szCs w:val="22"/>
        </w:rPr>
      </w:pPr>
      <w:r w:rsidRPr="008455D1">
        <w:rPr>
          <w:rFonts w:ascii="Arial" w:hAnsi="Arial" w:cs="Arial"/>
          <w:b/>
          <w:color w:val="auto"/>
          <w:sz w:val="22"/>
          <w:szCs w:val="22"/>
        </w:rPr>
        <w:lastRenderedPageBreak/>
        <w:t xml:space="preserve">For further information </w:t>
      </w:r>
    </w:p>
    <w:p w:rsidR="00FC17D4" w:rsidRDefault="00FC17D4" w:rsidP="00FC17D4">
      <w:pPr>
        <w:rPr>
          <w:rFonts w:ascii="Arial" w:hAnsi="Arial" w:cs="Arial"/>
        </w:rPr>
      </w:pPr>
    </w:p>
    <w:p w:rsidR="00FC17D4" w:rsidRPr="008455D1" w:rsidRDefault="00FC17D4" w:rsidP="00FC17D4">
      <w:pPr>
        <w:rPr>
          <w:rFonts w:ascii="Arial" w:hAnsi="Arial" w:cs="Arial"/>
        </w:rPr>
      </w:pPr>
      <w:r w:rsidRPr="008455D1">
        <w:rPr>
          <w:rFonts w:ascii="Arial" w:hAnsi="Arial" w:cs="Arial"/>
        </w:rPr>
        <w:t>Please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6"/>
        <w:gridCol w:w="4646"/>
      </w:tblGrid>
      <w:tr w:rsidR="00FC17D4" w:rsidRPr="008455D1" w:rsidTr="00FD0892">
        <w:tc>
          <w:tcPr>
            <w:tcW w:w="4646" w:type="dxa"/>
          </w:tcPr>
          <w:p w:rsidR="00FC17D4" w:rsidRPr="008455D1" w:rsidRDefault="00FC17D4" w:rsidP="00FD0892">
            <w:pPr>
              <w:spacing w:before="120" w:after="0"/>
              <w:rPr>
                <w:rFonts w:ascii="Arial" w:hAnsi="Arial" w:cs="Arial"/>
              </w:rPr>
            </w:pPr>
            <w:r w:rsidRPr="008455D1">
              <w:rPr>
                <w:rFonts w:ascii="Arial" w:hAnsi="Arial" w:cs="Arial"/>
              </w:rPr>
              <w:t>David Reece</w:t>
            </w:r>
            <w:r w:rsidRPr="008455D1">
              <w:rPr>
                <w:rFonts w:ascii="Arial" w:hAnsi="Arial" w:cs="Arial"/>
              </w:rPr>
              <w:br/>
              <w:t>Renishaw plc</w:t>
            </w:r>
            <w:r w:rsidRPr="008455D1">
              <w:rPr>
                <w:rFonts w:ascii="Arial" w:hAnsi="Arial" w:cs="Arial"/>
              </w:rPr>
              <w:br/>
            </w:r>
            <w:r>
              <w:rPr>
                <w:rFonts w:ascii="Arial" w:hAnsi="Arial" w:cs="Arial"/>
              </w:rPr>
              <w:t>New Mills</w:t>
            </w:r>
            <w:r w:rsidRPr="008455D1">
              <w:rPr>
                <w:rFonts w:ascii="Arial" w:hAnsi="Arial" w:cs="Arial"/>
              </w:rPr>
              <w:br/>
              <w:t>Wotton-u</w:t>
            </w:r>
            <w:r>
              <w:rPr>
                <w:rFonts w:ascii="Arial" w:hAnsi="Arial" w:cs="Arial"/>
              </w:rPr>
              <w:t>nder-Edge</w:t>
            </w:r>
            <w:r>
              <w:rPr>
                <w:rFonts w:ascii="Arial" w:hAnsi="Arial" w:cs="Arial"/>
              </w:rPr>
              <w:br/>
              <w:t>Gloucestershire GL12 8JR</w:t>
            </w:r>
            <w:r w:rsidRPr="008455D1">
              <w:rPr>
                <w:rFonts w:ascii="Arial" w:hAnsi="Arial" w:cs="Arial"/>
              </w:rPr>
              <w:t xml:space="preserve"> UK</w:t>
            </w:r>
            <w:r w:rsidRPr="008455D1">
              <w:rPr>
                <w:rFonts w:ascii="Arial" w:hAnsi="Arial" w:cs="Arial"/>
              </w:rPr>
              <w:br/>
              <w:t>Tel: +44 1453 523968 (direct)</w:t>
            </w:r>
            <w:r w:rsidRPr="008455D1">
              <w:rPr>
                <w:rFonts w:ascii="Arial" w:hAnsi="Arial" w:cs="Arial"/>
              </w:rPr>
              <w:br/>
              <w:t>Tel: +44 1453 524524 (switchboard)</w:t>
            </w:r>
            <w:r w:rsidRPr="008455D1">
              <w:rPr>
                <w:rFonts w:ascii="Arial" w:hAnsi="Arial" w:cs="Arial"/>
              </w:rPr>
              <w:br/>
              <w:t>Fax: +44 1453 523901</w:t>
            </w:r>
            <w:r w:rsidRPr="008455D1">
              <w:rPr>
                <w:rFonts w:ascii="Arial" w:hAnsi="Arial" w:cs="Arial"/>
              </w:rPr>
              <w:br/>
              <w:t xml:space="preserve">Email: </w:t>
            </w:r>
            <w:hyperlink r:id="rId8" w:history="1">
              <w:r w:rsidRPr="008455D1">
                <w:rPr>
                  <w:rStyle w:val="Hyperlink"/>
                  <w:rFonts w:ascii="Arial" w:hAnsi="Arial" w:cs="Arial"/>
                </w:rPr>
                <w:t>david.reece@renishaw.com</w:t>
              </w:r>
            </w:hyperlink>
            <w:r w:rsidRPr="008455D1">
              <w:rPr>
                <w:rFonts w:ascii="Arial" w:hAnsi="Arial" w:cs="Arial"/>
              </w:rPr>
              <w:br/>
            </w:r>
            <w:hyperlink r:id="rId9" w:history="1">
              <w:r w:rsidRPr="008455D1">
                <w:rPr>
                  <w:rStyle w:val="Hyperlink"/>
                  <w:rFonts w:ascii="Arial" w:hAnsi="Arial" w:cs="Arial"/>
                </w:rPr>
                <w:t>www.renishaw.com/raman</w:t>
              </w:r>
            </w:hyperlink>
          </w:p>
        </w:tc>
        <w:tc>
          <w:tcPr>
            <w:tcW w:w="4646" w:type="dxa"/>
          </w:tcPr>
          <w:p w:rsidR="00FC17D4" w:rsidRPr="008455D1" w:rsidRDefault="00FC17D4" w:rsidP="00FD0892">
            <w:pPr>
              <w:rPr>
                <w:rFonts w:ascii="Arial" w:hAnsi="Arial" w:cs="Arial"/>
                <w:color w:val="FF0000"/>
              </w:rPr>
            </w:pPr>
          </w:p>
        </w:tc>
      </w:tr>
    </w:tbl>
    <w:p w:rsidR="00FC17D4" w:rsidRDefault="00FC17D4" w:rsidP="00FC17D4">
      <w:pPr>
        <w:spacing w:line="276" w:lineRule="auto"/>
        <w:rPr>
          <w:rFonts w:ascii="Arial" w:hAnsi="Arial" w:cs="Arial"/>
          <w:sz w:val="22"/>
          <w:szCs w:val="22"/>
        </w:rPr>
      </w:pPr>
    </w:p>
    <w:p w:rsidR="009C46C9" w:rsidRPr="00FC17D4" w:rsidRDefault="009C46C9" w:rsidP="009C46C9">
      <w:pPr>
        <w:rPr>
          <w:rFonts w:ascii="Arial" w:hAnsi="Arial" w:cs="Arial"/>
        </w:rPr>
      </w:pPr>
    </w:p>
    <w:sectPr w:rsidR="009C46C9" w:rsidRPr="00FC17D4" w:rsidSect="00372D73">
      <w:headerReference w:type="first" r:id="rId10"/>
      <w:type w:val="continuous"/>
      <w:pgSz w:w="11907" w:h="16840" w:code="9"/>
      <w:pgMar w:top="1440" w:right="1134"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5059" w:rsidRDefault="00945059" w:rsidP="002E2F8C">
      <w:r>
        <w:separator/>
      </w:r>
    </w:p>
  </w:endnote>
  <w:endnote w:type="continuationSeparator" w:id="0">
    <w:p w:rsidR="00945059" w:rsidRDefault="00945059"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5059" w:rsidRDefault="00945059" w:rsidP="002E2F8C">
      <w:r>
        <w:separator/>
      </w:r>
    </w:p>
  </w:footnote>
  <w:footnote w:type="continuationSeparator" w:id="0">
    <w:p w:rsidR="00945059" w:rsidRDefault="00945059"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210" w:rsidRDefault="00525210" w:rsidP="00525210">
    <w:pPr>
      <w:pStyle w:val="Header"/>
      <w:rPr>
        <w:sz w:val="16"/>
      </w:rPr>
    </w:pPr>
  </w:p>
  <w:p w:rsidR="00525210" w:rsidRDefault="00525210" w:rsidP="00525210">
    <w:pPr>
      <w:pStyle w:val="Header"/>
      <w:rPr>
        <w:sz w:val="16"/>
      </w:rPr>
    </w:pPr>
    <w:r w:rsidRPr="005D1013">
      <w:rPr>
        <w:rFonts w:ascii="Arial" w:hAnsi="Arial" w:cs="Arial"/>
        <w:noProof/>
        <w:sz w:val="16"/>
        <w:lang w:val="en-GB"/>
      </w:rPr>
      <w:drawing>
        <wp:anchor distT="0" distB="0" distL="114300" distR="114300" simplePos="0" relativeHeight="251660800" behindDoc="0" locked="0" layoutInCell="0" allowOverlap="1" wp14:anchorId="6416FEED" wp14:editId="613EB5D8">
          <wp:simplePos x="0" y="0"/>
          <wp:positionH relativeFrom="column">
            <wp:posOffset>3716020</wp:posOffset>
          </wp:positionH>
          <wp:positionV relativeFrom="paragraph">
            <wp:posOffset>108585</wp:posOffset>
          </wp:positionV>
          <wp:extent cx="2210435" cy="8248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2210435" cy="824865"/>
                  </a:xfrm>
                  <a:prstGeom prst="rect">
                    <a:avLst/>
                  </a:prstGeom>
                  <a:noFill/>
                </pic:spPr>
              </pic:pic>
            </a:graphicData>
          </a:graphic>
        </wp:anchor>
      </w:drawing>
    </w:r>
  </w:p>
  <w:p w:rsidR="00525210" w:rsidRDefault="00525210" w:rsidP="00525210">
    <w:pPr>
      <w:tabs>
        <w:tab w:val="left" w:pos="2552"/>
        <w:tab w:val="left" w:pos="3119"/>
      </w:tabs>
      <w:rPr>
        <w:rFonts w:ascii="Arial" w:hAnsi="Arial" w:cs="Arial"/>
        <w:b/>
        <w:sz w:val="16"/>
      </w:rPr>
    </w:pPr>
  </w:p>
  <w:p w:rsidR="00525210" w:rsidRDefault="00525210" w:rsidP="00525210">
    <w:pPr>
      <w:tabs>
        <w:tab w:val="left" w:pos="2552"/>
        <w:tab w:val="left" w:pos="3119"/>
      </w:tabs>
      <w:rPr>
        <w:rFonts w:ascii="Arial" w:hAnsi="Arial" w:cs="Arial"/>
        <w:b/>
        <w:sz w:val="16"/>
      </w:rPr>
    </w:pPr>
  </w:p>
  <w:p w:rsidR="00525210" w:rsidRDefault="00525210" w:rsidP="00525210">
    <w:pPr>
      <w:tabs>
        <w:tab w:val="left" w:pos="2552"/>
        <w:tab w:val="left" w:pos="3119"/>
      </w:tabs>
      <w:rPr>
        <w:rFonts w:ascii="Arial" w:hAnsi="Arial" w:cs="Arial"/>
        <w:sz w:val="16"/>
      </w:rPr>
    </w:pPr>
    <w:r w:rsidRPr="005D1013">
      <w:rPr>
        <w:rFonts w:ascii="Arial" w:hAnsi="Arial" w:cs="Arial"/>
        <w:noProof/>
        <w:sz w:val="16"/>
      </w:rPr>
      <mc:AlternateContent>
        <mc:Choice Requires="wps">
          <w:drawing>
            <wp:anchor distT="0" distB="0" distL="114300" distR="114300" simplePos="0" relativeHeight="251659776" behindDoc="0" locked="0" layoutInCell="0" allowOverlap="1" wp14:anchorId="3DD300F3" wp14:editId="62D8502E">
              <wp:simplePos x="0" y="0"/>
              <wp:positionH relativeFrom="column">
                <wp:posOffset>-629920</wp:posOffset>
              </wp:positionH>
              <wp:positionV relativeFrom="paragraph">
                <wp:posOffset>6985</wp:posOffset>
              </wp:positionV>
              <wp:extent cx="7219950" cy="0"/>
              <wp:effectExtent l="0" t="0" r="1270" b="254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A95B066" id="Line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55pt" to="518.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SPCSAIAANIEAAAOAAAAZHJzL2Uyb0RvYy54bWysVMlu2zAQvRfoPxC8K1oqLxIiB41l9ZKm&#10;AZJ+AE1SFlGJJEjGslH03zukl9rppQiqA0FyOG/ezJvR7d1u6NGWGyuUrHB6k2DEJVVMyE2Fv780&#10;0Rwj64hkpFeSV3jPLb5bfPxwO+qSZ6pTPeMGAYi05agr3Dmnyzi2tOMDsTdKcwnGVpmBODiaTcwM&#10;GQF96OMsSabxqAzTRlFuLdzWByNeBPy25dR9a1vLHeorDNxcWE1Y136NF7ek3BiiO0GPNMg7WAxE&#10;SAh6hqqJI+jViL+gBkGNsqp1N1QNsWpbQXnIAbJJkzfZPHdE85ALFMfqc5ns/4Olj9sngwSrcIaR&#10;JANI9CAkR5mvzKhtCQ+W8sn43OhOPusHRX9YJNWyI3LDA8OXvQa31HvEVy7+YDXgr8evisEb8upU&#10;KNOuNYOHhAKgXVBjf1aD7xyicDnL0qKYgGj0ZItJeXLUxrovXA3IbyrcA+cATLYP1nkipDw98XGk&#10;akTfB7F7eXUBDw83EBZcvc0TCNr9LJJiNV/N8yjPpqsoT+o6+tws82japLNJ/aleLuv0l4+b5mUn&#10;GOPShzn1UZr/m07Hjj50wLmTzpTja/SQG1B8wzTN8uQ+K6JmOp9FeZNPomKWzKMkLe6LaZIXed1c&#10;Mw0yHwYPAryXKRorXEyySSi+Vb1gvgKemzWb9bI3aEv86IUvdAhYLp8Z9SpZEKbjhK2Oe0dEf9hf&#10;ZO8Z/8kehDtJFrrON9qhZdeK7Z/MqRthcILTccj9ZF6eYX/5K1r8BgAA//8DAFBLAwQUAAYACAAA&#10;ACEAIag4zN0AAAAIAQAADwAAAGRycy9kb3ducmV2LnhtbEyPwU7DMBBE70j8g7VI3FqnrUSbNE6F&#10;QMCBEy1Sxc2Nt0lovI5sN0n/ni0XOO680exMvhltK3r0oXGkYDZNQCCVzjRUKfjcvUxWIELUZHTr&#10;CBVcMMCmuL3JdWbcQB/Yb2MlOIRCphXUMXaZlKGs0eowdR0Ss6PzVkc+fSWN1wOH21bOk+RBWt0Q&#10;f6h1h081lqft2SoIz6e9+/4a3lZ96nf4ftmXy9eFUvd34+MaRMQx/pnhWp+rQ8GdDu5MJohWwSRN&#10;52xlMANx5cliyVsOv4Iscvl/QPEDAAD//wMAUEsBAi0AFAAGAAgAAAAhALaDOJL+AAAA4QEAABMA&#10;AAAAAAAAAAAAAAAAAAAAAFtDb250ZW50X1R5cGVzXS54bWxQSwECLQAUAAYACAAAACEAOP0h/9YA&#10;AACUAQAACwAAAAAAAAAAAAAAAAAvAQAAX3JlbHMvLnJlbHNQSwECLQAUAAYACAAAACEAoM0jwkgC&#10;AADSBAAADgAAAAAAAAAAAAAAAAAuAgAAZHJzL2Uyb0RvYy54bWxQSwECLQAUAAYACAAAACEAIag4&#10;zN0AAAAIAQAADwAAAAAAAAAAAAAAAACiBAAAZHJzL2Rvd25yZXYueG1sUEsFBgAAAAAEAAQA8wAA&#10;AKwFAAAAAA==&#10;" o:allowincell="f" stroked="f"/>
          </w:pict>
        </mc:Fallback>
      </mc:AlternateContent>
    </w:r>
    <w:r w:rsidRPr="005D1013">
      <w:rPr>
        <w:rFonts w:ascii="Arial" w:hAnsi="Arial" w:cs="Arial"/>
        <w:b/>
        <w:sz w:val="16"/>
      </w:rPr>
      <w:t>Renishaw p</w:t>
    </w:r>
    <w:r>
      <w:rPr>
        <w:rFonts w:ascii="Arial" w:hAnsi="Arial" w:cs="Arial"/>
        <w:b/>
        <w:sz w:val="16"/>
      </w:rPr>
      <w:t>lc</w:t>
    </w:r>
    <w:r>
      <w:rPr>
        <w:rFonts w:ascii="Arial" w:hAnsi="Arial" w:cs="Arial"/>
        <w:b/>
        <w:sz w:val="16"/>
      </w:rPr>
      <w:tab/>
      <w:t>Tel</w:t>
    </w:r>
    <w:r>
      <w:rPr>
        <w:rFonts w:ascii="Arial" w:hAnsi="Arial" w:cs="Arial"/>
        <w:b/>
        <w:sz w:val="16"/>
      </w:rPr>
      <w:tab/>
    </w:r>
    <w:r w:rsidRPr="00525210">
      <w:rPr>
        <w:rFonts w:ascii="Arial" w:hAnsi="Arial" w:cs="Arial"/>
        <w:sz w:val="16"/>
      </w:rPr>
      <w:t>+44 (0) 1453 524524</w:t>
    </w:r>
  </w:p>
  <w:p w:rsidR="00525210" w:rsidRDefault="00525210" w:rsidP="00525210">
    <w:pPr>
      <w:tabs>
        <w:tab w:val="left" w:pos="2552"/>
        <w:tab w:val="left" w:pos="3119"/>
      </w:tabs>
      <w:rPr>
        <w:rFonts w:ascii="Arial" w:hAnsi="Arial" w:cs="Arial"/>
        <w:sz w:val="16"/>
      </w:rPr>
    </w:pPr>
    <w:r>
      <w:rPr>
        <w:rFonts w:ascii="Arial" w:hAnsi="Arial" w:cs="Arial"/>
        <w:b/>
        <w:sz w:val="16"/>
      </w:rPr>
      <w:tab/>
    </w:r>
    <w:r w:rsidRPr="00525210">
      <w:rPr>
        <w:rFonts w:ascii="Arial" w:hAnsi="Arial" w:cs="Arial"/>
        <w:b/>
        <w:sz w:val="16"/>
      </w:rPr>
      <w:t>Fax</w:t>
    </w:r>
    <w:r>
      <w:rPr>
        <w:rFonts w:ascii="Arial" w:hAnsi="Arial" w:cs="Arial"/>
        <w:sz w:val="16"/>
      </w:rPr>
      <w:tab/>
      <w:t>+44 (0) 1453 523901</w:t>
    </w:r>
  </w:p>
  <w:p w:rsidR="00525210" w:rsidRPr="00525210" w:rsidRDefault="00525210" w:rsidP="00525210">
    <w:pPr>
      <w:tabs>
        <w:tab w:val="left" w:pos="2552"/>
        <w:tab w:val="left" w:pos="3119"/>
      </w:tabs>
      <w:rPr>
        <w:rFonts w:ascii="Arial" w:hAnsi="Arial" w:cs="Arial"/>
        <w:sz w:val="16"/>
      </w:rPr>
    </w:pPr>
    <w:r>
      <w:rPr>
        <w:rFonts w:ascii="Arial" w:hAnsi="Arial" w:cs="Arial"/>
        <w:sz w:val="16"/>
      </w:rPr>
      <w:t>New Mills, Wotton-under-Edge,</w:t>
    </w:r>
    <w:r>
      <w:rPr>
        <w:rFonts w:ascii="Arial" w:hAnsi="Arial" w:cs="Arial"/>
        <w:sz w:val="16"/>
      </w:rPr>
      <w:tab/>
    </w:r>
    <w:r>
      <w:rPr>
        <w:rFonts w:ascii="Arial" w:hAnsi="Arial" w:cs="Arial"/>
        <w:b/>
        <w:sz w:val="16"/>
      </w:rPr>
      <w:t>Email</w:t>
    </w:r>
    <w:r>
      <w:rPr>
        <w:rFonts w:ascii="Arial" w:hAnsi="Arial" w:cs="Arial"/>
        <w:b/>
        <w:sz w:val="16"/>
      </w:rPr>
      <w:tab/>
    </w:r>
    <w:r>
      <w:rPr>
        <w:rFonts w:ascii="Arial" w:hAnsi="Arial" w:cs="Arial"/>
        <w:sz w:val="16"/>
      </w:rPr>
      <w:t>raman@renishaw.com</w:t>
    </w:r>
  </w:p>
  <w:p w:rsidR="00525210" w:rsidRDefault="00525210" w:rsidP="00525210">
    <w:pPr>
      <w:pStyle w:val="Header"/>
      <w:rPr>
        <w:rFonts w:ascii="Arial" w:hAnsi="Arial" w:cs="Arial"/>
        <w:sz w:val="16"/>
      </w:rPr>
    </w:pPr>
    <w:r>
      <w:rPr>
        <w:rFonts w:ascii="Arial" w:hAnsi="Arial" w:cs="Arial"/>
        <w:sz w:val="16"/>
      </w:rPr>
      <w:t>Gloucestershire, GL12 8JR</w:t>
    </w:r>
  </w:p>
  <w:p w:rsidR="00525210" w:rsidRPr="00525210" w:rsidRDefault="00525210" w:rsidP="00525210">
    <w:pPr>
      <w:pStyle w:val="Header"/>
      <w:tabs>
        <w:tab w:val="left" w:pos="2552"/>
      </w:tabs>
      <w:rPr>
        <w:rFonts w:ascii="Arial" w:hAnsi="Arial" w:cs="Arial"/>
        <w:sz w:val="16"/>
      </w:rPr>
    </w:pPr>
    <w:r>
      <w:rPr>
        <w:rFonts w:ascii="Arial" w:hAnsi="Arial" w:cs="Arial"/>
        <w:sz w:val="16"/>
      </w:rPr>
      <w:t>United Kingdom</w:t>
    </w:r>
    <w:r>
      <w:rPr>
        <w:rFonts w:ascii="Arial" w:hAnsi="Arial" w:cs="Arial"/>
        <w:sz w:val="16"/>
      </w:rPr>
      <w:tab/>
    </w:r>
    <w:r w:rsidRPr="00525210">
      <w:rPr>
        <w:rFonts w:ascii="Arial" w:hAnsi="Arial" w:cs="Arial"/>
        <w:b/>
        <w:sz w:val="16"/>
      </w:rPr>
      <w:t>www.renishaw.com/raman</w:t>
    </w:r>
    <w:r>
      <w:rPr>
        <w:rFonts w:ascii="Arial" w:hAnsi="Arial" w:cs="Arial"/>
        <w:sz w:val="16"/>
      </w:rPr>
      <w:tab/>
    </w:r>
  </w:p>
  <w:p w:rsidR="00525210" w:rsidRDefault="00525210" w:rsidP="00525210">
    <w:pPr>
      <w:pStyle w:val="Header"/>
      <w:rPr>
        <w:sz w:val="16"/>
      </w:rPr>
    </w:pPr>
  </w:p>
  <w:p w:rsidR="00525210" w:rsidRDefault="00525210" w:rsidP="00525210">
    <w:pPr>
      <w:pStyle w:val="Header"/>
      <w:rPr>
        <w:sz w:val="16"/>
      </w:rPr>
    </w:pPr>
  </w:p>
  <w:p w:rsidR="00525210" w:rsidRDefault="00525210" w:rsidP="00525210">
    <w:pPr>
      <w:pStyle w:val="Header"/>
      <w:rPr>
        <w:sz w:val="16"/>
      </w:rPr>
    </w:pPr>
  </w:p>
  <w:p w:rsidR="00525210" w:rsidRPr="005D1013" w:rsidRDefault="00525210" w:rsidP="00525210">
    <w:pPr>
      <w:pStyle w:val="Header"/>
      <w:spacing w:after="60"/>
      <w:rPr>
        <w:rFonts w:ascii="Arial" w:hAnsi="Arial" w:cs="Arial"/>
        <w:b/>
      </w:rPr>
    </w:pPr>
    <w:r w:rsidRPr="005D1013">
      <w:rPr>
        <w:rFonts w:ascii="Arial" w:hAnsi="Arial" w:cs="Arial"/>
        <w:b/>
        <w:sz w:val="36"/>
      </w:rPr>
      <w:t>News from Renishaw</w:t>
    </w:r>
  </w:p>
  <w:p w:rsidR="00945059" w:rsidRDefault="009450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202F1"/>
    <w:multiLevelType w:val="hybridMultilevel"/>
    <w:tmpl w:val="18C83876"/>
    <w:lvl w:ilvl="0" w:tplc="8236CA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6D261F"/>
    <w:multiLevelType w:val="hybridMultilevel"/>
    <w:tmpl w:val="BF4A34E0"/>
    <w:lvl w:ilvl="0" w:tplc="A8DA3CB8">
      <w:numFmt w:val="bullet"/>
      <w:lvlText w:val="-"/>
      <w:lvlJc w:val="left"/>
      <w:pPr>
        <w:ind w:left="3960" w:hanging="360"/>
      </w:pPr>
      <w:rPr>
        <w:rFonts w:ascii="Arial" w:eastAsia="Times New Roman"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2369E"/>
    <w:rsid w:val="0002713B"/>
    <w:rsid w:val="000370DD"/>
    <w:rsid w:val="0005289C"/>
    <w:rsid w:val="000566E5"/>
    <w:rsid w:val="0006668E"/>
    <w:rsid w:val="00067DB8"/>
    <w:rsid w:val="0007204E"/>
    <w:rsid w:val="000900D2"/>
    <w:rsid w:val="00094AE7"/>
    <w:rsid w:val="000A2AB4"/>
    <w:rsid w:val="000A4547"/>
    <w:rsid w:val="000B03CD"/>
    <w:rsid w:val="000B6575"/>
    <w:rsid w:val="000F110B"/>
    <w:rsid w:val="00101CFD"/>
    <w:rsid w:val="00102578"/>
    <w:rsid w:val="00103628"/>
    <w:rsid w:val="0012029C"/>
    <w:rsid w:val="00122F10"/>
    <w:rsid w:val="00125EA7"/>
    <w:rsid w:val="00132ACC"/>
    <w:rsid w:val="0013759D"/>
    <w:rsid w:val="0016212A"/>
    <w:rsid w:val="0016753A"/>
    <w:rsid w:val="001762EB"/>
    <w:rsid w:val="00180B30"/>
    <w:rsid w:val="00182797"/>
    <w:rsid w:val="001926D7"/>
    <w:rsid w:val="001B5EBF"/>
    <w:rsid w:val="001C4678"/>
    <w:rsid w:val="001C7F92"/>
    <w:rsid w:val="0021225A"/>
    <w:rsid w:val="00227CE4"/>
    <w:rsid w:val="002327A9"/>
    <w:rsid w:val="002345F7"/>
    <w:rsid w:val="00234C1A"/>
    <w:rsid w:val="00235662"/>
    <w:rsid w:val="00242EB4"/>
    <w:rsid w:val="002469DB"/>
    <w:rsid w:val="00250862"/>
    <w:rsid w:val="0028133E"/>
    <w:rsid w:val="00287F18"/>
    <w:rsid w:val="0029545D"/>
    <w:rsid w:val="002A5726"/>
    <w:rsid w:val="002B0756"/>
    <w:rsid w:val="002D2AAB"/>
    <w:rsid w:val="002E2F8C"/>
    <w:rsid w:val="002E3394"/>
    <w:rsid w:val="002E3B1A"/>
    <w:rsid w:val="003220F2"/>
    <w:rsid w:val="00330178"/>
    <w:rsid w:val="003377F3"/>
    <w:rsid w:val="00342F2A"/>
    <w:rsid w:val="0035681F"/>
    <w:rsid w:val="00361131"/>
    <w:rsid w:val="003647B3"/>
    <w:rsid w:val="0037242B"/>
    <w:rsid w:val="00372D73"/>
    <w:rsid w:val="00376C29"/>
    <w:rsid w:val="00381AE5"/>
    <w:rsid w:val="0038525A"/>
    <w:rsid w:val="00387027"/>
    <w:rsid w:val="00392EF6"/>
    <w:rsid w:val="0039382D"/>
    <w:rsid w:val="00394B4F"/>
    <w:rsid w:val="003B280B"/>
    <w:rsid w:val="003C780B"/>
    <w:rsid w:val="003D28B6"/>
    <w:rsid w:val="003D366E"/>
    <w:rsid w:val="003D5920"/>
    <w:rsid w:val="003D5D29"/>
    <w:rsid w:val="003E109B"/>
    <w:rsid w:val="003E6E81"/>
    <w:rsid w:val="003F2730"/>
    <w:rsid w:val="00407D9A"/>
    <w:rsid w:val="00444C18"/>
    <w:rsid w:val="00451F4D"/>
    <w:rsid w:val="00454BE9"/>
    <w:rsid w:val="00461397"/>
    <w:rsid w:val="004723BE"/>
    <w:rsid w:val="0047553C"/>
    <w:rsid w:val="004863E7"/>
    <w:rsid w:val="00490E55"/>
    <w:rsid w:val="004930B0"/>
    <w:rsid w:val="0049414C"/>
    <w:rsid w:val="004A194D"/>
    <w:rsid w:val="004B48E0"/>
    <w:rsid w:val="004C0596"/>
    <w:rsid w:val="004C28FF"/>
    <w:rsid w:val="004C40ED"/>
    <w:rsid w:val="004C5163"/>
    <w:rsid w:val="004F34D7"/>
    <w:rsid w:val="004F3CCF"/>
    <w:rsid w:val="004F5243"/>
    <w:rsid w:val="00525210"/>
    <w:rsid w:val="00546FE4"/>
    <w:rsid w:val="00566711"/>
    <w:rsid w:val="00575AAC"/>
    <w:rsid w:val="005839CA"/>
    <w:rsid w:val="005A7A54"/>
    <w:rsid w:val="005D40CE"/>
    <w:rsid w:val="005E38C9"/>
    <w:rsid w:val="00602438"/>
    <w:rsid w:val="00605509"/>
    <w:rsid w:val="00644F61"/>
    <w:rsid w:val="0065468E"/>
    <w:rsid w:val="00661D4A"/>
    <w:rsid w:val="00676D91"/>
    <w:rsid w:val="006771C1"/>
    <w:rsid w:val="00681399"/>
    <w:rsid w:val="00694EDE"/>
    <w:rsid w:val="00696544"/>
    <w:rsid w:val="006C2C75"/>
    <w:rsid w:val="006C42BD"/>
    <w:rsid w:val="006C431E"/>
    <w:rsid w:val="006D31F3"/>
    <w:rsid w:val="006E2625"/>
    <w:rsid w:val="006E4D82"/>
    <w:rsid w:val="006F69EB"/>
    <w:rsid w:val="007004FD"/>
    <w:rsid w:val="00714C20"/>
    <w:rsid w:val="00714D2F"/>
    <w:rsid w:val="007242BF"/>
    <w:rsid w:val="0073088A"/>
    <w:rsid w:val="00760943"/>
    <w:rsid w:val="00764E53"/>
    <w:rsid w:val="007663BA"/>
    <w:rsid w:val="00775194"/>
    <w:rsid w:val="00793DA8"/>
    <w:rsid w:val="007C05FD"/>
    <w:rsid w:val="007C4DCE"/>
    <w:rsid w:val="007F057A"/>
    <w:rsid w:val="00803027"/>
    <w:rsid w:val="00813BC0"/>
    <w:rsid w:val="00830BC0"/>
    <w:rsid w:val="00837B22"/>
    <w:rsid w:val="008455D1"/>
    <w:rsid w:val="00850D71"/>
    <w:rsid w:val="00851450"/>
    <w:rsid w:val="008538AF"/>
    <w:rsid w:val="00863097"/>
    <w:rsid w:val="00864808"/>
    <w:rsid w:val="00867AF6"/>
    <w:rsid w:val="00871A8A"/>
    <w:rsid w:val="008757C5"/>
    <w:rsid w:val="0088359A"/>
    <w:rsid w:val="00887355"/>
    <w:rsid w:val="008908AE"/>
    <w:rsid w:val="00895AE2"/>
    <w:rsid w:val="008A20C0"/>
    <w:rsid w:val="008B1ABF"/>
    <w:rsid w:val="008D3B03"/>
    <w:rsid w:val="008D3B4D"/>
    <w:rsid w:val="008D459B"/>
    <w:rsid w:val="008E107B"/>
    <w:rsid w:val="008E2064"/>
    <w:rsid w:val="00903DFC"/>
    <w:rsid w:val="00910A83"/>
    <w:rsid w:val="009257D0"/>
    <w:rsid w:val="00931D3A"/>
    <w:rsid w:val="00932178"/>
    <w:rsid w:val="00945059"/>
    <w:rsid w:val="00962198"/>
    <w:rsid w:val="00964328"/>
    <w:rsid w:val="00972A26"/>
    <w:rsid w:val="009B24B8"/>
    <w:rsid w:val="009B326C"/>
    <w:rsid w:val="009B493C"/>
    <w:rsid w:val="009B650E"/>
    <w:rsid w:val="009C46C9"/>
    <w:rsid w:val="009D5C81"/>
    <w:rsid w:val="009F6D84"/>
    <w:rsid w:val="00A32C35"/>
    <w:rsid w:val="00A50068"/>
    <w:rsid w:val="00A51882"/>
    <w:rsid w:val="00A51CEA"/>
    <w:rsid w:val="00A73DF3"/>
    <w:rsid w:val="00A97343"/>
    <w:rsid w:val="00AA7453"/>
    <w:rsid w:val="00AB171B"/>
    <w:rsid w:val="00AC0535"/>
    <w:rsid w:val="00AC4645"/>
    <w:rsid w:val="00AC5E69"/>
    <w:rsid w:val="00AE7497"/>
    <w:rsid w:val="00B11FD3"/>
    <w:rsid w:val="00B32CCC"/>
    <w:rsid w:val="00B35AA9"/>
    <w:rsid w:val="00B53C11"/>
    <w:rsid w:val="00B554AC"/>
    <w:rsid w:val="00B61F67"/>
    <w:rsid w:val="00B70DAB"/>
    <w:rsid w:val="00B873E3"/>
    <w:rsid w:val="00B96E0B"/>
    <w:rsid w:val="00BA43C7"/>
    <w:rsid w:val="00BB18CA"/>
    <w:rsid w:val="00BC03A0"/>
    <w:rsid w:val="00BC2FDE"/>
    <w:rsid w:val="00BE5E71"/>
    <w:rsid w:val="00C00D9A"/>
    <w:rsid w:val="00C15D8E"/>
    <w:rsid w:val="00C226DC"/>
    <w:rsid w:val="00C2415B"/>
    <w:rsid w:val="00C26157"/>
    <w:rsid w:val="00C30887"/>
    <w:rsid w:val="00C35EAA"/>
    <w:rsid w:val="00C457DD"/>
    <w:rsid w:val="00C47966"/>
    <w:rsid w:val="00C561A2"/>
    <w:rsid w:val="00C67461"/>
    <w:rsid w:val="00CA35E1"/>
    <w:rsid w:val="00CB0C2C"/>
    <w:rsid w:val="00CC4B43"/>
    <w:rsid w:val="00CD4437"/>
    <w:rsid w:val="00CF722A"/>
    <w:rsid w:val="00D20622"/>
    <w:rsid w:val="00D22D72"/>
    <w:rsid w:val="00D92177"/>
    <w:rsid w:val="00D94955"/>
    <w:rsid w:val="00D9506B"/>
    <w:rsid w:val="00D97E36"/>
    <w:rsid w:val="00DA5083"/>
    <w:rsid w:val="00DA6699"/>
    <w:rsid w:val="00DA7787"/>
    <w:rsid w:val="00DE21AA"/>
    <w:rsid w:val="00DF5E4D"/>
    <w:rsid w:val="00DF5E87"/>
    <w:rsid w:val="00E01D75"/>
    <w:rsid w:val="00E66087"/>
    <w:rsid w:val="00E73435"/>
    <w:rsid w:val="00E83F34"/>
    <w:rsid w:val="00E84D90"/>
    <w:rsid w:val="00E92CCB"/>
    <w:rsid w:val="00E97B44"/>
    <w:rsid w:val="00EA2D9B"/>
    <w:rsid w:val="00EA7F08"/>
    <w:rsid w:val="00EC5451"/>
    <w:rsid w:val="00F038AA"/>
    <w:rsid w:val="00F05286"/>
    <w:rsid w:val="00F20CF7"/>
    <w:rsid w:val="00F25918"/>
    <w:rsid w:val="00F25C65"/>
    <w:rsid w:val="00F30D7C"/>
    <w:rsid w:val="00F32786"/>
    <w:rsid w:val="00F45BF8"/>
    <w:rsid w:val="00F560D5"/>
    <w:rsid w:val="00F71F07"/>
    <w:rsid w:val="00F7405A"/>
    <w:rsid w:val="00F81452"/>
    <w:rsid w:val="00FA3F2E"/>
    <w:rsid w:val="00FB0B5D"/>
    <w:rsid w:val="00FB5AB0"/>
    <w:rsid w:val="00FC17D4"/>
    <w:rsid w:val="00FC725B"/>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A7FB82C"/>
  <w15:docId w15:val="{4FED179D-EB41-43C2-BABB-DB7D2A2A7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paragraph" w:styleId="Heading2">
    <w:name w:val="heading 2"/>
    <w:basedOn w:val="Normal"/>
    <w:next w:val="Normal"/>
    <w:link w:val="Heading2Char"/>
    <w:uiPriority w:val="9"/>
    <w:semiHidden/>
    <w:unhideWhenUsed/>
    <w:qFormat/>
    <w:rsid w:val="002B07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455D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character" w:customStyle="1" w:styleId="apple-converted-space">
    <w:name w:val="apple-converted-space"/>
    <w:basedOn w:val="DefaultParagraphFont"/>
    <w:rsid w:val="00235662"/>
  </w:style>
  <w:style w:type="paragraph" w:styleId="Footer">
    <w:name w:val="footer"/>
    <w:basedOn w:val="Normal"/>
    <w:link w:val="FooterChar"/>
    <w:uiPriority w:val="99"/>
    <w:unhideWhenUsed/>
    <w:rsid w:val="00C30887"/>
    <w:pPr>
      <w:tabs>
        <w:tab w:val="center" w:pos="4513"/>
        <w:tab w:val="right" w:pos="9026"/>
      </w:tabs>
    </w:pPr>
  </w:style>
  <w:style w:type="character" w:customStyle="1" w:styleId="FooterChar">
    <w:name w:val="Footer Char"/>
    <w:basedOn w:val="DefaultParagraphFont"/>
    <w:link w:val="Footer"/>
    <w:uiPriority w:val="99"/>
    <w:rsid w:val="00C30887"/>
    <w:rPr>
      <w:lang w:eastAsia="en-GB"/>
    </w:rPr>
  </w:style>
  <w:style w:type="character" w:customStyle="1" w:styleId="xn-person">
    <w:name w:val="xn-person"/>
    <w:basedOn w:val="DefaultParagraphFont"/>
    <w:rsid w:val="0047553C"/>
  </w:style>
  <w:style w:type="character" w:customStyle="1" w:styleId="xn-location">
    <w:name w:val="xn-location"/>
    <w:basedOn w:val="DefaultParagraphFont"/>
    <w:rsid w:val="0047553C"/>
  </w:style>
  <w:style w:type="character" w:styleId="Strong">
    <w:name w:val="Strong"/>
    <w:basedOn w:val="DefaultParagraphFont"/>
    <w:qFormat/>
    <w:rsid w:val="00867AF6"/>
    <w:rPr>
      <w:b/>
      <w:bCs/>
    </w:rPr>
  </w:style>
  <w:style w:type="character" w:customStyle="1" w:styleId="Heading3Char">
    <w:name w:val="Heading 3 Char"/>
    <w:basedOn w:val="DefaultParagraphFont"/>
    <w:link w:val="Heading3"/>
    <w:uiPriority w:val="9"/>
    <w:semiHidden/>
    <w:rsid w:val="008455D1"/>
    <w:rPr>
      <w:rFonts w:asciiTheme="majorHAnsi" w:eastAsiaTheme="majorEastAsia" w:hAnsiTheme="majorHAnsi" w:cstheme="majorBidi"/>
      <w:color w:val="243F60" w:themeColor="accent1" w:themeShade="7F"/>
      <w:sz w:val="24"/>
      <w:szCs w:val="24"/>
    </w:rPr>
  </w:style>
  <w:style w:type="table" w:styleId="TableGrid">
    <w:name w:val="Table Grid"/>
    <w:basedOn w:val="TableNormal"/>
    <w:rsid w:val="008455D1"/>
    <w:pPr>
      <w:spacing w:before="140" w:after="14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B0756"/>
    <w:rPr>
      <w:rFonts w:asciiTheme="majorHAnsi" w:eastAsiaTheme="majorEastAsia" w:hAnsiTheme="majorHAnsi" w:cstheme="majorBidi"/>
      <w:color w:val="365F91" w:themeColor="accent1" w:themeShade="BF"/>
      <w:sz w:val="26"/>
      <w:szCs w:val="26"/>
    </w:rPr>
  </w:style>
  <w:style w:type="character" w:customStyle="1" w:styleId="shorttext">
    <w:name w:val="short_text"/>
    <w:basedOn w:val="DefaultParagraphFont"/>
    <w:rsid w:val="00C561A2"/>
  </w:style>
  <w:style w:type="character" w:customStyle="1" w:styleId="citationvolume">
    <w:name w:val="citationvolume"/>
    <w:basedOn w:val="DefaultParagraphFont"/>
    <w:rsid w:val="00C561A2"/>
  </w:style>
  <w:style w:type="character" w:styleId="UnresolvedMention">
    <w:name w:val="Unresolved Mention"/>
    <w:basedOn w:val="DefaultParagraphFont"/>
    <w:uiPriority w:val="99"/>
    <w:semiHidden/>
    <w:unhideWhenUsed/>
    <w:rsid w:val="002345F7"/>
    <w:rPr>
      <w:color w:val="808080"/>
      <w:shd w:val="clear" w:color="auto" w:fill="E6E6E6"/>
    </w:rPr>
  </w:style>
  <w:style w:type="paragraph" w:styleId="BalloonText">
    <w:name w:val="Balloon Text"/>
    <w:basedOn w:val="Normal"/>
    <w:link w:val="BalloonTextChar"/>
    <w:uiPriority w:val="99"/>
    <w:semiHidden/>
    <w:unhideWhenUsed/>
    <w:rsid w:val="00C00D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D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56151430">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6506087">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97548172">
      <w:bodyDiv w:val="1"/>
      <w:marLeft w:val="0"/>
      <w:marRight w:val="0"/>
      <w:marTop w:val="0"/>
      <w:marBottom w:val="0"/>
      <w:divBdr>
        <w:top w:val="none" w:sz="0" w:space="0" w:color="auto"/>
        <w:left w:val="none" w:sz="0" w:space="0" w:color="auto"/>
        <w:bottom w:val="none" w:sz="0" w:space="0" w:color="auto"/>
        <w:right w:val="none" w:sz="0" w:space="0" w:color="auto"/>
      </w:divBdr>
    </w:div>
    <w:div w:id="1981180643">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 w:id="2118405319">
      <w:bodyDiv w:val="1"/>
      <w:marLeft w:val="0"/>
      <w:marRight w:val="0"/>
      <w:marTop w:val="0"/>
      <w:marBottom w:val="0"/>
      <w:divBdr>
        <w:top w:val="none" w:sz="0" w:space="0" w:color="auto"/>
        <w:left w:val="none" w:sz="0" w:space="0" w:color="auto"/>
        <w:bottom w:val="none" w:sz="0" w:space="0" w:color="auto"/>
        <w:right w:val="none" w:sz="0" w:space="0" w:color="auto"/>
      </w:divBdr>
      <w:divsChild>
        <w:div w:id="372657137">
          <w:marLeft w:val="0"/>
          <w:marRight w:val="0"/>
          <w:marTop w:val="30"/>
          <w:marBottom w:val="0"/>
          <w:divBdr>
            <w:top w:val="none" w:sz="0" w:space="0" w:color="auto"/>
            <w:left w:val="none" w:sz="0" w:space="0" w:color="auto"/>
            <w:bottom w:val="single" w:sz="48" w:space="0" w:color="FFFFFF"/>
            <w:right w:val="none" w:sz="0" w:space="0" w:color="auto"/>
          </w:divBdr>
          <w:divsChild>
            <w:div w:id="1893881392">
              <w:marLeft w:val="0"/>
              <w:marRight w:val="0"/>
              <w:marTop w:val="0"/>
              <w:marBottom w:val="0"/>
              <w:divBdr>
                <w:top w:val="none" w:sz="0" w:space="0" w:color="auto"/>
                <w:left w:val="none" w:sz="0" w:space="0" w:color="auto"/>
                <w:bottom w:val="none" w:sz="0" w:space="0" w:color="auto"/>
                <w:right w:val="none" w:sz="0" w:space="0" w:color="auto"/>
              </w:divBdr>
              <w:divsChild>
                <w:div w:id="399597624">
                  <w:marLeft w:val="0"/>
                  <w:marRight w:val="0"/>
                  <w:marTop w:val="0"/>
                  <w:marBottom w:val="0"/>
                  <w:divBdr>
                    <w:top w:val="none" w:sz="0" w:space="0" w:color="auto"/>
                    <w:left w:val="none" w:sz="0" w:space="0" w:color="auto"/>
                    <w:bottom w:val="none" w:sz="0" w:space="0" w:color="auto"/>
                    <w:right w:val="none" w:sz="0" w:space="0" w:color="auto"/>
                  </w:divBdr>
                  <w:divsChild>
                    <w:div w:id="3523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an.hayward@renishaw.com" TargetMode="External"/><Relationship Id="rId3" Type="http://schemas.openxmlformats.org/officeDocument/2006/relationships/settings" Target="settings.xml"/><Relationship Id="rId7" Type="http://schemas.openxmlformats.org/officeDocument/2006/relationships/hyperlink" Target="https://www.manchester.ac.uk/discover/news/worlds-lightest-mechanical-watch-revealed-thanks-to-graphen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nishaw.com/ram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875</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Renishaw press release</vt:lpstr>
    </vt:vector>
  </TitlesOfParts>
  <Company>Renishaw plc</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press release</dc:title>
  <dc:creator>Renishaw</dc:creator>
  <cp:lastModifiedBy>Julia Newman</cp:lastModifiedBy>
  <cp:revision>9</cp:revision>
  <cp:lastPrinted>2018-09-18T11:02:00Z</cp:lastPrinted>
  <dcterms:created xsi:type="dcterms:W3CDTF">2018-09-24T09:15:00Z</dcterms:created>
  <dcterms:modified xsi:type="dcterms:W3CDTF">2018-10-03T08:50:00Z</dcterms:modified>
</cp:coreProperties>
</file>