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2E4CB111" w:rsidR="00535A5C" w:rsidRDefault="00AB0417" w:rsidP="00C82CC2">
      <w:pPr>
        <w:spacing w:line="336" w:lineRule="auto"/>
        <w:ind w:right="-554" w:firstLine="720"/>
        <w:rPr>
          <w:rFonts w:ascii="Arial" w:hAnsi="Arial" w:cs="Arial"/>
          <w:i/>
        </w:rPr>
      </w:pPr>
      <w:r>
        <w:rPr>
          <w:rFonts w:ascii="Arial" w:hAnsi="Arial" w:cs="Arial"/>
          <w:i/>
          <w:noProof/>
        </w:rPr>
        <w:t>June</w:t>
      </w:r>
      <w:r w:rsidR="007B7B78">
        <w:rPr>
          <w:rFonts w:ascii="Arial" w:hAnsi="Arial" w:cs="Arial"/>
          <w:i/>
          <w:noProof/>
        </w:rPr>
        <w:t xml:space="preserve"> </w:t>
      </w:r>
      <w:r w:rsidR="009B63D3">
        <w:rPr>
          <w:rFonts w:ascii="Arial" w:hAnsi="Arial" w:cs="Arial"/>
          <w:i/>
          <w:noProof/>
        </w:rPr>
        <w:t>20</w:t>
      </w:r>
      <w:r w:rsidR="00FB3717">
        <w:rPr>
          <w:rFonts w:ascii="Arial" w:hAnsi="Arial" w:cs="Arial"/>
          <w:i/>
          <w:noProof/>
        </w:rPr>
        <w:t>20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0F57A0F6" w14:textId="77777777" w:rsidR="00125E19" w:rsidRDefault="00125E19" w:rsidP="00125E19">
      <w:pPr>
        <w:spacing w:line="336" w:lineRule="auto"/>
        <w:ind w:right="-554"/>
        <w:rPr>
          <w:rFonts w:ascii="Arial" w:hAnsi="Arial" w:cs="Arial"/>
          <w:b/>
          <w:sz w:val="24"/>
          <w:szCs w:val="24"/>
        </w:rPr>
      </w:pPr>
      <w:r w:rsidRPr="00CF2BEA">
        <w:rPr>
          <w:rFonts w:ascii="Arial" w:hAnsi="Arial" w:cs="Arial"/>
          <w:b/>
          <w:sz w:val="24"/>
          <w:szCs w:val="24"/>
        </w:rPr>
        <w:t>Renishaw launches a new version of FixtureBuilder 3D-modelling software</w:t>
      </w:r>
    </w:p>
    <w:p w14:paraId="4FE880CA" w14:textId="77777777" w:rsidR="00524281" w:rsidRDefault="00524281" w:rsidP="004C68BF">
      <w:pPr>
        <w:spacing w:line="336" w:lineRule="auto"/>
        <w:ind w:right="-554"/>
        <w:rPr>
          <w:rFonts w:ascii="Arial" w:hAnsi="Arial" w:cs="Arial"/>
          <w:b/>
          <w:sz w:val="24"/>
          <w:szCs w:val="24"/>
        </w:rPr>
      </w:pPr>
      <w:bookmarkStart w:id="0" w:name="_GoBack"/>
      <w:bookmarkEnd w:id="0"/>
    </w:p>
    <w:p w14:paraId="021C6376" w14:textId="19F25CD8" w:rsidR="00FB3717" w:rsidRPr="00FB3717" w:rsidRDefault="00FB3717" w:rsidP="00FB3717">
      <w:pPr>
        <w:spacing w:line="336" w:lineRule="auto"/>
        <w:ind w:right="-554"/>
        <w:rPr>
          <w:rFonts w:ascii="Arial" w:hAnsi="Arial" w:cs="Arial"/>
        </w:rPr>
      </w:pPr>
      <w:r w:rsidRPr="00FB3717">
        <w:rPr>
          <w:rFonts w:ascii="Arial" w:hAnsi="Arial" w:cs="Arial"/>
        </w:rPr>
        <w:t>Renishaw is pleased to announce the release of FixtureBuilder 8.0, the latest version of its 3D</w:t>
      </w:r>
      <w:r w:rsidR="006B1A66">
        <w:rPr>
          <w:rFonts w:ascii="Arial" w:hAnsi="Arial" w:cs="Arial"/>
        </w:rPr>
        <w:t xml:space="preserve"> fixture </w:t>
      </w:r>
      <w:r w:rsidRPr="00FB3717">
        <w:rPr>
          <w:rFonts w:ascii="Arial" w:hAnsi="Arial" w:cs="Arial"/>
        </w:rPr>
        <w:t xml:space="preserve">modelling software. FixtureBuilder </w:t>
      </w:r>
      <w:r w:rsidR="00F00264">
        <w:rPr>
          <w:rFonts w:ascii="Arial" w:hAnsi="Arial" w:cs="Arial"/>
        </w:rPr>
        <w:t>allows</w:t>
      </w:r>
      <w:r w:rsidRPr="00FB3717">
        <w:rPr>
          <w:rFonts w:ascii="Arial" w:hAnsi="Arial" w:cs="Arial"/>
        </w:rPr>
        <w:t xml:space="preserve"> users to </w:t>
      </w:r>
      <w:r w:rsidR="00F00264">
        <w:rPr>
          <w:rFonts w:ascii="Arial" w:hAnsi="Arial" w:cs="Arial"/>
        </w:rPr>
        <w:t xml:space="preserve">design </w:t>
      </w:r>
      <w:r w:rsidR="002F4B54">
        <w:rPr>
          <w:rFonts w:ascii="Arial" w:hAnsi="Arial" w:cs="Arial"/>
        </w:rPr>
        <w:t xml:space="preserve">metrology </w:t>
      </w:r>
      <w:r w:rsidRPr="00FB3717">
        <w:rPr>
          <w:rFonts w:ascii="Arial" w:hAnsi="Arial" w:cs="Arial"/>
        </w:rPr>
        <w:t>fixturing set-ups</w:t>
      </w:r>
      <w:r w:rsidR="00F00264">
        <w:rPr>
          <w:rFonts w:ascii="Arial" w:hAnsi="Arial" w:cs="Arial"/>
        </w:rPr>
        <w:t xml:space="preserve"> without having to go near the</w:t>
      </w:r>
      <w:r w:rsidR="002F4B54">
        <w:rPr>
          <w:rFonts w:ascii="Arial" w:hAnsi="Arial" w:cs="Arial"/>
        </w:rPr>
        <w:t>ir</w:t>
      </w:r>
      <w:r w:rsidR="00F00264">
        <w:rPr>
          <w:rFonts w:ascii="Arial" w:hAnsi="Arial" w:cs="Arial"/>
        </w:rPr>
        <w:t xml:space="preserve"> </w:t>
      </w:r>
      <w:r w:rsidR="00F00264" w:rsidRPr="00FB3717">
        <w:rPr>
          <w:rFonts w:ascii="Arial" w:hAnsi="Arial" w:cs="Arial"/>
        </w:rPr>
        <w:t>co-ordinate measuring machine</w:t>
      </w:r>
      <w:r w:rsidR="002F4B54">
        <w:rPr>
          <w:rFonts w:ascii="Arial" w:hAnsi="Arial" w:cs="Arial"/>
        </w:rPr>
        <w:t>s</w:t>
      </w:r>
      <w:r w:rsidR="00F00264">
        <w:rPr>
          <w:rFonts w:ascii="Arial" w:hAnsi="Arial" w:cs="Arial"/>
        </w:rPr>
        <w:t xml:space="preserve"> (CMM)</w:t>
      </w:r>
      <w:r w:rsidR="002F4B54">
        <w:rPr>
          <w:rFonts w:ascii="Arial" w:hAnsi="Arial" w:cs="Arial"/>
        </w:rPr>
        <w:t xml:space="preserve"> and other inspection devices</w:t>
      </w:r>
      <w:r w:rsidR="00D3088A">
        <w:rPr>
          <w:rFonts w:ascii="Arial" w:hAnsi="Arial" w:cs="Arial"/>
        </w:rPr>
        <w:t xml:space="preserve">. This </w:t>
      </w:r>
      <w:r w:rsidR="00F00264">
        <w:rPr>
          <w:rFonts w:ascii="Arial" w:hAnsi="Arial" w:cs="Arial"/>
        </w:rPr>
        <w:t>reduc</w:t>
      </w:r>
      <w:r w:rsidR="00D3088A">
        <w:rPr>
          <w:rFonts w:ascii="Arial" w:hAnsi="Arial" w:cs="Arial"/>
        </w:rPr>
        <w:t>es</w:t>
      </w:r>
      <w:r w:rsidR="00F00264">
        <w:rPr>
          <w:rFonts w:ascii="Arial" w:hAnsi="Arial" w:cs="Arial"/>
        </w:rPr>
        <w:t xml:space="preserve"> the amount of unproductive set-up time and increas</w:t>
      </w:r>
      <w:r w:rsidR="00D3088A">
        <w:rPr>
          <w:rFonts w:ascii="Arial" w:hAnsi="Arial" w:cs="Arial"/>
        </w:rPr>
        <w:t>es</w:t>
      </w:r>
      <w:r w:rsidR="00F00264">
        <w:rPr>
          <w:rFonts w:ascii="Arial" w:hAnsi="Arial" w:cs="Arial"/>
        </w:rPr>
        <w:t xml:space="preserve"> the productivity </w:t>
      </w:r>
      <w:proofErr w:type="gramStart"/>
      <w:r w:rsidR="00F00264">
        <w:rPr>
          <w:rFonts w:ascii="Arial" w:hAnsi="Arial" w:cs="Arial"/>
        </w:rPr>
        <w:t xml:space="preserve">of </w:t>
      </w:r>
      <w:r w:rsidR="002F4B54">
        <w:rPr>
          <w:rFonts w:ascii="Arial" w:hAnsi="Arial" w:cs="Arial"/>
        </w:rPr>
        <w:t xml:space="preserve"> inspection</w:t>
      </w:r>
      <w:proofErr w:type="gramEnd"/>
      <w:r w:rsidR="002F4B54">
        <w:rPr>
          <w:rFonts w:ascii="Arial" w:hAnsi="Arial" w:cs="Arial"/>
        </w:rPr>
        <w:t xml:space="preserve"> </w:t>
      </w:r>
      <w:r w:rsidR="00F00264">
        <w:rPr>
          <w:rFonts w:ascii="Arial" w:hAnsi="Arial" w:cs="Arial"/>
        </w:rPr>
        <w:t>machine</w:t>
      </w:r>
      <w:r w:rsidR="002F4B54">
        <w:rPr>
          <w:rFonts w:ascii="Arial" w:hAnsi="Arial" w:cs="Arial"/>
        </w:rPr>
        <w:t>s</w:t>
      </w:r>
      <w:r w:rsidR="00F00264">
        <w:rPr>
          <w:rFonts w:ascii="Arial" w:hAnsi="Arial" w:cs="Arial"/>
        </w:rPr>
        <w:t>.</w:t>
      </w:r>
    </w:p>
    <w:p w14:paraId="162052C1" w14:textId="77777777" w:rsidR="00FB3717" w:rsidRPr="00FB3717" w:rsidRDefault="00FB3717" w:rsidP="00FB3717">
      <w:pPr>
        <w:spacing w:line="336" w:lineRule="auto"/>
        <w:ind w:right="-554"/>
        <w:rPr>
          <w:rFonts w:ascii="Arial" w:hAnsi="Arial" w:cs="Arial"/>
        </w:rPr>
      </w:pPr>
      <w:r w:rsidRPr="00FB3717">
        <w:rPr>
          <w:rFonts w:ascii="Arial" w:hAnsi="Arial" w:cs="Arial"/>
        </w:rPr>
        <w:t> </w:t>
      </w:r>
    </w:p>
    <w:p w14:paraId="71136205" w14:textId="76DAD06A" w:rsidR="00FB3717" w:rsidRPr="00FB3717" w:rsidRDefault="00FB3717" w:rsidP="00FB3717">
      <w:pPr>
        <w:spacing w:line="336" w:lineRule="auto"/>
        <w:ind w:right="-554"/>
        <w:rPr>
          <w:rFonts w:ascii="Arial" w:hAnsi="Arial" w:cs="Arial"/>
        </w:rPr>
      </w:pPr>
      <w:r w:rsidRPr="00FB3717">
        <w:rPr>
          <w:rFonts w:ascii="Arial" w:hAnsi="Arial" w:cs="Arial"/>
        </w:rPr>
        <w:t xml:space="preserve">The software can be used with a CAD model of the part to be inspected, which is imported into FixtureBuilder, so that the fixture can be built around it. The entire </w:t>
      </w:r>
      <w:r w:rsidR="00C82CC2">
        <w:rPr>
          <w:rFonts w:ascii="Arial" w:hAnsi="Arial" w:cs="Arial"/>
        </w:rPr>
        <w:t xml:space="preserve">fixturing </w:t>
      </w:r>
      <w:r w:rsidRPr="00FB3717">
        <w:rPr>
          <w:rFonts w:ascii="Arial" w:hAnsi="Arial" w:cs="Arial"/>
        </w:rPr>
        <w:t>set-up, along with the part, can then be exported into inspection programming software.</w:t>
      </w:r>
    </w:p>
    <w:p w14:paraId="0FA45B98" w14:textId="77777777" w:rsidR="00FB3717" w:rsidRPr="00FB3717" w:rsidRDefault="00FB3717" w:rsidP="00FB3717">
      <w:pPr>
        <w:spacing w:line="336" w:lineRule="auto"/>
        <w:ind w:right="-554"/>
        <w:rPr>
          <w:rFonts w:ascii="Arial" w:hAnsi="Arial" w:cs="Arial"/>
        </w:rPr>
      </w:pPr>
      <w:r w:rsidRPr="00FB3717">
        <w:rPr>
          <w:rFonts w:ascii="Arial" w:hAnsi="Arial" w:cs="Arial"/>
        </w:rPr>
        <w:t> </w:t>
      </w:r>
    </w:p>
    <w:p w14:paraId="2F5AA0C6" w14:textId="7DECF395" w:rsidR="00FB3717" w:rsidRPr="00FB3717" w:rsidRDefault="00FB3717" w:rsidP="00FB3717">
      <w:pPr>
        <w:spacing w:line="336" w:lineRule="auto"/>
        <w:ind w:right="-554"/>
        <w:rPr>
          <w:rFonts w:ascii="Arial" w:hAnsi="Arial" w:cs="Arial"/>
        </w:rPr>
      </w:pPr>
      <w:r w:rsidRPr="00FB3717">
        <w:rPr>
          <w:rFonts w:ascii="Arial" w:hAnsi="Arial" w:cs="Arial"/>
        </w:rPr>
        <w:t xml:space="preserve">FixtureBuilder offers a wide range of customer benefits, derived from Renishaw's </w:t>
      </w:r>
      <w:r w:rsidR="00C82CC2">
        <w:rPr>
          <w:rFonts w:ascii="Arial" w:hAnsi="Arial" w:cs="Arial"/>
        </w:rPr>
        <w:t>deep understanding</w:t>
      </w:r>
      <w:r w:rsidRPr="00FB3717">
        <w:rPr>
          <w:rFonts w:ascii="Arial" w:hAnsi="Arial" w:cs="Arial"/>
        </w:rPr>
        <w:t xml:space="preserve"> of metrology best practice and part inspection. </w:t>
      </w:r>
    </w:p>
    <w:p w14:paraId="42D69B81" w14:textId="01BC01B7" w:rsidR="00FB3717" w:rsidRDefault="00FB3717" w:rsidP="00FB3717">
      <w:pPr>
        <w:spacing w:line="336" w:lineRule="auto"/>
        <w:ind w:right="-554"/>
        <w:rPr>
          <w:rFonts w:ascii="Arial" w:hAnsi="Arial" w:cs="Arial"/>
        </w:rPr>
      </w:pPr>
      <w:r w:rsidRPr="00FB3717">
        <w:rPr>
          <w:rFonts w:ascii="Arial" w:hAnsi="Arial" w:cs="Arial"/>
        </w:rPr>
        <w:t> </w:t>
      </w:r>
    </w:p>
    <w:p w14:paraId="56B2A96D" w14:textId="01E09271" w:rsidR="00FB3717" w:rsidRPr="00524281" w:rsidRDefault="00FB3717" w:rsidP="00FB3717">
      <w:pPr>
        <w:spacing w:line="336" w:lineRule="auto"/>
        <w:ind w:right="-554"/>
        <w:rPr>
          <w:rFonts w:ascii="Arial" w:hAnsi="Arial" w:cs="Arial"/>
          <w:b/>
        </w:rPr>
      </w:pPr>
      <w:r>
        <w:rPr>
          <w:rFonts w:ascii="Arial" w:hAnsi="Arial" w:cs="Arial"/>
          <w:b/>
        </w:rPr>
        <w:t xml:space="preserve">New functionality in </w:t>
      </w:r>
      <w:r w:rsidR="006B1A66">
        <w:rPr>
          <w:rFonts w:ascii="Arial" w:hAnsi="Arial" w:cs="Arial"/>
          <w:b/>
        </w:rPr>
        <w:t xml:space="preserve">FixtureBuilder </w:t>
      </w:r>
      <w:r>
        <w:rPr>
          <w:rFonts w:ascii="Arial" w:hAnsi="Arial" w:cs="Arial"/>
          <w:b/>
        </w:rPr>
        <w:t>8.0</w:t>
      </w:r>
    </w:p>
    <w:p w14:paraId="249A837A" w14:textId="77777777" w:rsidR="00FB3717" w:rsidRPr="00FB3717" w:rsidRDefault="00FB3717" w:rsidP="00FB3717">
      <w:pPr>
        <w:spacing w:line="336" w:lineRule="auto"/>
        <w:ind w:right="-554"/>
        <w:rPr>
          <w:rFonts w:ascii="Arial" w:hAnsi="Arial" w:cs="Arial"/>
        </w:rPr>
      </w:pPr>
    </w:p>
    <w:p w14:paraId="3E1879F5" w14:textId="1F5EAB38" w:rsidR="00FB3717" w:rsidRPr="00FB3717" w:rsidRDefault="00FB3717" w:rsidP="00FB3717">
      <w:pPr>
        <w:spacing w:line="336" w:lineRule="auto"/>
        <w:ind w:right="-554"/>
        <w:rPr>
          <w:rFonts w:ascii="Arial" w:hAnsi="Arial" w:cs="Arial"/>
        </w:rPr>
      </w:pPr>
      <w:r w:rsidRPr="00FB3717">
        <w:rPr>
          <w:rFonts w:ascii="Arial" w:hAnsi="Arial" w:cs="Arial"/>
        </w:rPr>
        <w:t xml:space="preserve">In FixtureBuilder 8.0, users can now model fixtures that use the innovative Renishaw QuickLoad™ rail system. The QuickLoad rail system is used on </w:t>
      </w:r>
      <w:r w:rsidR="00F00264">
        <w:rPr>
          <w:rFonts w:ascii="Arial" w:hAnsi="Arial" w:cs="Arial"/>
        </w:rPr>
        <w:t>CMMs</w:t>
      </w:r>
      <w:r w:rsidRPr="00FB3717">
        <w:rPr>
          <w:rFonts w:ascii="Arial" w:hAnsi="Arial" w:cs="Arial"/>
        </w:rPr>
        <w:t xml:space="preserve"> and provides a secure work holding position when used in conjunction with QuickLoad base plates, which locate to the rail on either side using quick release magnets and location pins. The interchangeable design of the rail and plates aims to maximise the machine operator’s ability to inspect and release parts swiftly.</w:t>
      </w:r>
    </w:p>
    <w:p w14:paraId="4C0B7A87" w14:textId="77777777" w:rsidR="00FB3717" w:rsidRPr="00FB3717" w:rsidRDefault="00FB3717" w:rsidP="00FB3717">
      <w:pPr>
        <w:spacing w:line="336" w:lineRule="auto"/>
        <w:ind w:right="-554"/>
        <w:rPr>
          <w:rFonts w:ascii="Arial" w:hAnsi="Arial" w:cs="Arial"/>
        </w:rPr>
      </w:pPr>
      <w:r w:rsidRPr="00FB3717">
        <w:rPr>
          <w:rFonts w:ascii="Arial" w:hAnsi="Arial" w:cs="Arial"/>
        </w:rPr>
        <w:t> </w:t>
      </w:r>
    </w:p>
    <w:p w14:paraId="6F6874AB" w14:textId="6EAB5004" w:rsidR="00FB3717" w:rsidRPr="00FB3717" w:rsidRDefault="00FB3717" w:rsidP="00FB3717">
      <w:pPr>
        <w:spacing w:line="336" w:lineRule="auto"/>
        <w:ind w:right="-554"/>
        <w:rPr>
          <w:rFonts w:ascii="Arial" w:hAnsi="Arial" w:cs="Arial"/>
        </w:rPr>
      </w:pPr>
      <w:r w:rsidRPr="00FB3717">
        <w:rPr>
          <w:rFonts w:ascii="Arial" w:hAnsi="Arial" w:cs="Arial"/>
        </w:rPr>
        <w:t>Metrology tables, M12 fixtures</w:t>
      </w:r>
      <w:r w:rsidR="00D3088A">
        <w:rPr>
          <w:rFonts w:ascii="Arial" w:hAnsi="Arial" w:cs="Arial"/>
        </w:rPr>
        <w:t xml:space="preserve">, </w:t>
      </w:r>
      <w:r w:rsidRPr="00FB3717">
        <w:rPr>
          <w:rFonts w:ascii="Arial" w:hAnsi="Arial" w:cs="Arial"/>
        </w:rPr>
        <w:t xml:space="preserve">¼-20 fixtures </w:t>
      </w:r>
      <w:r w:rsidR="00D3088A">
        <w:rPr>
          <w:rFonts w:ascii="Arial" w:hAnsi="Arial" w:cs="Arial"/>
        </w:rPr>
        <w:t xml:space="preserve">and many other new fixturing components </w:t>
      </w:r>
      <w:r w:rsidRPr="00FB3717">
        <w:rPr>
          <w:rFonts w:ascii="Arial" w:hAnsi="Arial" w:cs="Arial"/>
        </w:rPr>
        <w:t xml:space="preserve">have also been added to FixtureBuilder v8.0, </w:t>
      </w:r>
      <w:r w:rsidR="00D3088A">
        <w:rPr>
          <w:rFonts w:ascii="Arial" w:hAnsi="Arial" w:cs="Arial"/>
        </w:rPr>
        <w:t>providing</w:t>
      </w:r>
      <w:r w:rsidRPr="00FB3717">
        <w:rPr>
          <w:rFonts w:ascii="Arial" w:hAnsi="Arial" w:cs="Arial"/>
        </w:rPr>
        <w:t xml:space="preserve"> users </w:t>
      </w:r>
      <w:r w:rsidR="00D3088A">
        <w:rPr>
          <w:rFonts w:ascii="Arial" w:hAnsi="Arial" w:cs="Arial"/>
        </w:rPr>
        <w:t>with</w:t>
      </w:r>
      <w:r w:rsidRPr="00FB3717">
        <w:rPr>
          <w:rFonts w:ascii="Arial" w:hAnsi="Arial" w:cs="Arial"/>
        </w:rPr>
        <w:t xml:space="preserve"> access </w:t>
      </w:r>
      <w:r w:rsidR="00D3088A">
        <w:rPr>
          <w:rFonts w:ascii="Arial" w:hAnsi="Arial" w:cs="Arial"/>
        </w:rPr>
        <w:t xml:space="preserve">to </w:t>
      </w:r>
      <w:r w:rsidRPr="00FB3717">
        <w:rPr>
          <w:rFonts w:ascii="Arial" w:hAnsi="Arial" w:cs="Arial"/>
        </w:rPr>
        <w:t xml:space="preserve">an even wider range of fixturing components in the FixtureBuilder component library. </w:t>
      </w:r>
    </w:p>
    <w:p w14:paraId="1550A5FB" w14:textId="77777777" w:rsidR="00FB3717" w:rsidRPr="00FB3717" w:rsidRDefault="00FB3717" w:rsidP="00FB3717">
      <w:pPr>
        <w:spacing w:line="336" w:lineRule="auto"/>
        <w:ind w:right="-554"/>
        <w:rPr>
          <w:rFonts w:ascii="Arial" w:hAnsi="Arial" w:cs="Arial"/>
        </w:rPr>
      </w:pPr>
      <w:r w:rsidRPr="00FB3717">
        <w:rPr>
          <w:rFonts w:ascii="Arial" w:hAnsi="Arial" w:cs="Arial"/>
        </w:rPr>
        <w:t> </w:t>
      </w:r>
    </w:p>
    <w:p w14:paraId="51FC4A5A" w14:textId="0DDB3AFC" w:rsidR="00FB3717" w:rsidRPr="00FB3717" w:rsidRDefault="00FB3717" w:rsidP="00FB3717">
      <w:pPr>
        <w:spacing w:line="336" w:lineRule="auto"/>
        <w:ind w:right="-554"/>
        <w:rPr>
          <w:rFonts w:ascii="Arial" w:hAnsi="Arial" w:cs="Arial"/>
        </w:rPr>
      </w:pPr>
      <w:r w:rsidRPr="00FB3717">
        <w:rPr>
          <w:rFonts w:ascii="Arial" w:hAnsi="Arial" w:cs="Arial"/>
        </w:rPr>
        <w:t xml:space="preserve">An improved mechanism mode in FixtureBuilder 8.0, provides real life movement and collision detection with increased precision, resulting in faster fixture set-ups. </w:t>
      </w:r>
    </w:p>
    <w:p w14:paraId="56BD3310" w14:textId="77777777" w:rsidR="00FB3717" w:rsidRPr="00FB3717" w:rsidRDefault="00FB3717" w:rsidP="00FB3717">
      <w:pPr>
        <w:spacing w:line="336" w:lineRule="auto"/>
        <w:ind w:right="-554"/>
        <w:rPr>
          <w:rFonts w:ascii="Arial" w:hAnsi="Arial" w:cs="Arial"/>
        </w:rPr>
      </w:pPr>
      <w:r w:rsidRPr="00FB3717">
        <w:rPr>
          <w:rFonts w:ascii="Arial" w:hAnsi="Arial" w:cs="Arial"/>
        </w:rPr>
        <w:t> </w:t>
      </w:r>
    </w:p>
    <w:p w14:paraId="335CDAE2" w14:textId="541C8214" w:rsidR="00FB3717" w:rsidRPr="00FB3717" w:rsidRDefault="00FB3717" w:rsidP="00FB3717">
      <w:pPr>
        <w:spacing w:line="336" w:lineRule="auto"/>
        <w:ind w:right="-554"/>
        <w:rPr>
          <w:rFonts w:ascii="Arial" w:hAnsi="Arial" w:cs="Arial"/>
        </w:rPr>
      </w:pPr>
      <w:r w:rsidRPr="00FB3717">
        <w:rPr>
          <w:rFonts w:ascii="Arial" w:hAnsi="Arial" w:cs="Arial"/>
        </w:rPr>
        <w:t xml:space="preserve">Exporting </w:t>
      </w:r>
      <w:r w:rsidR="00D3088A">
        <w:rPr>
          <w:rFonts w:ascii="Arial" w:hAnsi="Arial" w:cs="Arial"/>
        </w:rPr>
        <w:t xml:space="preserve">the </w:t>
      </w:r>
      <w:r w:rsidRPr="00FB3717">
        <w:rPr>
          <w:rFonts w:ascii="Arial" w:hAnsi="Arial" w:cs="Arial"/>
        </w:rPr>
        <w:t xml:space="preserve">fixture </w:t>
      </w:r>
      <w:r w:rsidR="00D3088A">
        <w:rPr>
          <w:rFonts w:ascii="Arial" w:hAnsi="Arial" w:cs="Arial"/>
        </w:rPr>
        <w:t>model into inspection software has</w:t>
      </w:r>
      <w:r w:rsidRPr="00FB3717">
        <w:rPr>
          <w:rFonts w:ascii="Arial" w:hAnsi="Arial" w:cs="Arial"/>
        </w:rPr>
        <w:t xml:space="preserve"> become faster and easier in the latest version of FixtureBuilder, making</w:t>
      </w:r>
      <w:r w:rsidR="00D3088A">
        <w:rPr>
          <w:rFonts w:ascii="Arial" w:hAnsi="Arial" w:cs="Arial"/>
        </w:rPr>
        <w:t xml:space="preserve"> the</w:t>
      </w:r>
      <w:r w:rsidRPr="00FB3717">
        <w:rPr>
          <w:rFonts w:ascii="Arial" w:hAnsi="Arial" w:cs="Arial"/>
        </w:rPr>
        <w:t xml:space="preserve"> </w:t>
      </w:r>
      <w:r w:rsidR="00D3088A">
        <w:rPr>
          <w:rFonts w:ascii="Arial" w:hAnsi="Arial" w:cs="Arial"/>
        </w:rPr>
        <w:t>inspection</w:t>
      </w:r>
      <w:r w:rsidRPr="00FB3717">
        <w:rPr>
          <w:rFonts w:ascii="Arial" w:hAnsi="Arial" w:cs="Arial"/>
        </w:rPr>
        <w:t xml:space="preserve"> programming </w:t>
      </w:r>
      <w:r w:rsidR="00D3088A">
        <w:rPr>
          <w:rFonts w:ascii="Arial" w:hAnsi="Arial" w:cs="Arial"/>
        </w:rPr>
        <w:t xml:space="preserve">process </w:t>
      </w:r>
      <w:r w:rsidRPr="00FB3717">
        <w:rPr>
          <w:rFonts w:ascii="Arial" w:hAnsi="Arial" w:cs="Arial"/>
        </w:rPr>
        <w:t>more streamlined.</w:t>
      </w:r>
    </w:p>
    <w:p w14:paraId="0C45E36D" w14:textId="77777777" w:rsidR="00FB3717" w:rsidRPr="00FB3717" w:rsidRDefault="00FB3717" w:rsidP="00FB3717">
      <w:pPr>
        <w:spacing w:line="336" w:lineRule="auto"/>
        <w:ind w:right="-554"/>
        <w:rPr>
          <w:rFonts w:ascii="Arial" w:hAnsi="Arial" w:cs="Arial"/>
        </w:rPr>
      </w:pPr>
    </w:p>
    <w:p w14:paraId="70327F79" w14:textId="2E7287CA" w:rsidR="00FB3717" w:rsidRPr="00FB3717" w:rsidRDefault="000809DC" w:rsidP="00FB3717">
      <w:pPr>
        <w:spacing w:line="336" w:lineRule="auto"/>
        <w:ind w:right="-554"/>
        <w:rPr>
          <w:rFonts w:ascii="Arial" w:hAnsi="Arial" w:cs="Arial"/>
        </w:rPr>
      </w:pPr>
      <w:r>
        <w:rPr>
          <w:rFonts w:ascii="Arial" w:hAnsi="Arial" w:cs="Arial"/>
        </w:rPr>
        <w:lastRenderedPageBreak/>
        <w:t xml:space="preserve">In addition to </w:t>
      </w:r>
      <w:r w:rsidR="00C82CC2">
        <w:rPr>
          <w:rFonts w:ascii="Arial" w:hAnsi="Arial" w:cs="Arial"/>
        </w:rPr>
        <w:t xml:space="preserve">supporting </w:t>
      </w:r>
      <w:r w:rsidRPr="00FB3717">
        <w:rPr>
          <w:rFonts w:ascii="Arial" w:hAnsi="Arial" w:cs="Arial"/>
        </w:rPr>
        <w:t xml:space="preserve">Parasolid, </w:t>
      </w:r>
      <w:r>
        <w:rPr>
          <w:rFonts w:ascii="Arial" w:hAnsi="Arial" w:cs="Arial"/>
        </w:rPr>
        <w:t>STEP</w:t>
      </w:r>
      <w:r w:rsidRPr="00FB3717">
        <w:rPr>
          <w:rFonts w:ascii="Arial" w:hAnsi="Arial" w:cs="Arial"/>
        </w:rPr>
        <w:t>, ACIS, STL, IGES</w:t>
      </w:r>
      <w:r>
        <w:rPr>
          <w:rFonts w:ascii="Arial" w:hAnsi="Arial" w:cs="Arial"/>
        </w:rPr>
        <w:t xml:space="preserve"> and many other file formats, </w:t>
      </w:r>
      <w:r w:rsidR="00FB3717" w:rsidRPr="00FB3717">
        <w:rPr>
          <w:rFonts w:ascii="Arial" w:hAnsi="Arial" w:cs="Arial"/>
        </w:rPr>
        <w:t xml:space="preserve">FixtureBuilder 8.0 has been upgraded to </w:t>
      </w:r>
      <w:r>
        <w:rPr>
          <w:rFonts w:ascii="Arial" w:hAnsi="Arial" w:cs="Arial"/>
        </w:rPr>
        <w:t>allow users to import and export</w:t>
      </w:r>
      <w:r w:rsidR="00FB3717" w:rsidRPr="00FB3717">
        <w:rPr>
          <w:rFonts w:ascii="Arial" w:hAnsi="Arial" w:cs="Arial"/>
        </w:rPr>
        <w:t xml:space="preserve"> the latest </w:t>
      </w:r>
      <w:r>
        <w:rPr>
          <w:rFonts w:ascii="Arial" w:hAnsi="Arial" w:cs="Arial"/>
        </w:rPr>
        <w:t xml:space="preserve">versions of these </w:t>
      </w:r>
      <w:r w:rsidR="00FB3717" w:rsidRPr="00FB3717">
        <w:rPr>
          <w:rFonts w:ascii="Arial" w:hAnsi="Arial" w:cs="Arial"/>
        </w:rPr>
        <w:t>3D CAD file formats.</w:t>
      </w:r>
    </w:p>
    <w:p w14:paraId="5C512B9B" w14:textId="77777777" w:rsidR="00FB3717" w:rsidRPr="00FB3717" w:rsidRDefault="00FB3717" w:rsidP="00FB3717">
      <w:pPr>
        <w:spacing w:line="336" w:lineRule="auto"/>
        <w:ind w:right="-554"/>
        <w:rPr>
          <w:rFonts w:ascii="Arial" w:hAnsi="Arial" w:cs="Arial"/>
        </w:rPr>
      </w:pPr>
      <w:r w:rsidRPr="00FB3717">
        <w:rPr>
          <w:rFonts w:ascii="Arial" w:hAnsi="Arial" w:cs="Arial"/>
        </w:rPr>
        <w:t> </w:t>
      </w:r>
    </w:p>
    <w:p w14:paraId="6EF8B166" w14:textId="7AD00EFB" w:rsidR="00FB3717" w:rsidRPr="00524281" w:rsidRDefault="00FB3717" w:rsidP="00FB3717">
      <w:pPr>
        <w:spacing w:line="336" w:lineRule="auto"/>
        <w:ind w:right="-554"/>
        <w:rPr>
          <w:rFonts w:ascii="Arial" w:hAnsi="Arial" w:cs="Arial"/>
          <w:b/>
        </w:rPr>
      </w:pPr>
      <w:r>
        <w:rPr>
          <w:rFonts w:ascii="Arial" w:hAnsi="Arial" w:cs="Arial"/>
          <w:b/>
        </w:rPr>
        <w:t>Purchase or obtain a free trial of FixtureBuilder 8.0</w:t>
      </w:r>
    </w:p>
    <w:p w14:paraId="2E14CE96" w14:textId="77777777" w:rsidR="00FB3717" w:rsidRDefault="00FB3717" w:rsidP="00FB3717">
      <w:pPr>
        <w:spacing w:line="336" w:lineRule="auto"/>
        <w:ind w:right="-554"/>
        <w:rPr>
          <w:rFonts w:ascii="Arial" w:hAnsi="Arial" w:cs="Arial"/>
        </w:rPr>
      </w:pPr>
    </w:p>
    <w:p w14:paraId="4FE880CB" w14:textId="4FF23C61" w:rsidR="00524281" w:rsidRDefault="00FB3717" w:rsidP="00FB3717">
      <w:pPr>
        <w:spacing w:line="336" w:lineRule="auto"/>
        <w:ind w:right="-554"/>
        <w:rPr>
          <w:rFonts w:ascii="Arial" w:hAnsi="Arial" w:cs="Arial"/>
        </w:rPr>
      </w:pPr>
      <w:r w:rsidRPr="00FB3717">
        <w:rPr>
          <w:rFonts w:ascii="Arial" w:hAnsi="Arial" w:cs="Arial"/>
        </w:rPr>
        <w:t xml:space="preserve">The software is available to all existing and future Renishaw customers to complement and further improve the productivity of their Renishaw fixtures and other inspection equipment. It is available for purchase through the Renishaw distribution network. A </w:t>
      </w:r>
      <w:r>
        <w:rPr>
          <w:rFonts w:ascii="Arial" w:hAnsi="Arial" w:cs="Arial"/>
        </w:rPr>
        <w:t xml:space="preserve">30-day </w:t>
      </w:r>
      <w:r w:rsidRPr="00FB3717">
        <w:rPr>
          <w:rFonts w:ascii="Arial" w:hAnsi="Arial" w:cs="Arial"/>
        </w:rPr>
        <w:t xml:space="preserve">free demo </w:t>
      </w:r>
      <w:r>
        <w:rPr>
          <w:rFonts w:ascii="Arial" w:hAnsi="Arial" w:cs="Arial"/>
        </w:rPr>
        <w:t>version of the</w:t>
      </w:r>
      <w:r w:rsidR="00F10AF2">
        <w:rPr>
          <w:rFonts w:ascii="Arial" w:hAnsi="Arial" w:cs="Arial"/>
        </w:rPr>
        <w:t xml:space="preserve"> software</w:t>
      </w:r>
      <w:r>
        <w:rPr>
          <w:rFonts w:ascii="Arial" w:hAnsi="Arial" w:cs="Arial"/>
        </w:rPr>
        <w:t xml:space="preserve"> </w:t>
      </w:r>
      <w:r w:rsidRPr="00FB3717">
        <w:rPr>
          <w:rFonts w:ascii="Arial" w:hAnsi="Arial" w:cs="Arial"/>
        </w:rPr>
        <w:t>is also available</w:t>
      </w:r>
      <w:r>
        <w:rPr>
          <w:rFonts w:ascii="Arial" w:hAnsi="Arial" w:cs="Arial"/>
        </w:rPr>
        <w:t xml:space="preserve"> </w:t>
      </w:r>
      <w:r w:rsidR="00C82CC2">
        <w:rPr>
          <w:rFonts w:ascii="Arial" w:hAnsi="Arial" w:cs="Arial"/>
        </w:rPr>
        <w:t>from</w:t>
      </w:r>
      <w:r>
        <w:rPr>
          <w:rFonts w:ascii="Arial" w:hAnsi="Arial" w:cs="Arial"/>
        </w:rPr>
        <w:t xml:space="preserve"> the Renishaw website</w:t>
      </w:r>
      <w:r w:rsidRPr="00FB3717">
        <w:rPr>
          <w:rFonts w:ascii="Arial" w:hAnsi="Arial" w:cs="Arial"/>
        </w:rPr>
        <w:t>.</w:t>
      </w:r>
    </w:p>
    <w:p w14:paraId="4FE880CC" w14:textId="77777777" w:rsidR="00524281" w:rsidRDefault="00524281" w:rsidP="004C68BF">
      <w:pPr>
        <w:spacing w:line="336" w:lineRule="auto"/>
        <w:ind w:right="-554"/>
        <w:rPr>
          <w:rFonts w:ascii="Arial" w:hAnsi="Arial" w:cs="Arial"/>
        </w:rPr>
      </w:pPr>
    </w:p>
    <w:p w14:paraId="4FE880CE" w14:textId="77777777" w:rsidR="00CD6AD4" w:rsidRDefault="00CD6AD4" w:rsidP="004C68BF">
      <w:pPr>
        <w:spacing w:line="336" w:lineRule="auto"/>
        <w:ind w:right="-554"/>
        <w:rPr>
          <w:rFonts w:ascii="Arial" w:hAnsi="Arial" w:cs="Arial"/>
          <w:i/>
        </w:rPr>
      </w:pPr>
    </w:p>
    <w:p w14:paraId="4FE880CF" w14:textId="4A8E69A4" w:rsidR="009F23F0" w:rsidRDefault="00113C35" w:rsidP="0050292E">
      <w:pPr>
        <w:spacing w:line="276" w:lineRule="auto"/>
        <w:rPr>
          <w:rFonts w:ascii="Arial" w:hAnsi="Arial" w:cs="Arial"/>
          <w:sz w:val="22"/>
          <w:szCs w:val="22"/>
        </w:rPr>
      </w:pPr>
      <w:r>
        <w:rPr>
          <w:rFonts w:ascii="Arial" w:hAnsi="Arial" w:cs="Arial"/>
          <w:sz w:val="22"/>
          <w:szCs w:val="22"/>
        </w:rPr>
        <w:t xml:space="preserve">For further information </w:t>
      </w:r>
      <w:r w:rsidR="00FB3717">
        <w:rPr>
          <w:rFonts w:ascii="Arial" w:hAnsi="Arial" w:cs="Arial"/>
          <w:sz w:val="22"/>
          <w:szCs w:val="22"/>
        </w:rPr>
        <w:t>about FixtureBuilder</w:t>
      </w:r>
      <w:r>
        <w:rPr>
          <w:rFonts w:ascii="Arial" w:hAnsi="Arial" w:cs="Arial"/>
          <w:sz w:val="22"/>
          <w:szCs w:val="22"/>
        </w:rPr>
        <w:t>, visi</w:t>
      </w:r>
      <w:r w:rsidR="00FB3717">
        <w:rPr>
          <w:rFonts w:ascii="Arial" w:hAnsi="Arial" w:cs="Arial"/>
          <w:sz w:val="22"/>
          <w:szCs w:val="22"/>
        </w:rPr>
        <w:t xml:space="preserve">t </w:t>
      </w:r>
      <w:hyperlink r:id="rId11" w:history="1">
        <w:r w:rsidR="00FB3717" w:rsidRPr="00BA4901">
          <w:rPr>
            <w:rStyle w:val="Hyperlink"/>
            <w:rFonts w:ascii="Arial" w:hAnsi="Arial" w:cs="Arial"/>
            <w:sz w:val="22"/>
            <w:szCs w:val="22"/>
          </w:rPr>
          <w:t>www.renishaw.com/fixturebuilder</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658DE" w14:textId="77777777" w:rsidR="00E11092" w:rsidRDefault="00E11092" w:rsidP="002E2F8C">
      <w:r>
        <w:separator/>
      </w:r>
    </w:p>
  </w:endnote>
  <w:endnote w:type="continuationSeparator" w:id="0">
    <w:p w14:paraId="05A4BBC5" w14:textId="77777777" w:rsidR="00E11092" w:rsidRDefault="00E1109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73BC3" w14:textId="77777777" w:rsidR="00E11092" w:rsidRDefault="00E11092" w:rsidP="002E2F8C">
      <w:r>
        <w:separator/>
      </w:r>
    </w:p>
  </w:footnote>
  <w:footnote w:type="continuationSeparator" w:id="0">
    <w:p w14:paraId="79260020" w14:textId="77777777" w:rsidR="00E11092" w:rsidRDefault="00E11092"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E11092">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5615020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809DC"/>
    <w:rsid w:val="000B6575"/>
    <w:rsid w:val="000C6F60"/>
    <w:rsid w:val="00106A60"/>
    <w:rsid w:val="00113C35"/>
    <w:rsid w:val="0012029C"/>
    <w:rsid w:val="00125E19"/>
    <w:rsid w:val="00135DB0"/>
    <w:rsid w:val="00180B30"/>
    <w:rsid w:val="001B5924"/>
    <w:rsid w:val="0021225A"/>
    <w:rsid w:val="00227CE4"/>
    <w:rsid w:val="002469DB"/>
    <w:rsid w:val="00257833"/>
    <w:rsid w:val="002858D4"/>
    <w:rsid w:val="00291695"/>
    <w:rsid w:val="002A4C90"/>
    <w:rsid w:val="002E2F8C"/>
    <w:rsid w:val="002F4B54"/>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74B87"/>
    <w:rsid w:val="004863E7"/>
    <w:rsid w:val="00486E5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1A66"/>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64A99"/>
    <w:rsid w:val="009B326C"/>
    <w:rsid w:val="009B63D3"/>
    <w:rsid w:val="009F23F0"/>
    <w:rsid w:val="00A32C35"/>
    <w:rsid w:val="00A60348"/>
    <w:rsid w:val="00A71DB6"/>
    <w:rsid w:val="00AB0417"/>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0212F"/>
    <w:rsid w:val="00C34EC9"/>
    <w:rsid w:val="00C43C73"/>
    <w:rsid w:val="00C44CC2"/>
    <w:rsid w:val="00C47966"/>
    <w:rsid w:val="00C82CC2"/>
    <w:rsid w:val="00C8714F"/>
    <w:rsid w:val="00CB0C2C"/>
    <w:rsid w:val="00CB2AF9"/>
    <w:rsid w:val="00CC2F07"/>
    <w:rsid w:val="00CD6AD4"/>
    <w:rsid w:val="00CF722A"/>
    <w:rsid w:val="00D03AD0"/>
    <w:rsid w:val="00D13F3F"/>
    <w:rsid w:val="00D3088A"/>
    <w:rsid w:val="00D366C8"/>
    <w:rsid w:val="00D851C0"/>
    <w:rsid w:val="00D87313"/>
    <w:rsid w:val="00D92177"/>
    <w:rsid w:val="00D94965"/>
    <w:rsid w:val="00D96ACE"/>
    <w:rsid w:val="00D97C50"/>
    <w:rsid w:val="00DF6E72"/>
    <w:rsid w:val="00E11092"/>
    <w:rsid w:val="00E63517"/>
    <w:rsid w:val="00E73435"/>
    <w:rsid w:val="00EA334A"/>
    <w:rsid w:val="00EA3AF0"/>
    <w:rsid w:val="00EB40A4"/>
    <w:rsid w:val="00F00264"/>
    <w:rsid w:val="00F05286"/>
    <w:rsid w:val="00F10AF2"/>
    <w:rsid w:val="00F30D7C"/>
    <w:rsid w:val="00F560D5"/>
    <w:rsid w:val="00F60098"/>
    <w:rsid w:val="00F71F07"/>
    <w:rsid w:val="00F81452"/>
    <w:rsid w:val="00FA3F2E"/>
    <w:rsid w:val="00FA5DD7"/>
    <w:rsid w:val="00FB3717"/>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FB3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fixturebuild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20CFAEDC-D1A2-422A-AA8B-A8A759F2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2</cp:revision>
  <cp:lastPrinted>2014-11-03T12:56:00Z</cp:lastPrinted>
  <dcterms:created xsi:type="dcterms:W3CDTF">2020-07-13T19:57:00Z</dcterms:created>
  <dcterms:modified xsi:type="dcterms:W3CDTF">2020-07-13T19:57:00Z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