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2F" w:rsidRPr="00123C11" w:rsidRDefault="00B1542F" w:rsidP="00B1542F">
      <w:pPr>
        <w:ind w:right="-554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Systém SPRINT™ s funkcí SupaScan – nová kontaktní skenovací technologie pro obráběcí stroje od společnosti Renishaw</w:t>
      </w:r>
      <w:r>
        <w:rPr>
          <w:b/>
          <w:sz w:val="22"/>
          <w:szCs w:val="22"/>
          <w:bCs/>
          <w:rFonts w:ascii="Arial" w:hAnsi="Arial"/>
        </w:rPr>
        <w:t xml:space="preserve"> </w:t>
      </w:r>
    </w:p>
    <w:p w:rsidR="00B1542F" w:rsidRDefault="00B1542F" w:rsidP="00B1542F">
      <w:pPr>
        <w:rPr>
          <w:rFonts w:ascii="Arial" w:hAnsi="Arial" w:cs="Arial"/>
          <w:lang w:eastAsia="en-US"/>
        </w:rPr>
      </w:pPr>
    </w:p>
    <w:p w:rsidR="00B1542F" w:rsidRDefault="00B1542F" w:rsidP="00B1542F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Společnost Renishaw, přední světový výrobce strojírenské technologie, představí na veletrhu EMO Hannover 2017 (18.–23. září, hala 6, stánek B46) nové oblasti využití své vlajkové lodi – skenovacího systému SPRINT pro obráběcí stroje.</w:t>
      </w:r>
    </w:p>
    <w:p w:rsidR="00B1542F" w:rsidRDefault="00B1542F" w:rsidP="00B1542F">
      <w:pPr>
        <w:tabs>
          <w:tab w:val="left" w:pos="1227"/>
        </w:tabs>
        <w:rPr>
          <w:rFonts w:ascii="Arial" w:hAnsi="Arial" w:cs="Arial"/>
        </w:rPr>
      </w:pPr>
    </w:p>
    <w:p w:rsidR="00B1542F" w:rsidRDefault="00B1542F" w:rsidP="00B1542F">
      <w:pPr>
        <w:tabs>
          <w:tab w:val="left" w:pos="1227"/>
        </w:tabs>
        <w:rPr>
          <w:rFonts w:ascii="Arial" w:hAnsi="Arial" w:cs="Arial"/>
        </w:rPr>
      </w:pPr>
      <w:r>
        <w:rPr>
          <w:rFonts w:ascii="Arial" w:hAnsi="Arial"/>
        </w:rPr>
        <w:t xml:space="preserve">Nová funkce SupaScan systému SPRINT je určena pro mimořádné rychlé ustavení obrobků na obráběcích strojích. Je zaměřena do oblastí a aplikací, v nichž je celková doba cyklu rozhodujícím parametrem.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Systém také nabízí schopnost provádět funkci pokročilého snímání, jako je sledování konečného stavu povrchu součástí.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B1542F" w:rsidRDefault="00B1542F" w:rsidP="00B1542F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Nejrychlejší cykly ustavení obrobku na světě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Technologie SupaScan nabízí cykly ustavení obrobku, které měří přesně i při pohybu stroje rychloposuvem (G0). Rychleji už kontaktní sondou ustavovat obrobek nejde.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Při testování na typických obráběných dílech bylo prokázáno zkrácení doby cyklu o více než 70 % ve srovnání se standardními vysokorychlostními cykly dotekového snímání.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SupaScan využívá stávající hardware systému SPRINT doplněný o novou jednotku DPU-1 pro zpracování dat, který výrazně usnadňuje integraci systému do stroje a která vyžaduje pouze minimální ovládání a připojení ke stroji.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Dodávaná makra pro vyrovnání dílce a nastavení korekcí vycházejí z měření přímek, kruhů a rovin.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Systém je i nadále kompatibilní s měřicími cykly Inspection Plus. Existující NC programy v nichž je zakomponováno měření dílce mohou být s novým systémem SupaScan i nadále používány bez jakýchkoliv úprav a dalších nákladů.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AA79B9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Díky novému řešení SupaScan lze jedinečný 3D snímač, který tvoří jádro sondy Sprint, nyní využít k určení minimální a maximální hodnoty povrchu v rovině.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Podobně jako například s číselníkovým úchylkoměrem lze nyní najít a nastavit nejnižší nebo nejvyšší bod na měřeném dílci. Takový požadavek se často objevuje například při provádění oprav.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B1542F" w:rsidRDefault="00B1542F" w:rsidP="00B1542F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Rychlá detekce povrchových vad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Systém SPRINT s funkcí SupaScan umožňuje detekovat povrchové vady měřeného dílce. Jedná se zejména o vady způsobené opotřebeným a tupým nástrojem, nesprávně seřízenými řeznými destičkami nebo jinými chybami v nastavení stroje nebo nástrojů.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Automatizace těchto měření na stroji umožňuje výrazné zlepšení opakovatelnosti měření a poskytuje příležitost opravit vadu, dokud je dílec stále upnut na stole stroje, což napomáhá snižovat zmetkovitost  a maximalizovat zisk.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Výsledky měření mohou být vizualizovány pomocí nové aplikace „surface condition “, která je určena k instalaci do řídicího systému CNC obráběcího stroje nebo do připojeného počítače se systémem Microsoft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Windows</w:t>
      </w:r>
      <w:r>
        <w:rPr>
          <w:vertAlign w:val="superscript"/>
          <w:rFonts w:ascii="Arial" w:hAnsi="Arial"/>
        </w:rPr>
        <w:t xml:space="preserve">® </w:t>
      </w:r>
      <w:r>
        <w:rPr>
          <w:rFonts w:ascii="Arial" w:hAnsi="Arial"/>
        </w:rPr>
        <w:t xml:space="preserve">a umožňuje prohlížení dat měření z celého povrchu obrobku.</w:t>
      </w:r>
    </w:p>
    <w:p w:rsidR="00B1542F" w:rsidRDefault="00B1542F" w:rsidP="00B1542F">
      <w:pPr>
        <w:ind w:right="-556"/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Systém SPRINT s funkcí SupaScan je v rychlosti a přesnosti ustavení dílce bezkonkurenční volbou. V aplikacích citlivých na délku pracovního cyklu, typicky v automobilovém průmyslu, umožňuje nesrovnatelné zkrácení doby cyklu.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Další informace najdete na adrese </w:t>
      </w:r>
      <w:hyperlink r:id="rId8" w:history="1">
        <w:r>
          <w:rPr>
            <w:rStyle w:val="Hyperlink"/>
            <w:rFonts w:ascii="Arial" w:hAnsi="Arial"/>
          </w:rPr>
          <w:t xml:space="preserve">www.renishaw.cz/mtp</w:t>
        </w:r>
      </w:hyperlink>
      <w:r>
        <w:rPr>
          <w:rFonts w:ascii="Arial" w:hAnsi="Arial"/>
        </w:rPr>
        <w:t xml:space="preserve">.</w:t>
      </w:r>
    </w:p>
    <w:p w:rsidR="00B1542F" w:rsidRDefault="00B1542F" w:rsidP="00B1542F">
      <w:pPr>
        <w:ind w:right="-556"/>
        <w:rPr>
          <w:rFonts w:ascii="Arial" w:hAnsi="Arial" w:cs="Arial"/>
        </w:rPr>
      </w:pPr>
    </w:p>
    <w:p w:rsidR="0006668E" w:rsidRPr="00B1542F" w:rsidRDefault="00B1542F" w:rsidP="00B1542F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06668E" w:rsidRPr="00B1542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34FD"/>
    <w:rsid w:val="0015599C"/>
    <w:rsid w:val="00162CC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331C4"/>
    <w:rsid w:val="00244A65"/>
    <w:rsid w:val="002469DB"/>
    <w:rsid w:val="00253AFB"/>
    <w:rsid w:val="002C3C92"/>
    <w:rsid w:val="002E2F8C"/>
    <w:rsid w:val="002F0D63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C4E02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4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D03F9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23F5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2981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14</cp:revision>
  <cp:lastPrinted>2015-06-09T12:12:00Z</cp:lastPrinted>
  <dcterms:created xsi:type="dcterms:W3CDTF">2015-06-24T10:58:00Z</dcterms:created>
  <dcterms:modified xsi:type="dcterms:W3CDTF">2017-05-24T07:46:00Z</dcterms:modified>
</cp:coreProperties>
</file>