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67265259" w:rsidR="00535A5C" w:rsidRDefault="006A2DF7" w:rsidP="004C68BF">
      <w:pPr>
        <w:spacing w:line="336" w:lineRule="auto"/>
        <w:ind w:right="-554"/>
        <w:rPr>
          <w:rFonts w:ascii="Arial" w:hAnsi="Arial" w:cs="Arial"/>
          <w:i/>
        </w:rPr>
      </w:pPr>
      <w:r>
        <w:rPr>
          <w:rFonts w:ascii="Arial" w:hAnsi="Arial" w:cs="Arial"/>
          <w:i/>
          <w:noProof/>
        </w:rPr>
        <w:t>August</w:t>
      </w:r>
      <w:r w:rsidR="000566DD">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0566DD">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FC219F9" w:rsidR="00CD6AD4" w:rsidRPr="006D1E5D" w:rsidRDefault="006A2DF7" w:rsidP="004C68BF">
      <w:pPr>
        <w:spacing w:line="336" w:lineRule="auto"/>
        <w:ind w:right="-554"/>
        <w:rPr>
          <w:rFonts w:ascii="Arial" w:hAnsi="Arial" w:cs="Arial"/>
          <w:b/>
          <w:sz w:val="24"/>
          <w:szCs w:val="24"/>
        </w:rPr>
      </w:pPr>
      <w:r w:rsidRPr="006A2DF7">
        <w:rPr>
          <w:rFonts w:ascii="Arial" w:hAnsi="Arial" w:cs="Arial"/>
          <w:b/>
          <w:sz w:val="24"/>
          <w:szCs w:val="24"/>
        </w:rPr>
        <w:t>Renishaw celebrates Olympics success with British Cycling</w:t>
      </w:r>
    </w:p>
    <w:p w14:paraId="3B150100" w14:textId="77777777" w:rsidR="00F347B5" w:rsidRDefault="00F347B5" w:rsidP="004C68BF">
      <w:pPr>
        <w:spacing w:line="336" w:lineRule="auto"/>
        <w:ind w:right="-554"/>
        <w:rPr>
          <w:rFonts w:ascii="Arial" w:hAnsi="Arial" w:cs="Arial"/>
        </w:rPr>
      </w:pPr>
    </w:p>
    <w:p w14:paraId="71BFB17D" w14:textId="4FB8537E" w:rsidR="000C7884" w:rsidRDefault="00F347B5" w:rsidP="000C7884">
      <w:pPr>
        <w:spacing w:line="336" w:lineRule="auto"/>
        <w:ind w:right="-554"/>
        <w:rPr>
          <w:rFonts w:ascii="Arial" w:hAnsi="Arial" w:cs="Arial"/>
        </w:rPr>
      </w:pPr>
      <w:r w:rsidRPr="00F347B5">
        <w:rPr>
          <w:rFonts w:ascii="Arial" w:hAnsi="Arial" w:cs="Arial"/>
        </w:rPr>
        <w:t>As Team GB celebrates its success at the Paris 2024 Olympic</w:t>
      </w:r>
      <w:r>
        <w:rPr>
          <w:rFonts w:ascii="Arial" w:hAnsi="Arial" w:cs="Arial"/>
        </w:rPr>
        <w:t xml:space="preserve"> Games</w:t>
      </w:r>
      <w:r w:rsidRPr="00F347B5">
        <w:rPr>
          <w:rFonts w:ascii="Arial" w:hAnsi="Arial" w:cs="Arial"/>
        </w:rPr>
        <w:t xml:space="preserve">, global engineering technologies company, </w:t>
      </w:r>
      <w:hyperlink r:id="rId11">
        <w:r w:rsidRPr="27860C3B">
          <w:rPr>
            <w:rStyle w:val="Hyperlink"/>
            <w:rFonts w:ascii="Arial" w:hAnsi="Arial" w:cs="Arial"/>
          </w:rPr>
          <w:t>Renishaw</w:t>
        </w:r>
      </w:hyperlink>
      <w:r w:rsidRPr="00F347B5">
        <w:rPr>
          <w:rFonts w:ascii="Arial" w:hAnsi="Arial" w:cs="Arial"/>
        </w:rPr>
        <w:t xml:space="preserve">, </w:t>
      </w:r>
      <w:r w:rsidR="00E7310F">
        <w:rPr>
          <w:rFonts w:ascii="Arial" w:hAnsi="Arial" w:cs="Arial"/>
        </w:rPr>
        <w:t xml:space="preserve">is </w:t>
      </w:r>
      <w:r w:rsidRPr="00F347B5">
        <w:rPr>
          <w:rFonts w:ascii="Arial" w:hAnsi="Arial" w:cs="Arial"/>
        </w:rPr>
        <w:t>celebrat</w:t>
      </w:r>
      <w:r w:rsidR="00E7310F">
        <w:rPr>
          <w:rFonts w:ascii="Arial" w:hAnsi="Arial" w:cs="Arial"/>
        </w:rPr>
        <w:t>ing</w:t>
      </w:r>
      <w:r w:rsidRPr="00F347B5">
        <w:rPr>
          <w:rFonts w:ascii="Arial" w:hAnsi="Arial" w:cs="Arial"/>
        </w:rPr>
        <w:t xml:space="preserve"> its role in </w:t>
      </w:r>
      <w:r w:rsidR="00E7310F">
        <w:rPr>
          <w:rFonts w:ascii="Arial" w:hAnsi="Arial" w:cs="Arial"/>
        </w:rPr>
        <w:t xml:space="preserve">providing additive manufacturing </w:t>
      </w:r>
      <w:r w:rsidR="00E424BF">
        <w:rPr>
          <w:rFonts w:ascii="Arial" w:hAnsi="Arial" w:cs="Arial"/>
        </w:rPr>
        <w:t xml:space="preserve">(AM) </w:t>
      </w:r>
      <w:r w:rsidR="00E7310F">
        <w:rPr>
          <w:rFonts w:ascii="Arial" w:hAnsi="Arial" w:cs="Arial"/>
        </w:rPr>
        <w:t xml:space="preserve">expertise for the manufacture of a highly successful track bike for </w:t>
      </w:r>
      <w:r w:rsidR="00CF40D4" w:rsidRPr="24CCB271">
        <w:rPr>
          <w:rFonts w:ascii="Arial" w:hAnsi="Arial" w:cs="Arial"/>
        </w:rPr>
        <w:t>British Cycling</w:t>
      </w:r>
      <w:r w:rsidR="00E7310F">
        <w:rPr>
          <w:rFonts w:ascii="Arial" w:hAnsi="Arial" w:cs="Arial"/>
        </w:rPr>
        <w:t>.</w:t>
      </w:r>
      <w:r w:rsidR="00DF5A1A">
        <w:rPr>
          <w:rFonts w:ascii="Arial" w:hAnsi="Arial" w:cs="Arial"/>
        </w:rPr>
        <w:t xml:space="preserve"> </w:t>
      </w:r>
      <w:r w:rsidRPr="00F347B5">
        <w:rPr>
          <w:rFonts w:ascii="Arial" w:hAnsi="Arial" w:cs="Arial"/>
        </w:rPr>
        <w:t xml:space="preserve">At the Games, Team GB brought home </w:t>
      </w:r>
      <w:r w:rsidR="005C1AB4">
        <w:rPr>
          <w:rFonts w:ascii="Arial" w:hAnsi="Arial" w:cs="Arial"/>
        </w:rPr>
        <w:t>65</w:t>
      </w:r>
      <w:r w:rsidRPr="00F347B5">
        <w:rPr>
          <w:rFonts w:ascii="Arial" w:hAnsi="Arial" w:cs="Arial"/>
        </w:rPr>
        <w:t xml:space="preserve"> medals, including</w:t>
      </w:r>
      <w:r w:rsidR="00272014">
        <w:rPr>
          <w:rFonts w:ascii="Arial" w:hAnsi="Arial" w:cs="Arial"/>
        </w:rPr>
        <w:t xml:space="preserve"> 11 in cycling,</w:t>
      </w:r>
      <w:r w:rsidRPr="00F347B5">
        <w:rPr>
          <w:rFonts w:ascii="Arial" w:hAnsi="Arial" w:cs="Arial"/>
        </w:rPr>
        <w:t xml:space="preserve"> </w:t>
      </w:r>
      <w:r w:rsidR="00A47150">
        <w:rPr>
          <w:rFonts w:ascii="Arial" w:hAnsi="Arial" w:cs="Arial"/>
        </w:rPr>
        <w:t>eight</w:t>
      </w:r>
      <w:r w:rsidR="00272014">
        <w:rPr>
          <w:rFonts w:ascii="Arial" w:hAnsi="Arial" w:cs="Arial"/>
        </w:rPr>
        <w:t xml:space="preserve"> of which came from the </w:t>
      </w:r>
      <w:r w:rsidR="00E7310F">
        <w:rPr>
          <w:rFonts w:ascii="Arial" w:hAnsi="Arial" w:cs="Arial"/>
        </w:rPr>
        <w:t>track</w:t>
      </w:r>
      <w:r w:rsidRPr="00F347B5">
        <w:rPr>
          <w:rFonts w:ascii="Arial" w:hAnsi="Arial" w:cs="Arial"/>
        </w:rPr>
        <w:t xml:space="preserve">. </w:t>
      </w:r>
      <w:r w:rsidR="000C7884" w:rsidRPr="24CCB271">
        <w:rPr>
          <w:rFonts w:ascii="Arial" w:hAnsi="Arial" w:cs="Arial"/>
        </w:rPr>
        <w:t xml:space="preserve">To </w:t>
      </w:r>
      <w:r w:rsidR="00E7310F">
        <w:rPr>
          <w:rFonts w:ascii="Arial" w:hAnsi="Arial" w:cs="Arial"/>
        </w:rPr>
        <w:t xml:space="preserve">assist the riders who faced </w:t>
      </w:r>
      <w:r w:rsidR="000C7884" w:rsidRPr="24CCB271">
        <w:rPr>
          <w:rFonts w:ascii="Arial" w:hAnsi="Arial" w:cs="Arial"/>
        </w:rPr>
        <w:t xml:space="preserve">fierce competition at the </w:t>
      </w:r>
      <w:r w:rsidR="00E424BF">
        <w:rPr>
          <w:rFonts w:ascii="Arial" w:hAnsi="Arial" w:cs="Arial"/>
        </w:rPr>
        <w:t>G</w:t>
      </w:r>
      <w:r w:rsidR="000C7884" w:rsidRPr="24CCB271">
        <w:rPr>
          <w:rFonts w:ascii="Arial" w:hAnsi="Arial" w:cs="Arial"/>
        </w:rPr>
        <w:t>ames, British Cycling’s bike had to deliver maximum performance in speed, balance and aerodynamics. This made design and manufacturing capabilities</w:t>
      </w:r>
      <w:r w:rsidR="00E424BF">
        <w:rPr>
          <w:rFonts w:ascii="Arial" w:hAnsi="Arial" w:cs="Arial"/>
        </w:rPr>
        <w:t>, including metal additive manufacturing (3D printing</w:t>
      </w:r>
      <w:r w:rsidR="00E424BF" w:rsidRPr="27860C3B">
        <w:rPr>
          <w:rFonts w:ascii="Arial" w:hAnsi="Arial" w:cs="Arial"/>
        </w:rPr>
        <w:t>)</w:t>
      </w:r>
      <w:r w:rsidR="0AB54062" w:rsidRPr="27860C3B">
        <w:rPr>
          <w:rFonts w:ascii="Arial" w:hAnsi="Arial" w:cs="Arial"/>
        </w:rPr>
        <w:t>,</w:t>
      </w:r>
      <w:r w:rsidR="000C7884" w:rsidRPr="24CCB271">
        <w:rPr>
          <w:rFonts w:ascii="Arial" w:hAnsi="Arial" w:cs="Arial"/>
        </w:rPr>
        <w:t xml:space="preserve"> a critical part of the organisation’s efforts to help Team GB </w:t>
      </w:r>
      <w:r w:rsidR="00E424BF">
        <w:rPr>
          <w:rFonts w:ascii="Arial" w:hAnsi="Arial" w:cs="Arial"/>
        </w:rPr>
        <w:t>maximise its medal haul.</w:t>
      </w:r>
    </w:p>
    <w:p w14:paraId="44DBF20D" w14:textId="77777777" w:rsidR="00F347B5" w:rsidRPr="00F347B5" w:rsidRDefault="00F347B5" w:rsidP="00F347B5">
      <w:pPr>
        <w:spacing w:line="336" w:lineRule="auto"/>
        <w:ind w:right="-554"/>
        <w:rPr>
          <w:rFonts w:ascii="Arial" w:hAnsi="Arial" w:cs="Arial"/>
          <w:i/>
        </w:rPr>
      </w:pPr>
    </w:p>
    <w:p w14:paraId="4FE880CE" w14:textId="7592D51C" w:rsidR="00CD6AD4" w:rsidRPr="0036151F" w:rsidRDefault="00F347B5" w:rsidP="004C68BF">
      <w:pPr>
        <w:spacing w:line="336" w:lineRule="auto"/>
        <w:ind w:right="-554"/>
        <w:rPr>
          <w:rFonts w:ascii="Arial" w:hAnsi="Arial" w:cs="Arial"/>
          <w:iCs/>
        </w:rPr>
      </w:pPr>
      <w:r w:rsidRPr="00F347B5">
        <w:rPr>
          <w:rFonts w:ascii="Arial" w:hAnsi="Arial" w:cs="Arial"/>
          <w:iCs/>
        </w:rPr>
        <w:t xml:space="preserve">The 2024 Olympics was </w:t>
      </w:r>
      <w:r w:rsidR="00A47150">
        <w:rPr>
          <w:rFonts w:ascii="Arial" w:hAnsi="Arial" w:cs="Arial"/>
          <w:iCs/>
        </w:rPr>
        <w:t>very</w:t>
      </w:r>
      <w:r w:rsidRPr="00F347B5">
        <w:rPr>
          <w:rFonts w:ascii="Arial" w:hAnsi="Arial" w:cs="Arial"/>
          <w:iCs/>
        </w:rPr>
        <w:t xml:space="preserve"> successful for Team GB’s track cyclists. A notable highlight was Katy Marchant, Sophie Capewell, and Emma Finucane winning gold in the women’s team sprint, coming from behind to </w:t>
      </w:r>
      <w:r w:rsidR="00936D81">
        <w:rPr>
          <w:rFonts w:ascii="Arial" w:hAnsi="Arial" w:cs="Arial"/>
          <w:iCs/>
        </w:rPr>
        <w:t>break</w:t>
      </w:r>
      <w:r w:rsidR="00936D81" w:rsidRPr="00F347B5">
        <w:rPr>
          <w:rFonts w:ascii="Arial" w:hAnsi="Arial" w:cs="Arial"/>
          <w:iCs/>
        </w:rPr>
        <w:t xml:space="preserve"> </w:t>
      </w:r>
      <w:r w:rsidRPr="00F347B5">
        <w:rPr>
          <w:rFonts w:ascii="Arial" w:hAnsi="Arial" w:cs="Arial"/>
          <w:iCs/>
        </w:rPr>
        <w:t>the world record for a third time</w:t>
      </w:r>
      <w:r w:rsidR="00E424BF">
        <w:rPr>
          <w:rFonts w:ascii="Arial" w:hAnsi="Arial" w:cs="Arial"/>
          <w:iCs/>
        </w:rPr>
        <w:t xml:space="preserve"> in one day</w:t>
      </w:r>
      <w:r w:rsidRPr="00F347B5">
        <w:rPr>
          <w:rFonts w:ascii="Arial" w:hAnsi="Arial" w:cs="Arial"/>
          <w:iCs/>
        </w:rPr>
        <w:t>. Behind Team GB</w:t>
      </w:r>
      <w:r w:rsidR="00E424BF">
        <w:rPr>
          <w:rFonts w:ascii="Arial" w:hAnsi="Arial" w:cs="Arial"/>
          <w:iCs/>
        </w:rPr>
        <w:t>’s cycling success</w:t>
      </w:r>
      <w:r w:rsidRPr="00F347B5">
        <w:rPr>
          <w:rFonts w:ascii="Arial" w:hAnsi="Arial" w:cs="Arial"/>
          <w:iCs/>
        </w:rPr>
        <w:t xml:space="preserve"> is British Cycling, the national governing body for cycling in Great Britain. It provides riders of all backgrounds and abilities with opportunities to hone their skills and meet their potential in diverse disciplines covering BMX, mountain</w:t>
      </w:r>
      <w:r w:rsidR="00272014">
        <w:rPr>
          <w:rFonts w:ascii="Arial" w:hAnsi="Arial" w:cs="Arial"/>
          <w:iCs/>
        </w:rPr>
        <w:t xml:space="preserve"> bike</w:t>
      </w:r>
      <w:r w:rsidRPr="00F347B5">
        <w:rPr>
          <w:rFonts w:ascii="Arial" w:hAnsi="Arial" w:cs="Arial"/>
          <w:iCs/>
        </w:rPr>
        <w:t xml:space="preserve">, road and track </w:t>
      </w:r>
      <w:r w:rsidR="00272014">
        <w:rPr>
          <w:rFonts w:ascii="Arial" w:hAnsi="Arial" w:cs="Arial"/>
          <w:iCs/>
        </w:rPr>
        <w:t>cycling</w:t>
      </w:r>
      <w:r w:rsidRPr="00F347B5">
        <w:rPr>
          <w:rFonts w:ascii="Arial" w:hAnsi="Arial" w:cs="Arial"/>
          <w:iCs/>
        </w:rPr>
        <w:t xml:space="preserve">. The organisation’s </w:t>
      </w:r>
      <w:r w:rsidR="004D589C">
        <w:rPr>
          <w:rFonts w:ascii="Arial" w:hAnsi="Arial" w:cs="Arial"/>
          <w:iCs/>
        </w:rPr>
        <w:t>e</w:t>
      </w:r>
      <w:r w:rsidR="00E91FE2" w:rsidRPr="00E91FE2">
        <w:rPr>
          <w:rFonts w:ascii="Arial" w:hAnsi="Arial" w:cs="Arial"/>
          <w:iCs/>
        </w:rPr>
        <w:t xml:space="preserve">quipment and </w:t>
      </w:r>
      <w:r w:rsidR="00E91FE2">
        <w:rPr>
          <w:rFonts w:ascii="Arial" w:hAnsi="Arial" w:cs="Arial"/>
          <w:iCs/>
        </w:rPr>
        <w:t>a</w:t>
      </w:r>
      <w:r w:rsidR="00E91FE2" w:rsidRPr="00E91FE2">
        <w:rPr>
          <w:rFonts w:ascii="Arial" w:hAnsi="Arial" w:cs="Arial"/>
          <w:iCs/>
        </w:rPr>
        <w:t xml:space="preserve">pparel </w:t>
      </w:r>
      <w:r w:rsidR="00E91FE2">
        <w:rPr>
          <w:rFonts w:ascii="Arial" w:hAnsi="Arial" w:cs="Arial"/>
          <w:iCs/>
        </w:rPr>
        <w:t>d</w:t>
      </w:r>
      <w:r w:rsidR="00E91FE2" w:rsidRPr="00E91FE2">
        <w:rPr>
          <w:rFonts w:ascii="Arial" w:hAnsi="Arial" w:cs="Arial"/>
          <w:iCs/>
        </w:rPr>
        <w:t xml:space="preserve">evelopment </w:t>
      </w:r>
      <w:r w:rsidRPr="00F347B5">
        <w:rPr>
          <w:rFonts w:ascii="Arial" w:hAnsi="Arial" w:cs="Arial"/>
          <w:iCs/>
        </w:rPr>
        <w:t xml:space="preserve">team </w:t>
      </w:r>
      <w:proofErr w:type="gramStart"/>
      <w:r w:rsidRPr="00F347B5">
        <w:rPr>
          <w:rFonts w:ascii="Arial" w:hAnsi="Arial" w:cs="Arial"/>
          <w:iCs/>
        </w:rPr>
        <w:t>is</w:t>
      </w:r>
      <w:proofErr w:type="gramEnd"/>
      <w:r w:rsidRPr="00F347B5">
        <w:rPr>
          <w:rFonts w:ascii="Arial" w:hAnsi="Arial" w:cs="Arial"/>
          <w:iCs/>
        </w:rPr>
        <w:t xml:space="preserve"> constantly pushing the boundaries of innovation to develop new bikes for Team GB’s cycling teams.</w:t>
      </w:r>
    </w:p>
    <w:p w14:paraId="63299B7A" w14:textId="77777777" w:rsidR="003A23CB" w:rsidRDefault="003A23CB" w:rsidP="004C68BF">
      <w:pPr>
        <w:spacing w:line="336" w:lineRule="auto"/>
        <w:ind w:right="-554"/>
        <w:rPr>
          <w:rFonts w:ascii="Arial" w:hAnsi="Arial" w:cs="Arial"/>
          <w:iCs/>
        </w:rPr>
      </w:pPr>
    </w:p>
    <w:p w14:paraId="515C0BF5" w14:textId="2A86DF88" w:rsidR="003A23CB" w:rsidRDefault="003A23CB" w:rsidP="24CCB271">
      <w:pPr>
        <w:spacing w:line="336" w:lineRule="auto"/>
        <w:ind w:right="-554"/>
        <w:rPr>
          <w:rFonts w:ascii="Arial" w:hAnsi="Arial" w:cs="Arial"/>
        </w:rPr>
      </w:pPr>
      <w:r w:rsidRPr="24CCB271">
        <w:rPr>
          <w:rFonts w:ascii="Arial" w:hAnsi="Arial" w:cs="Arial"/>
        </w:rPr>
        <w:t>After th</w:t>
      </w:r>
      <w:r w:rsidR="00565E9F" w:rsidRPr="24CCB271">
        <w:rPr>
          <w:rFonts w:ascii="Arial" w:hAnsi="Arial" w:cs="Arial"/>
        </w:rPr>
        <w:t xml:space="preserve">e 2020 Olympic Games in Tokyo, British Cycling knew it wanted to extend its existing partnerships with </w:t>
      </w:r>
      <w:r w:rsidR="00F330BC" w:rsidRPr="24CCB271">
        <w:rPr>
          <w:rFonts w:ascii="Arial" w:hAnsi="Arial" w:cs="Arial"/>
        </w:rPr>
        <w:t xml:space="preserve">Lotus Engineering, </w:t>
      </w:r>
      <w:r w:rsidR="00C5179A">
        <w:rPr>
          <w:rFonts w:ascii="Arial" w:hAnsi="Arial" w:cs="Arial"/>
        </w:rPr>
        <w:t xml:space="preserve">Renishaw and </w:t>
      </w:r>
      <w:r w:rsidR="00F330BC" w:rsidRPr="24CCB271">
        <w:rPr>
          <w:rFonts w:ascii="Arial" w:hAnsi="Arial" w:cs="Arial"/>
        </w:rPr>
        <w:t>Hope Technology</w:t>
      </w:r>
      <w:r w:rsidR="7F115265" w:rsidRPr="24CCB271">
        <w:rPr>
          <w:rFonts w:ascii="Arial" w:hAnsi="Arial" w:cs="Arial"/>
        </w:rPr>
        <w:t>,</w:t>
      </w:r>
      <w:r w:rsidR="00F330BC" w:rsidRPr="24CCB271">
        <w:rPr>
          <w:rFonts w:ascii="Arial" w:hAnsi="Arial" w:cs="Arial"/>
        </w:rPr>
        <w:t xml:space="preserve"> to develop and manufacture</w:t>
      </w:r>
      <w:r w:rsidR="00715ADF" w:rsidRPr="24CCB271">
        <w:rPr>
          <w:rFonts w:ascii="Arial" w:hAnsi="Arial" w:cs="Arial"/>
        </w:rPr>
        <w:t xml:space="preserve"> its bike for th</w:t>
      </w:r>
      <w:r w:rsidR="00B23D9F" w:rsidRPr="24CCB271">
        <w:rPr>
          <w:rFonts w:ascii="Arial" w:hAnsi="Arial" w:cs="Arial"/>
        </w:rPr>
        <w:t>e</w:t>
      </w:r>
      <w:r w:rsidR="00715ADF" w:rsidRPr="24CCB271">
        <w:rPr>
          <w:rFonts w:ascii="Arial" w:hAnsi="Arial" w:cs="Arial"/>
        </w:rPr>
        <w:t xml:space="preserve"> 2024 Olympic Games. However, </w:t>
      </w:r>
      <w:r w:rsidR="00915852" w:rsidRPr="24CCB271">
        <w:rPr>
          <w:rFonts w:ascii="Arial" w:hAnsi="Arial" w:cs="Arial"/>
        </w:rPr>
        <w:t xml:space="preserve">because of </w:t>
      </w:r>
      <w:r w:rsidR="00E424BF">
        <w:rPr>
          <w:rFonts w:ascii="Arial" w:hAnsi="Arial" w:cs="Arial"/>
        </w:rPr>
        <w:t xml:space="preserve">COVID </w:t>
      </w:r>
      <w:r w:rsidR="00915852" w:rsidRPr="24CCB271">
        <w:rPr>
          <w:rFonts w:ascii="Arial" w:hAnsi="Arial" w:cs="Arial"/>
        </w:rPr>
        <w:t>delays to the 2020 Games and shorter deadlines to present a new bike for 2024, it was under significant time constraints</w:t>
      </w:r>
      <w:r w:rsidR="00293EE7" w:rsidRPr="24CCB271">
        <w:rPr>
          <w:rFonts w:ascii="Arial" w:hAnsi="Arial" w:cs="Arial"/>
        </w:rPr>
        <w:t xml:space="preserve"> to deliver an optimised bike.</w:t>
      </w:r>
    </w:p>
    <w:p w14:paraId="3B064236" w14:textId="77777777" w:rsidR="005D7730" w:rsidRDefault="005D7730" w:rsidP="004C68BF">
      <w:pPr>
        <w:spacing w:line="336" w:lineRule="auto"/>
        <w:ind w:right="-554"/>
        <w:rPr>
          <w:rFonts w:ascii="Arial" w:hAnsi="Arial" w:cs="Arial"/>
          <w:iCs/>
        </w:rPr>
      </w:pPr>
    </w:p>
    <w:p w14:paraId="4268B612" w14:textId="71B6AA04" w:rsidR="005D7730" w:rsidRDefault="005D7730" w:rsidP="006E0B7C">
      <w:pPr>
        <w:spacing w:line="336" w:lineRule="auto"/>
        <w:ind w:right="-554"/>
        <w:rPr>
          <w:rFonts w:ascii="Arial" w:hAnsi="Arial" w:cs="Arial"/>
          <w:bCs/>
        </w:rPr>
      </w:pPr>
      <w:r>
        <w:rPr>
          <w:rFonts w:ascii="Arial" w:hAnsi="Arial" w:cs="Arial"/>
          <w:bCs/>
        </w:rPr>
        <w:t>“The carbon fibre parts produced using traditional machining methods for the Tokyo bike met all the requirements we had, but time constraints for the Paris bike meant that this method was no longer viable for some bespoke parts,” explained</w:t>
      </w:r>
      <w:r w:rsidR="00FA421E">
        <w:rPr>
          <w:rFonts w:ascii="Arial" w:hAnsi="Arial" w:cs="Arial"/>
          <w:bCs/>
        </w:rPr>
        <w:t xml:space="preserve"> Dr Oliver</w:t>
      </w:r>
      <w:r>
        <w:rPr>
          <w:rFonts w:ascii="Arial" w:hAnsi="Arial" w:cs="Arial"/>
          <w:bCs/>
        </w:rPr>
        <w:t xml:space="preserve"> Caddy</w:t>
      </w:r>
      <w:r w:rsidR="00FA421E">
        <w:rPr>
          <w:rFonts w:ascii="Arial" w:hAnsi="Arial" w:cs="Arial"/>
          <w:bCs/>
        </w:rPr>
        <w:t>, Lead Project Engineer at British Cycling</w:t>
      </w:r>
      <w:r>
        <w:rPr>
          <w:rFonts w:ascii="Arial" w:hAnsi="Arial" w:cs="Arial"/>
          <w:bCs/>
        </w:rPr>
        <w:t>. “After seeing the benefits of AM and what it helped us achieve on the Tokyo bike, we knew it could be a manufacturing method to explore further</w:t>
      </w:r>
      <w:r w:rsidR="006E0B7C">
        <w:rPr>
          <w:rFonts w:ascii="Arial" w:hAnsi="Arial" w:cs="Arial"/>
          <w:bCs/>
        </w:rPr>
        <w:t>.”</w:t>
      </w:r>
    </w:p>
    <w:p w14:paraId="14338711" w14:textId="77777777" w:rsidR="009713A8" w:rsidRDefault="009713A8" w:rsidP="00FA421E">
      <w:pPr>
        <w:spacing w:line="336" w:lineRule="auto"/>
        <w:ind w:right="-554"/>
        <w:rPr>
          <w:rFonts w:ascii="Arial" w:hAnsi="Arial" w:cs="Arial"/>
          <w:bCs/>
        </w:rPr>
      </w:pPr>
    </w:p>
    <w:p w14:paraId="320CC24A" w14:textId="0855E1FF" w:rsidR="009563D3" w:rsidRDefault="00564B33" w:rsidP="24CCB271">
      <w:pPr>
        <w:spacing w:line="336" w:lineRule="auto"/>
        <w:ind w:right="-554"/>
        <w:rPr>
          <w:rFonts w:ascii="Arial" w:hAnsi="Arial" w:cs="Arial"/>
        </w:rPr>
      </w:pPr>
      <w:r w:rsidRPr="24CCB271">
        <w:rPr>
          <w:rFonts w:ascii="Arial" w:hAnsi="Arial" w:cs="Arial"/>
        </w:rPr>
        <w:t>Ben Collins, Lead Additive Manufacturing Applications Engineer at Renishaw, added</w:t>
      </w:r>
      <w:r w:rsidR="003B608C" w:rsidRPr="24CCB271">
        <w:rPr>
          <w:rFonts w:ascii="Arial" w:hAnsi="Arial" w:cs="Arial"/>
        </w:rPr>
        <w:t>:</w:t>
      </w:r>
      <w:r w:rsidRPr="24CCB271">
        <w:rPr>
          <w:rFonts w:ascii="Arial" w:hAnsi="Arial" w:cs="Arial"/>
        </w:rPr>
        <w:t xml:space="preserve"> </w:t>
      </w:r>
      <w:r w:rsidR="009563D3" w:rsidRPr="24CCB271">
        <w:rPr>
          <w:rFonts w:ascii="Arial" w:hAnsi="Arial" w:cs="Arial"/>
        </w:rPr>
        <w:t>“After determining that the British Cycling team could not produce core crank and seat posts components in carbon fibre within the shorter time frame required, we began creating some additively manufactured prototypes in plastic</w:t>
      </w:r>
      <w:r w:rsidR="00231D4F" w:rsidRPr="24CCB271">
        <w:rPr>
          <w:rFonts w:ascii="Arial" w:hAnsi="Arial" w:cs="Arial"/>
        </w:rPr>
        <w:t>.</w:t>
      </w:r>
      <w:r w:rsidR="761A44AF" w:rsidRPr="24CCB271">
        <w:rPr>
          <w:rFonts w:ascii="Arial" w:hAnsi="Arial" w:cs="Arial"/>
        </w:rPr>
        <w:t>”</w:t>
      </w:r>
    </w:p>
    <w:p w14:paraId="734948F1" w14:textId="77777777" w:rsidR="009563D3" w:rsidRDefault="009563D3" w:rsidP="00FA421E">
      <w:pPr>
        <w:spacing w:line="336" w:lineRule="auto"/>
        <w:ind w:right="-554"/>
        <w:rPr>
          <w:rFonts w:ascii="Arial" w:hAnsi="Arial" w:cs="Arial"/>
          <w:bCs/>
        </w:rPr>
      </w:pPr>
    </w:p>
    <w:p w14:paraId="51B6EB06" w14:textId="3971288F" w:rsidR="009713A8" w:rsidRDefault="009713A8" w:rsidP="009713A8">
      <w:pPr>
        <w:spacing w:line="336" w:lineRule="auto"/>
        <w:ind w:right="-554"/>
        <w:rPr>
          <w:rFonts w:ascii="Arial" w:hAnsi="Arial" w:cs="Arial"/>
          <w:bCs/>
        </w:rPr>
      </w:pPr>
      <w:r>
        <w:rPr>
          <w:rFonts w:ascii="Arial" w:hAnsi="Arial" w:cs="Arial"/>
          <w:bCs/>
        </w:rPr>
        <w:lastRenderedPageBreak/>
        <w:t>“Additive manufacturing enabled us to create complex geometries that removed any unnecessary weight while delivering the strength required for the athletes to reach racing speed</w:t>
      </w:r>
      <w:r w:rsidR="009563D3">
        <w:rPr>
          <w:rFonts w:ascii="Arial" w:hAnsi="Arial" w:cs="Arial"/>
          <w:bCs/>
        </w:rPr>
        <w:t xml:space="preserve">. </w:t>
      </w:r>
      <w:r>
        <w:rPr>
          <w:rFonts w:ascii="Arial" w:hAnsi="Arial" w:cs="Arial"/>
          <w:bCs/>
        </w:rPr>
        <w:t>To develop a more aerodynamic seat post, engineers designed more free</w:t>
      </w:r>
      <w:r w:rsidR="002B5D7A">
        <w:rPr>
          <w:rFonts w:ascii="Arial" w:hAnsi="Arial" w:cs="Arial"/>
          <w:bCs/>
        </w:rPr>
        <w:t>-</w:t>
      </w:r>
      <w:r>
        <w:rPr>
          <w:rFonts w:ascii="Arial" w:hAnsi="Arial" w:cs="Arial"/>
          <w:bCs/>
        </w:rPr>
        <w:t>form geometries to hollow out the part as much as possible, something that would not be achievable using traditional methods</w:t>
      </w:r>
      <w:r w:rsidR="006E66A7">
        <w:rPr>
          <w:rFonts w:ascii="Arial" w:hAnsi="Arial" w:cs="Arial"/>
          <w:bCs/>
        </w:rPr>
        <w:t xml:space="preserve">,” </w:t>
      </w:r>
      <w:r w:rsidR="00461569">
        <w:rPr>
          <w:rFonts w:ascii="Arial" w:hAnsi="Arial" w:cs="Arial"/>
          <w:bCs/>
        </w:rPr>
        <w:t>added</w:t>
      </w:r>
      <w:r w:rsidR="006E66A7">
        <w:rPr>
          <w:rFonts w:ascii="Arial" w:hAnsi="Arial" w:cs="Arial"/>
          <w:bCs/>
        </w:rPr>
        <w:t xml:space="preserve"> Collins.</w:t>
      </w:r>
    </w:p>
    <w:p w14:paraId="0A1EC355" w14:textId="77777777" w:rsidR="00461569" w:rsidRDefault="00461569" w:rsidP="009713A8">
      <w:pPr>
        <w:spacing w:line="336" w:lineRule="auto"/>
        <w:ind w:right="-554"/>
        <w:rPr>
          <w:rFonts w:ascii="Arial" w:hAnsi="Arial" w:cs="Arial"/>
          <w:bCs/>
        </w:rPr>
      </w:pPr>
    </w:p>
    <w:p w14:paraId="61666516" w14:textId="6C82D06D" w:rsidR="00461569" w:rsidRDefault="00461569" w:rsidP="009713A8">
      <w:pPr>
        <w:spacing w:line="336" w:lineRule="auto"/>
        <w:ind w:right="-554"/>
        <w:rPr>
          <w:rFonts w:ascii="Arial" w:hAnsi="Arial" w:cs="Arial"/>
          <w:bCs/>
        </w:rPr>
      </w:pPr>
      <w:r>
        <w:rPr>
          <w:rFonts w:ascii="Arial" w:hAnsi="Arial" w:cs="Arial"/>
          <w:bCs/>
        </w:rPr>
        <w:t xml:space="preserve">“We are delighted </w:t>
      </w:r>
      <w:r w:rsidR="003851FE">
        <w:rPr>
          <w:rFonts w:ascii="Arial" w:hAnsi="Arial" w:cs="Arial"/>
          <w:bCs/>
        </w:rPr>
        <w:t xml:space="preserve">for British Cycling </w:t>
      </w:r>
      <w:r w:rsidR="00A213B2">
        <w:rPr>
          <w:rFonts w:ascii="Arial" w:hAnsi="Arial" w:cs="Arial"/>
          <w:bCs/>
        </w:rPr>
        <w:t xml:space="preserve">on another </w:t>
      </w:r>
      <w:r w:rsidR="00A6419D">
        <w:rPr>
          <w:rFonts w:ascii="Arial" w:hAnsi="Arial" w:cs="Arial"/>
          <w:bCs/>
        </w:rPr>
        <w:t>successful Olympic Games and to be able to</w:t>
      </w:r>
      <w:r w:rsidR="00A213B2">
        <w:rPr>
          <w:rFonts w:ascii="Arial" w:hAnsi="Arial" w:cs="Arial"/>
          <w:bCs/>
        </w:rPr>
        <w:t xml:space="preserve"> play a part in </w:t>
      </w:r>
      <w:r w:rsidR="009E4865">
        <w:rPr>
          <w:rFonts w:ascii="Arial" w:hAnsi="Arial" w:cs="Arial"/>
          <w:bCs/>
        </w:rPr>
        <w:t>this</w:t>
      </w:r>
      <w:r w:rsidR="00A6419D">
        <w:rPr>
          <w:rFonts w:ascii="Arial" w:hAnsi="Arial" w:cs="Arial"/>
          <w:bCs/>
        </w:rPr>
        <w:t>. It’s a fantastic achieveme</w:t>
      </w:r>
      <w:r w:rsidR="009E4865">
        <w:rPr>
          <w:rFonts w:ascii="Arial" w:hAnsi="Arial" w:cs="Arial"/>
          <w:bCs/>
        </w:rPr>
        <w:t>n</w:t>
      </w:r>
      <w:r w:rsidR="00A6419D">
        <w:rPr>
          <w:rFonts w:ascii="Arial" w:hAnsi="Arial" w:cs="Arial"/>
          <w:bCs/>
        </w:rPr>
        <w:t xml:space="preserve">t and </w:t>
      </w:r>
      <w:r w:rsidR="003E7BDD">
        <w:rPr>
          <w:rFonts w:ascii="Arial" w:hAnsi="Arial" w:cs="Arial"/>
          <w:bCs/>
        </w:rPr>
        <w:t>a great</w:t>
      </w:r>
      <w:r w:rsidR="00A6419D">
        <w:rPr>
          <w:rFonts w:ascii="Arial" w:hAnsi="Arial" w:cs="Arial"/>
          <w:bCs/>
        </w:rPr>
        <w:t xml:space="preserve"> showcase </w:t>
      </w:r>
      <w:r w:rsidR="003E7BDD">
        <w:rPr>
          <w:rFonts w:ascii="Arial" w:hAnsi="Arial" w:cs="Arial"/>
          <w:bCs/>
        </w:rPr>
        <w:t xml:space="preserve">of </w:t>
      </w:r>
      <w:r w:rsidR="00A6419D">
        <w:rPr>
          <w:rFonts w:ascii="Arial" w:hAnsi="Arial" w:cs="Arial"/>
          <w:bCs/>
        </w:rPr>
        <w:t xml:space="preserve">the </w:t>
      </w:r>
      <w:r w:rsidR="003E7BDD">
        <w:rPr>
          <w:rFonts w:ascii="Arial" w:hAnsi="Arial" w:cs="Arial"/>
          <w:bCs/>
        </w:rPr>
        <w:t>benefits of additive manufacturing</w:t>
      </w:r>
      <w:r w:rsidR="00E424BF">
        <w:rPr>
          <w:rFonts w:ascii="Arial" w:hAnsi="Arial" w:cs="Arial"/>
          <w:bCs/>
        </w:rPr>
        <w:t>,</w:t>
      </w:r>
      <w:r w:rsidR="00A213B2">
        <w:rPr>
          <w:rFonts w:ascii="Arial" w:hAnsi="Arial" w:cs="Arial"/>
          <w:bCs/>
        </w:rPr>
        <w:t xml:space="preserve">” concluded Collins. </w:t>
      </w:r>
    </w:p>
    <w:p w14:paraId="456DADFD" w14:textId="77777777" w:rsidR="0023272E" w:rsidRDefault="0023272E" w:rsidP="009713A8">
      <w:pPr>
        <w:spacing w:line="336" w:lineRule="auto"/>
        <w:ind w:right="-554"/>
        <w:rPr>
          <w:rFonts w:ascii="Arial" w:hAnsi="Arial" w:cs="Arial"/>
          <w:bCs/>
        </w:rPr>
      </w:pPr>
    </w:p>
    <w:p w14:paraId="1F6800E1" w14:textId="5523BE7A" w:rsidR="00E229D9" w:rsidRDefault="0076745E" w:rsidP="00E229D9">
      <w:pPr>
        <w:spacing w:line="336" w:lineRule="auto"/>
        <w:ind w:right="-554"/>
        <w:jc w:val="both"/>
        <w:rPr>
          <w:rFonts w:ascii="Arial" w:hAnsi="Arial" w:cs="Arial"/>
        </w:rPr>
      </w:pPr>
      <w:r>
        <w:rPr>
          <w:rFonts w:ascii="Arial" w:hAnsi="Arial" w:cs="Arial"/>
        </w:rPr>
        <w:t xml:space="preserve">British Cycling’s partnership with Renishaw resulted in it having </w:t>
      </w:r>
      <w:r w:rsidR="00E229D9">
        <w:rPr>
          <w:rFonts w:ascii="Arial" w:hAnsi="Arial" w:cs="Arial"/>
        </w:rPr>
        <w:t xml:space="preserve">a first-of-its-kind aerodynamic seat post, featuring a hollow centre and backwards leaning design, allowing airflow through the centre of the bike. </w:t>
      </w:r>
      <w:r w:rsidR="00E424BF">
        <w:rPr>
          <w:rFonts w:ascii="Arial" w:hAnsi="Arial" w:cs="Arial"/>
        </w:rPr>
        <w:t>Additive manufacturing</w:t>
      </w:r>
      <w:r w:rsidR="00E229D9">
        <w:rPr>
          <w:rFonts w:ascii="Arial" w:hAnsi="Arial" w:cs="Arial"/>
        </w:rPr>
        <w:t xml:space="preserve"> </w:t>
      </w:r>
      <w:r w:rsidR="00736F94">
        <w:rPr>
          <w:rFonts w:ascii="Arial" w:hAnsi="Arial" w:cs="Arial"/>
        </w:rPr>
        <w:t xml:space="preserve">facilitated the rapid production of </w:t>
      </w:r>
      <w:r w:rsidR="00E229D9">
        <w:rPr>
          <w:rFonts w:ascii="Arial" w:hAnsi="Arial" w:cs="Arial"/>
        </w:rPr>
        <w:t>unique titanium seat posts to the exact measurements of the individual riders.</w:t>
      </w:r>
      <w:r w:rsidR="005C1AB4">
        <w:rPr>
          <w:rFonts w:ascii="Arial" w:hAnsi="Arial" w:cs="Arial"/>
        </w:rPr>
        <w:t xml:space="preserve"> </w:t>
      </w:r>
      <w:r w:rsidR="005C1AB4" w:rsidRPr="005C1AB4">
        <w:rPr>
          <w:rFonts w:ascii="Arial" w:hAnsi="Arial" w:cs="Arial"/>
        </w:rPr>
        <w:t>Over the course of the project Renishaw manufactured over 1,000 parts to support 32 track bikes plus spares</w:t>
      </w:r>
    </w:p>
    <w:p w14:paraId="5CF9FE29" w14:textId="77777777" w:rsidR="005D32D2" w:rsidRDefault="005D32D2" w:rsidP="0023272E">
      <w:pPr>
        <w:spacing w:line="336" w:lineRule="auto"/>
        <w:ind w:right="-554"/>
        <w:jc w:val="both"/>
        <w:rPr>
          <w:rFonts w:ascii="Arial" w:hAnsi="Arial" w:cs="Arial"/>
        </w:rPr>
      </w:pPr>
    </w:p>
    <w:p w14:paraId="1AC760CC" w14:textId="41920B04" w:rsidR="0023272E" w:rsidRDefault="0023272E" w:rsidP="0023272E">
      <w:pPr>
        <w:spacing w:line="336" w:lineRule="auto"/>
        <w:ind w:right="-554"/>
        <w:jc w:val="both"/>
        <w:rPr>
          <w:rFonts w:ascii="Arial" w:hAnsi="Arial" w:cs="Arial"/>
        </w:rPr>
      </w:pPr>
      <w:r>
        <w:rPr>
          <w:rFonts w:ascii="Arial" w:hAnsi="Arial" w:cs="Arial"/>
        </w:rPr>
        <w:t>The new cutting-edge bike w</w:t>
      </w:r>
      <w:r w:rsidR="00E6328C">
        <w:rPr>
          <w:rFonts w:ascii="Arial" w:hAnsi="Arial" w:cs="Arial"/>
        </w:rPr>
        <w:t>as</w:t>
      </w:r>
      <w:r>
        <w:rPr>
          <w:rFonts w:ascii="Arial" w:hAnsi="Arial" w:cs="Arial"/>
        </w:rPr>
        <w:t xml:space="preserve"> ridden by Great Britain’s track cyclists at the track cycling events, which t</w:t>
      </w:r>
      <w:r w:rsidR="00685F4E">
        <w:rPr>
          <w:rFonts w:ascii="Arial" w:hAnsi="Arial" w:cs="Arial"/>
        </w:rPr>
        <w:t>ook</w:t>
      </w:r>
      <w:r>
        <w:rPr>
          <w:rFonts w:ascii="Arial" w:hAnsi="Arial" w:cs="Arial"/>
        </w:rPr>
        <w:t xml:space="preserve"> place between August 5</w:t>
      </w:r>
      <w:r w:rsidRPr="00C23DA0">
        <w:rPr>
          <w:rFonts w:ascii="Arial" w:hAnsi="Arial" w:cs="Arial"/>
        </w:rPr>
        <w:t>th</w:t>
      </w:r>
      <w:r>
        <w:rPr>
          <w:rFonts w:ascii="Arial" w:hAnsi="Arial" w:cs="Arial"/>
        </w:rPr>
        <w:t xml:space="preserve"> and 1</w:t>
      </w:r>
      <w:r w:rsidRPr="00C23DA0">
        <w:rPr>
          <w:rFonts w:ascii="Arial" w:hAnsi="Arial" w:cs="Arial"/>
        </w:rPr>
        <w:t>1th</w:t>
      </w:r>
      <w:r>
        <w:rPr>
          <w:rFonts w:ascii="Arial" w:hAnsi="Arial" w:cs="Arial"/>
        </w:rPr>
        <w:t xml:space="preserve"> at the Paris 2024 Olympic Games National Velodrome.</w:t>
      </w:r>
    </w:p>
    <w:p w14:paraId="102246AD" w14:textId="77777777" w:rsidR="00823F99" w:rsidRDefault="00823F99" w:rsidP="004C68BF">
      <w:pPr>
        <w:spacing w:line="336" w:lineRule="auto"/>
        <w:ind w:right="-554"/>
        <w:rPr>
          <w:rFonts w:ascii="Arial" w:hAnsi="Arial" w:cs="Arial"/>
          <w:i/>
        </w:rPr>
      </w:pPr>
    </w:p>
    <w:p w14:paraId="4FE880D0" w14:textId="7CB83F36" w:rsidR="00113C35" w:rsidRPr="00231D4F" w:rsidRDefault="00674B24" w:rsidP="0050292E">
      <w:pPr>
        <w:spacing w:line="276" w:lineRule="auto"/>
        <w:rPr>
          <w:rFonts w:ascii="Arial" w:hAnsi="Arial" w:cs="Arial"/>
          <w:sz w:val="22"/>
          <w:szCs w:val="22"/>
        </w:rPr>
      </w:pPr>
      <w:r w:rsidRPr="00231D4F">
        <w:rPr>
          <w:rFonts w:ascii="Arial" w:hAnsi="Arial" w:cs="Arial"/>
        </w:rPr>
        <w:t>To learn more about Renishaw’s work with British Cycling, read the full case study on Renishaw’s website:</w:t>
      </w:r>
      <w:r w:rsidR="00113C35" w:rsidRPr="00231D4F">
        <w:rPr>
          <w:rFonts w:ascii="Arial" w:hAnsi="Arial" w:cs="Arial"/>
        </w:rPr>
        <w:t xml:space="preserve"> </w:t>
      </w:r>
      <w:hyperlink r:id="rId12" w:history="1">
        <w:r w:rsidR="00F02797" w:rsidRPr="00F02797">
          <w:rPr>
            <w:rStyle w:val="Hyperlink"/>
            <w:rFonts w:ascii="Arial" w:hAnsi="Arial" w:cs="Arial"/>
          </w:rPr>
          <w:t>Renishaw brings AM innovation to Olympic track bike components</w:t>
        </w:r>
      </w:hyperlink>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39D9" w14:textId="77777777" w:rsidR="002D23DA" w:rsidRDefault="002D23DA" w:rsidP="002E2F8C">
      <w:r>
        <w:separator/>
      </w:r>
    </w:p>
  </w:endnote>
  <w:endnote w:type="continuationSeparator" w:id="0">
    <w:p w14:paraId="5A82DB68" w14:textId="77777777" w:rsidR="002D23DA" w:rsidRDefault="002D23DA" w:rsidP="002E2F8C">
      <w:r>
        <w:continuationSeparator/>
      </w:r>
    </w:p>
  </w:endnote>
  <w:endnote w:type="continuationNotice" w:id="1">
    <w:p w14:paraId="3DA513D7" w14:textId="77777777" w:rsidR="002D23DA" w:rsidRDefault="002D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B1B7" w14:textId="77777777" w:rsidR="00624ED6" w:rsidRDefault="0062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FBAE" w14:textId="77777777" w:rsidR="00624ED6" w:rsidRDefault="00624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14A9" w14:textId="77777777" w:rsidR="00624ED6" w:rsidRDefault="0062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9255B" w14:textId="77777777" w:rsidR="002D23DA" w:rsidRDefault="002D23DA" w:rsidP="002E2F8C">
      <w:r>
        <w:separator/>
      </w:r>
    </w:p>
  </w:footnote>
  <w:footnote w:type="continuationSeparator" w:id="0">
    <w:p w14:paraId="02F4A589" w14:textId="77777777" w:rsidR="002D23DA" w:rsidRDefault="002D23DA" w:rsidP="002E2F8C">
      <w:r>
        <w:continuationSeparator/>
      </w:r>
    </w:p>
  </w:footnote>
  <w:footnote w:type="continuationNotice" w:id="1">
    <w:p w14:paraId="71A009BD" w14:textId="77777777" w:rsidR="002D23DA" w:rsidRDefault="002D2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272E" w14:textId="77777777" w:rsidR="00624ED6" w:rsidRDefault="0062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8326" w14:textId="77777777" w:rsidR="00624ED6" w:rsidRDefault="00624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513206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336"/>
    <w:rsid w:val="0000531D"/>
    <w:rsid w:val="000252CA"/>
    <w:rsid w:val="00030821"/>
    <w:rsid w:val="000349AE"/>
    <w:rsid w:val="000566DD"/>
    <w:rsid w:val="000566E5"/>
    <w:rsid w:val="00075B33"/>
    <w:rsid w:val="000B6575"/>
    <w:rsid w:val="000C5DAC"/>
    <w:rsid w:val="000C6F60"/>
    <w:rsid w:val="000C7884"/>
    <w:rsid w:val="000D250B"/>
    <w:rsid w:val="000E1BBC"/>
    <w:rsid w:val="00113C35"/>
    <w:rsid w:val="0012029C"/>
    <w:rsid w:val="00135DB0"/>
    <w:rsid w:val="00180B30"/>
    <w:rsid w:val="001A248E"/>
    <w:rsid w:val="001B5924"/>
    <w:rsid w:val="001D3106"/>
    <w:rsid w:val="001F26F3"/>
    <w:rsid w:val="002115DE"/>
    <w:rsid w:val="0021225A"/>
    <w:rsid w:val="00226B86"/>
    <w:rsid w:val="00227CE4"/>
    <w:rsid w:val="00227D1F"/>
    <w:rsid w:val="00231D4F"/>
    <w:rsid w:val="0023272E"/>
    <w:rsid w:val="00245116"/>
    <w:rsid w:val="002469DB"/>
    <w:rsid w:val="00251DB1"/>
    <w:rsid w:val="00257833"/>
    <w:rsid w:val="00272014"/>
    <w:rsid w:val="002761C3"/>
    <w:rsid w:val="00276A1A"/>
    <w:rsid w:val="002858D4"/>
    <w:rsid w:val="00291695"/>
    <w:rsid w:val="00292E09"/>
    <w:rsid w:val="00293EE7"/>
    <w:rsid w:val="002A4C90"/>
    <w:rsid w:val="002B5D7A"/>
    <w:rsid w:val="002B7664"/>
    <w:rsid w:val="002C65BC"/>
    <w:rsid w:val="002D23DA"/>
    <w:rsid w:val="002D4A8E"/>
    <w:rsid w:val="002E2F8C"/>
    <w:rsid w:val="00310B2A"/>
    <w:rsid w:val="00313E04"/>
    <w:rsid w:val="0031643C"/>
    <w:rsid w:val="003377F3"/>
    <w:rsid w:val="00350247"/>
    <w:rsid w:val="0036151F"/>
    <w:rsid w:val="003647B3"/>
    <w:rsid w:val="003659A8"/>
    <w:rsid w:val="00373754"/>
    <w:rsid w:val="00377E92"/>
    <w:rsid w:val="00381AE5"/>
    <w:rsid w:val="003851FE"/>
    <w:rsid w:val="00387027"/>
    <w:rsid w:val="00390275"/>
    <w:rsid w:val="00392EF6"/>
    <w:rsid w:val="0039382D"/>
    <w:rsid w:val="003A23CB"/>
    <w:rsid w:val="003B1249"/>
    <w:rsid w:val="003B608C"/>
    <w:rsid w:val="003B75DF"/>
    <w:rsid w:val="003D5DDB"/>
    <w:rsid w:val="003E6E81"/>
    <w:rsid w:val="003E7BDD"/>
    <w:rsid w:val="003F2730"/>
    <w:rsid w:val="004029DB"/>
    <w:rsid w:val="00402B24"/>
    <w:rsid w:val="00407D9A"/>
    <w:rsid w:val="0043506A"/>
    <w:rsid w:val="00443A6E"/>
    <w:rsid w:val="00443E0F"/>
    <w:rsid w:val="0045016C"/>
    <w:rsid w:val="0046058D"/>
    <w:rsid w:val="00461569"/>
    <w:rsid w:val="004714D2"/>
    <w:rsid w:val="00472DBA"/>
    <w:rsid w:val="00474A48"/>
    <w:rsid w:val="00474A5F"/>
    <w:rsid w:val="0048382E"/>
    <w:rsid w:val="004863E7"/>
    <w:rsid w:val="00490E55"/>
    <w:rsid w:val="004930B0"/>
    <w:rsid w:val="0049414C"/>
    <w:rsid w:val="004B2C9B"/>
    <w:rsid w:val="004C5163"/>
    <w:rsid w:val="004C68BF"/>
    <w:rsid w:val="004C6BA4"/>
    <w:rsid w:val="004D589C"/>
    <w:rsid w:val="004E6FDB"/>
    <w:rsid w:val="004F5243"/>
    <w:rsid w:val="0050146C"/>
    <w:rsid w:val="0050292E"/>
    <w:rsid w:val="00505214"/>
    <w:rsid w:val="0051473C"/>
    <w:rsid w:val="00524281"/>
    <w:rsid w:val="00535A5C"/>
    <w:rsid w:val="00544ECF"/>
    <w:rsid w:val="00546FE4"/>
    <w:rsid w:val="00564B33"/>
    <w:rsid w:val="00565E9F"/>
    <w:rsid w:val="00571E05"/>
    <w:rsid w:val="00576141"/>
    <w:rsid w:val="00576320"/>
    <w:rsid w:val="00590FCF"/>
    <w:rsid w:val="005A1CB9"/>
    <w:rsid w:val="005A7A54"/>
    <w:rsid w:val="005A7A6B"/>
    <w:rsid w:val="005B2717"/>
    <w:rsid w:val="005C1AB4"/>
    <w:rsid w:val="005C2299"/>
    <w:rsid w:val="005C5142"/>
    <w:rsid w:val="005D32D2"/>
    <w:rsid w:val="005D7730"/>
    <w:rsid w:val="005E63F8"/>
    <w:rsid w:val="005F5DAA"/>
    <w:rsid w:val="00604CE4"/>
    <w:rsid w:val="006149A4"/>
    <w:rsid w:val="00624ED6"/>
    <w:rsid w:val="00633356"/>
    <w:rsid w:val="0064015F"/>
    <w:rsid w:val="00643778"/>
    <w:rsid w:val="00644635"/>
    <w:rsid w:val="0065468E"/>
    <w:rsid w:val="00666780"/>
    <w:rsid w:val="00674B24"/>
    <w:rsid w:val="00685362"/>
    <w:rsid w:val="00685F4E"/>
    <w:rsid w:val="006873DF"/>
    <w:rsid w:val="00694EDE"/>
    <w:rsid w:val="006A2DF7"/>
    <w:rsid w:val="006B21FE"/>
    <w:rsid w:val="006B413D"/>
    <w:rsid w:val="006C2C75"/>
    <w:rsid w:val="006C7B88"/>
    <w:rsid w:val="006D026B"/>
    <w:rsid w:val="006D1E5D"/>
    <w:rsid w:val="006E0B7C"/>
    <w:rsid w:val="006E2572"/>
    <w:rsid w:val="006E4D82"/>
    <w:rsid w:val="006E66A7"/>
    <w:rsid w:val="00701066"/>
    <w:rsid w:val="00707487"/>
    <w:rsid w:val="00714411"/>
    <w:rsid w:val="00715ADF"/>
    <w:rsid w:val="0072403D"/>
    <w:rsid w:val="0073088A"/>
    <w:rsid w:val="0073207F"/>
    <w:rsid w:val="00736F94"/>
    <w:rsid w:val="007400B0"/>
    <w:rsid w:val="00740874"/>
    <w:rsid w:val="00762BFF"/>
    <w:rsid w:val="0076745E"/>
    <w:rsid w:val="00775194"/>
    <w:rsid w:val="00794FA6"/>
    <w:rsid w:val="00795757"/>
    <w:rsid w:val="00797E75"/>
    <w:rsid w:val="007A337D"/>
    <w:rsid w:val="007A60EF"/>
    <w:rsid w:val="007B1F00"/>
    <w:rsid w:val="007B7B78"/>
    <w:rsid w:val="007C3403"/>
    <w:rsid w:val="007C3DAF"/>
    <w:rsid w:val="007C4DCE"/>
    <w:rsid w:val="007C65C2"/>
    <w:rsid w:val="007D3B65"/>
    <w:rsid w:val="007D5206"/>
    <w:rsid w:val="007F13B7"/>
    <w:rsid w:val="007F3BB1"/>
    <w:rsid w:val="00814A00"/>
    <w:rsid w:val="00823F99"/>
    <w:rsid w:val="00824850"/>
    <w:rsid w:val="00831BB5"/>
    <w:rsid w:val="00843E69"/>
    <w:rsid w:val="00864808"/>
    <w:rsid w:val="00874709"/>
    <w:rsid w:val="008757C5"/>
    <w:rsid w:val="00891BB4"/>
    <w:rsid w:val="00893A94"/>
    <w:rsid w:val="008B3987"/>
    <w:rsid w:val="008C1C44"/>
    <w:rsid w:val="008C76E4"/>
    <w:rsid w:val="008D1D65"/>
    <w:rsid w:val="008D3524"/>
    <w:rsid w:val="008D3B4D"/>
    <w:rsid w:val="008D7BC5"/>
    <w:rsid w:val="008E2064"/>
    <w:rsid w:val="00905FCE"/>
    <w:rsid w:val="00907D9A"/>
    <w:rsid w:val="00910A83"/>
    <w:rsid w:val="00915852"/>
    <w:rsid w:val="00931507"/>
    <w:rsid w:val="00936D81"/>
    <w:rsid w:val="009415B6"/>
    <w:rsid w:val="00946DFC"/>
    <w:rsid w:val="009563D3"/>
    <w:rsid w:val="009713A8"/>
    <w:rsid w:val="009735A4"/>
    <w:rsid w:val="00986D2E"/>
    <w:rsid w:val="009A49F7"/>
    <w:rsid w:val="009A53EC"/>
    <w:rsid w:val="009B236E"/>
    <w:rsid w:val="009B326C"/>
    <w:rsid w:val="009B3516"/>
    <w:rsid w:val="009B63D3"/>
    <w:rsid w:val="009C2F78"/>
    <w:rsid w:val="009C6E57"/>
    <w:rsid w:val="009E12E5"/>
    <w:rsid w:val="009E4865"/>
    <w:rsid w:val="009F23F0"/>
    <w:rsid w:val="00A145DD"/>
    <w:rsid w:val="00A213B2"/>
    <w:rsid w:val="00A31A1C"/>
    <w:rsid w:val="00A32C35"/>
    <w:rsid w:val="00A34292"/>
    <w:rsid w:val="00A35E92"/>
    <w:rsid w:val="00A3726D"/>
    <w:rsid w:val="00A41925"/>
    <w:rsid w:val="00A47150"/>
    <w:rsid w:val="00A47673"/>
    <w:rsid w:val="00A571BC"/>
    <w:rsid w:val="00A60348"/>
    <w:rsid w:val="00A60D53"/>
    <w:rsid w:val="00A6419D"/>
    <w:rsid w:val="00A6754A"/>
    <w:rsid w:val="00A70E9E"/>
    <w:rsid w:val="00A87938"/>
    <w:rsid w:val="00AB10DA"/>
    <w:rsid w:val="00AB22B2"/>
    <w:rsid w:val="00AB51B9"/>
    <w:rsid w:val="00AD4540"/>
    <w:rsid w:val="00AD47B0"/>
    <w:rsid w:val="00AF0949"/>
    <w:rsid w:val="00AF60BA"/>
    <w:rsid w:val="00B03550"/>
    <w:rsid w:val="00B04F0C"/>
    <w:rsid w:val="00B23D9F"/>
    <w:rsid w:val="00B25094"/>
    <w:rsid w:val="00B35AA9"/>
    <w:rsid w:val="00B4011E"/>
    <w:rsid w:val="00B44B69"/>
    <w:rsid w:val="00B53C11"/>
    <w:rsid w:val="00B540E5"/>
    <w:rsid w:val="00B617A7"/>
    <w:rsid w:val="00B61F67"/>
    <w:rsid w:val="00B70DAB"/>
    <w:rsid w:val="00B803A3"/>
    <w:rsid w:val="00B869E7"/>
    <w:rsid w:val="00B87FD3"/>
    <w:rsid w:val="00BA445C"/>
    <w:rsid w:val="00BB4BA5"/>
    <w:rsid w:val="00BD13F7"/>
    <w:rsid w:val="00BD65FB"/>
    <w:rsid w:val="00BF3745"/>
    <w:rsid w:val="00BF4261"/>
    <w:rsid w:val="00C34EC9"/>
    <w:rsid w:val="00C43C73"/>
    <w:rsid w:val="00C44CC2"/>
    <w:rsid w:val="00C47966"/>
    <w:rsid w:val="00C5179A"/>
    <w:rsid w:val="00CA2881"/>
    <w:rsid w:val="00CA494F"/>
    <w:rsid w:val="00CB0C2C"/>
    <w:rsid w:val="00CB116B"/>
    <w:rsid w:val="00CC2F07"/>
    <w:rsid w:val="00CC7D64"/>
    <w:rsid w:val="00CD6AD4"/>
    <w:rsid w:val="00CE51E3"/>
    <w:rsid w:val="00CF40D4"/>
    <w:rsid w:val="00CF4793"/>
    <w:rsid w:val="00CF722A"/>
    <w:rsid w:val="00D03AD0"/>
    <w:rsid w:val="00D366C8"/>
    <w:rsid w:val="00D82B36"/>
    <w:rsid w:val="00D851C0"/>
    <w:rsid w:val="00D87313"/>
    <w:rsid w:val="00D92177"/>
    <w:rsid w:val="00D94965"/>
    <w:rsid w:val="00D96ACE"/>
    <w:rsid w:val="00D97C50"/>
    <w:rsid w:val="00DD2155"/>
    <w:rsid w:val="00DF4689"/>
    <w:rsid w:val="00DF5A1A"/>
    <w:rsid w:val="00DF6E72"/>
    <w:rsid w:val="00E016AA"/>
    <w:rsid w:val="00E02016"/>
    <w:rsid w:val="00E22254"/>
    <w:rsid w:val="00E229D9"/>
    <w:rsid w:val="00E35063"/>
    <w:rsid w:val="00E400DA"/>
    <w:rsid w:val="00E424BF"/>
    <w:rsid w:val="00E6328C"/>
    <w:rsid w:val="00E63517"/>
    <w:rsid w:val="00E7310F"/>
    <w:rsid w:val="00E73435"/>
    <w:rsid w:val="00E84DD8"/>
    <w:rsid w:val="00E91FE2"/>
    <w:rsid w:val="00EA2DA8"/>
    <w:rsid w:val="00EA334A"/>
    <w:rsid w:val="00EA3AF0"/>
    <w:rsid w:val="00EB40A4"/>
    <w:rsid w:val="00EC0CC5"/>
    <w:rsid w:val="00EE36A2"/>
    <w:rsid w:val="00EF3218"/>
    <w:rsid w:val="00F02797"/>
    <w:rsid w:val="00F05286"/>
    <w:rsid w:val="00F10BBB"/>
    <w:rsid w:val="00F17502"/>
    <w:rsid w:val="00F30D7C"/>
    <w:rsid w:val="00F330BC"/>
    <w:rsid w:val="00F347B5"/>
    <w:rsid w:val="00F4174F"/>
    <w:rsid w:val="00F560D5"/>
    <w:rsid w:val="00F60098"/>
    <w:rsid w:val="00F63E71"/>
    <w:rsid w:val="00F71F07"/>
    <w:rsid w:val="00F81452"/>
    <w:rsid w:val="00F82F9B"/>
    <w:rsid w:val="00F92743"/>
    <w:rsid w:val="00F9511D"/>
    <w:rsid w:val="00FA3F2E"/>
    <w:rsid w:val="00FA421E"/>
    <w:rsid w:val="00FB1241"/>
    <w:rsid w:val="00FB44D4"/>
    <w:rsid w:val="00FC2419"/>
    <w:rsid w:val="00FC7AE9"/>
    <w:rsid w:val="00FD0811"/>
    <w:rsid w:val="00FD2DEF"/>
    <w:rsid w:val="00FD5751"/>
    <w:rsid w:val="0AB54062"/>
    <w:rsid w:val="1C50DCCB"/>
    <w:rsid w:val="24CCB271"/>
    <w:rsid w:val="2725B718"/>
    <w:rsid w:val="27860C3B"/>
    <w:rsid w:val="3CCBF334"/>
    <w:rsid w:val="455B889D"/>
    <w:rsid w:val="49DE55F8"/>
    <w:rsid w:val="5844FDA1"/>
    <w:rsid w:val="761A44AF"/>
    <w:rsid w:val="7F1152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92EFC5BC-2CE8-49E8-BDF1-8B31C68B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674B24"/>
    <w:rPr>
      <w:sz w:val="16"/>
      <w:szCs w:val="16"/>
    </w:rPr>
  </w:style>
  <w:style w:type="paragraph" w:styleId="CommentText">
    <w:name w:val="annotation text"/>
    <w:basedOn w:val="Normal"/>
    <w:link w:val="CommentTextChar"/>
    <w:uiPriority w:val="99"/>
    <w:unhideWhenUsed/>
    <w:rsid w:val="00674B24"/>
  </w:style>
  <w:style w:type="character" w:customStyle="1" w:styleId="CommentTextChar">
    <w:name w:val="Comment Text Char"/>
    <w:basedOn w:val="DefaultParagraphFont"/>
    <w:link w:val="CommentText"/>
    <w:uiPriority w:val="99"/>
    <w:rsid w:val="00674B24"/>
  </w:style>
  <w:style w:type="paragraph" w:styleId="CommentSubject">
    <w:name w:val="annotation subject"/>
    <w:basedOn w:val="CommentText"/>
    <w:next w:val="CommentText"/>
    <w:link w:val="CommentSubjectChar"/>
    <w:uiPriority w:val="99"/>
    <w:semiHidden/>
    <w:unhideWhenUsed/>
    <w:rsid w:val="00674B24"/>
    <w:rPr>
      <w:b/>
      <w:bCs/>
    </w:rPr>
  </w:style>
  <w:style w:type="character" w:customStyle="1" w:styleId="CommentSubjectChar">
    <w:name w:val="Comment Subject Char"/>
    <w:basedOn w:val="CommentTextChar"/>
    <w:link w:val="CommentSubject"/>
    <w:uiPriority w:val="99"/>
    <w:semiHidden/>
    <w:rsid w:val="00674B24"/>
    <w:rPr>
      <w:b/>
      <w:bCs/>
    </w:rPr>
  </w:style>
  <w:style w:type="paragraph" w:styleId="Revision">
    <w:name w:val="Revision"/>
    <w:hidden/>
    <w:uiPriority w:val="99"/>
    <w:semiHidden/>
    <w:rsid w:val="0068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6401763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41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nishaw.com/en/48767.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N&amp;utm_campaign=OlympicBike&amp;utm_id=REC868&amp;utm_term=AdditiveManufacturing&amp;utm_content=own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7" ma:contentTypeDescription="Create a new document." ma:contentTypeScope="" ma:versionID="8ee26931c53b2846258ae848fcdd1326">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e55f87d86104e491f753c3ee8aa84a43"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9B83E8BC-B8CD-4FEA-99E6-21C3520FE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5487</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4915216</vt:i4>
      </vt:variant>
      <vt:variant>
        <vt:i4>3</vt:i4>
      </vt:variant>
      <vt:variant>
        <vt:i4>0</vt:i4>
      </vt:variant>
      <vt:variant>
        <vt:i4>5</vt:i4>
      </vt:variant>
      <vt:variant>
        <vt:lpwstr>https://www.renishaw.com/en/metal-3d-printing--32084</vt:lpwstr>
      </vt:variant>
      <vt:variant>
        <vt:lpwstr/>
      </vt:variant>
      <vt:variant>
        <vt:i4>5832795</vt:i4>
      </vt:variant>
      <vt:variant>
        <vt:i4>0</vt:i4>
      </vt:variant>
      <vt:variant>
        <vt:i4>0</vt:i4>
      </vt:variant>
      <vt:variant>
        <vt:i4>5</vt:i4>
      </vt:variant>
      <vt:variant>
        <vt:lpwstr>https://www.renishaw.com/en/metal-3d-printing--32084?utm_source=StoneJunction&amp;utm_medium=HN&amp;utm_campaign=OlympicBike&amp;utm_id=REC868&amp;utm_term=AdditiveManufacturing&amp;utm_content=owned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4</cp:revision>
  <cp:lastPrinted>2014-11-03T20:56:00Z</cp:lastPrinted>
  <dcterms:created xsi:type="dcterms:W3CDTF">2024-08-14T08:13:00Z</dcterms:created>
  <dcterms:modified xsi:type="dcterms:W3CDTF">2024-08-14T08:15:00Z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0x010100F59D4E75ADE3FE4D866D7DA281880ECE</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a63de1b22a34c4de2164e207ec7b019c03259f44957e7e89f1301debe8dff692</vt:lpwstr>
  </property>
  <property fmtid="{D5CDD505-2E9C-101B-9397-08002B2CF9AE}" pid="6" name="pd24f389b9514729a06f2c8ad85709a6">
    <vt:lpwstr/>
  </property>
</Properties>
</file>