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6B1E9" w14:textId="4A9877D1" w:rsidR="00166923" w:rsidRDefault="00500360" w:rsidP="00166923">
      <w:pPr>
        <w:spacing w:line="336" w:lineRule="auto"/>
        <w:ind w:right="-554"/>
        <w:rPr>
          <w:rFonts w:ascii="Arial" w:hAnsi="Arial" w:cs="Arial"/>
          <w:i/>
        </w:rPr>
      </w:pPr>
      <w:r>
        <w:rPr>
          <w:rFonts w:ascii="Arial" w:hAnsi="Arial" w:cs="Arial"/>
          <w:i/>
        </w:rPr>
        <w:t xml:space="preserve">August </w:t>
      </w:r>
      <w:r w:rsidR="00E10BF3">
        <w:rPr>
          <w:rFonts w:ascii="Arial" w:hAnsi="Arial" w:cs="Arial"/>
          <w:i/>
        </w:rPr>
        <w:t>2024</w:t>
      </w:r>
    </w:p>
    <w:p w14:paraId="06F7EBDA" w14:textId="30973254" w:rsidR="00EA3108" w:rsidRPr="00F27314" w:rsidRDefault="00EA3108" w:rsidP="00EA3108">
      <w:pPr>
        <w:pStyle w:val="NormalWeb"/>
        <w:spacing w:before="0" w:beforeAutospacing="0" w:after="0" w:afterAutospacing="0"/>
        <w:rPr>
          <w:rFonts w:ascii="Arial" w:hAnsi="Arial" w:cs="Arial"/>
          <w:color w:val="0E101A"/>
        </w:rPr>
      </w:pPr>
      <w:r>
        <w:br/>
      </w:r>
      <w:r w:rsidRPr="4091425A">
        <w:rPr>
          <w:rStyle w:val="scxw59661129"/>
          <w:rFonts w:ascii="Calibri" w:hAnsi="Calibri" w:cs="Calibri"/>
          <w:sz w:val="22"/>
          <w:szCs w:val="22"/>
        </w:rPr>
        <w:t> </w:t>
      </w:r>
      <w:r>
        <w:br/>
      </w:r>
      <w:bookmarkStart w:id="0" w:name="_Hlk172732333"/>
      <w:r w:rsidRPr="00F27314">
        <w:rPr>
          <w:rStyle w:val="Strong"/>
          <w:rFonts w:ascii="Arial" w:hAnsi="Arial" w:cs="Arial"/>
          <w:color w:val="0E101A"/>
        </w:rPr>
        <w:t xml:space="preserve">Renishaw </w:t>
      </w:r>
      <w:r w:rsidRPr="15861C3A">
        <w:rPr>
          <w:rStyle w:val="Strong"/>
          <w:rFonts w:ascii="Arial" w:hAnsi="Arial" w:cs="Arial"/>
          <w:color w:val="0E101A"/>
        </w:rPr>
        <w:t>to demonstrate</w:t>
      </w:r>
      <w:r w:rsidRPr="00F27314">
        <w:rPr>
          <w:rStyle w:val="Strong"/>
          <w:rFonts w:ascii="Arial" w:hAnsi="Arial" w:cs="Arial"/>
          <w:color w:val="0E101A"/>
        </w:rPr>
        <w:t xml:space="preserve"> latest co-ordinate measuring machine (CMM) technologies at IMTS 2024</w:t>
      </w:r>
      <w:bookmarkEnd w:id="0"/>
      <w:r w:rsidRPr="00F27314">
        <w:rPr>
          <w:rFonts w:ascii="Arial" w:hAnsi="Arial" w:cs="Arial"/>
          <w:color w:val="0E101A"/>
        </w:rPr>
        <w:t> </w:t>
      </w:r>
    </w:p>
    <w:p w14:paraId="701FB92C" w14:textId="77777777" w:rsidR="00EA3108" w:rsidRDefault="00EA3108" w:rsidP="00EA3108">
      <w:pPr>
        <w:pStyle w:val="NormalWeb"/>
        <w:spacing w:before="0" w:beforeAutospacing="0" w:after="0" w:afterAutospacing="0"/>
        <w:rPr>
          <w:color w:val="0E101A"/>
        </w:rPr>
      </w:pPr>
      <w:r>
        <w:rPr>
          <w:color w:val="0E101A"/>
        </w:rPr>
        <w:t> </w:t>
      </w:r>
    </w:p>
    <w:p w14:paraId="0C0FC8EB" w14:textId="77777777" w:rsidR="00EA3108" w:rsidRDefault="00EA3108" w:rsidP="00EA3108">
      <w:pPr>
        <w:pStyle w:val="NormalWeb"/>
        <w:spacing w:before="0" w:beforeAutospacing="0" w:after="0" w:afterAutospacing="0" w:line="276" w:lineRule="auto"/>
        <w:rPr>
          <w:rFonts w:ascii="Arial" w:hAnsi="Arial" w:cs="Arial"/>
          <w:color w:val="0E101A"/>
          <w:sz w:val="20"/>
          <w:szCs w:val="20"/>
        </w:rPr>
      </w:pPr>
      <w:bookmarkStart w:id="1" w:name="_Hlk172732368"/>
      <w:r w:rsidRPr="00F27314">
        <w:rPr>
          <w:rFonts w:ascii="Arial" w:hAnsi="Arial" w:cs="Arial"/>
          <w:color w:val="0E101A"/>
          <w:sz w:val="20"/>
          <w:szCs w:val="20"/>
        </w:rPr>
        <w:t xml:space="preserve">Renishaw, a global leader in metrology systems, will showcase its innovative 5-axis measurement technology </w:t>
      </w:r>
      <w:r w:rsidRPr="15861C3A">
        <w:rPr>
          <w:rFonts w:ascii="Arial" w:hAnsi="Arial" w:cs="Arial"/>
          <w:color w:val="0E101A"/>
          <w:sz w:val="20"/>
          <w:szCs w:val="20"/>
        </w:rPr>
        <w:t xml:space="preserve">for CMMs </w:t>
      </w:r>
      <w:r w:rsidRPr="00F27314">
        <w:rPr>
          <w:rFonts w:ascii="Arial" w:hAnsi="Arial" w:cs="Arial"/>
          <w:color w:val="0E101A"/>
          <w:sz w:val="20"/>
          <w:szCs w:val="20"/>
        </w:rPr>
        <w:t xml:space="preserve">at IMTS 2024 in McCormick Place, Chicago. </w:t>
      </w:r>
    </w:p>
    <w:p w14:paraId="549BA3A1" w14:textId="77777777" w:rsidR="00EA3108" w:rsidRPr="00F27314" w:rsidRDefault="00EA3108" w:rsidP="00EA3108">
      <w:pPr>
        <w:pStyle w:val="NormalWeb"/>
        <w:spacing w:before="0" w:beforeAutospacing="0" w:after="0" w:afterAutospacing="0" w:line="276" w:lineRule="auto"/>
        <w:rPr>
          <w:rFonts w:ascii="Arial" w:hAnsi="Arial" w:cs="Arial"/>
          <w:color w:val="0E101A"/>
          <w:sz w:val="20"/>
          <w:szCs w:val="20"/>
        </w:rPr>
      </w:pPr>
    </w:p>
    <w:p w14:paraId="71E14388" w14:textId="77777777" w:rsidR="00EA3108" w:rsidRDefault="00EA3108" w:rsidP="00EA3108">
      <w:pPr>
        <w:pStyle w:val="NormalWeb"/>
        <w:spacing w:before="0" w:beforeAutospacing="0" w:after="0" w:afterAutospacing="0" w:line="276" w:lineRule="auto"/>
        <w:rPr>
          <w:rFonts w:ascii="Arial" w:hAnsi="Arial" w:cs="Arial"/>
          <w:color w:val="0E101A"/>
          <w:sz w:val="20"/>
          <w:szCs w:val="20"/>
        </w:rPr>
      </w:pPr>
      <w:r w:rsidRPr="00F27314">
        <w:rPr>
          <w:rFonts w:ascii="Arial" w:hAnsi="Arial" w:cs="Arial"/>
          <w:color w:val="0E101A"/>
          <w:sz w:val="20"/>
          <w:szCs w:val="20"/>
        </w:rPr>
        <w:t xml:space="preserve">The REVO® 5-axis multi-sensor system will be on show with its extensive range of probes. </w:t>
      </w:r>
      <w:r w:rsidRPr="4982E923">
        <w:rPr>
          <w:rFonts w:ascii="Arial" w:hAnsi="Arial" w:cs="Arial"/>
          <w:color w:val="0E101A"/>
          <w:sz w:val="20"/>
          <w:szCs w:val="20"/>
        </w:rPr>
        <w:t>The 5</w:t>
      </w:r>
      <w:r w:rsidRPr="15861C3A">
        <w:rPr>
          <w:rFonts w:ascii="Arial" w:hAnsi="Arial" w:cs="Arial"/>
          <w:color w:val="0E101A"/>
          <w:sz w:val="20"/>
          <w:szCs w:val="20"/>
        </w:rPr>
        <w:t xml:space="preserve"> </w:t>
      </w:r>
      <w:r w:rsidRPr="00F27314">
        <w:rPr>
          <w:rFonts w:ascii="Arial" w:hAnsi="Arial" w:cs="Arial"/>
          <w:color w:val="0E101A"/>
          <w:sz w:val="20"/>
          <w:szCs w:val="20"/>
        </w:rPr>
        <w:t xml:space="preserve">axis CMM measurement system offers automatic switching between tactile scanning, touch-trigger, ultrasonic, vision, and surface finish measurement. </w:t>
      </w:r>
    </w:p>
    <w:p w14:paraId="69E8B5C2" w14:textId="77777777" w:rsidR="00EA3108" w:rsidRPr="00F27314" w:rsidRDefault="00EA3108" w:rsidP="00EA3108">
      <w:pPr>
        <w:pStyle w:val="NormalWeb"/>
        <w:spacing w:before="0" w:beforeAutospacing="0" w:after="0" w:afterAutospacing="0" w:line="276" w:lineRule="auto"/>
        <w:rPr>
          <w:rFonts w:ascii="Arial" w:hAnsi="Arial" w:cs="Arial"/>
          <w:color w:val="0E101A"/>
          <w:sz w:val="20"/>
          <w:szCs w:val="20"/>
        </w:rPr>
      </w:pPr>
    </w:p>
    <w:p w14:paraId="1F91CF56" w14:textId="77777777" w:rsidR="00EA3108" w:rsidRPr="00F27314" w:rsidRDefault="00EA3108" w:rsidP="00EA3108">
      <w:pPr>
        <w:pStyle w:val="NormalWeb"/>
        <w:spacing w:before="0" w:beforeAutospacing="0" w:after="0" w:afterAutospacing="0" w:line="276" w:lineRule="auto"/>
        <w:rPr>
          <w:rFonts w:ascii="Arial" w:hAnsi="Arial" w:cs="Arial"/>
          <w:color w:val="0E101A"/>
          <w:sz w:val="20"/>
          <w:szCs w:val="20"/>
        </w:rPr>
      </w:pPr>
      <w:r w:rsidRPr="498B0A52">
        <w:rPr>
          <w:rFonts w:ascii="Arial" w:hAnsi="Arial" w:cs="Arial"/>
          <w:color w:val="0E101A"/>
          <w:sz w:val="20"/>
          <w:szCs w:val="20"/>
        </w:rPr>
        <w:t xml:space="preserve">By integrating multiple sensors on the same CMM, the REVO system enables manufacturers to increase productivity significantly and can eliminate the need for other dedicated inspection equipment. This single machine solution </w:t>
      </w:r>
      <w:r>
        <w:rPr>
          <w:rFonts w:ascii="Arial" w:hAnsi="Arial" w:cs="Arial"/>
          <w:color w:val="0E101A"/>
          <w:sz w:val="20"/>
          <w:szCs w:val="20"/>
        </w:rPr>
        <w:t xml:space="preserve">also </w:t>
      </w:r>
      <w:r w:rsidRPr="498B0A52">
        <w:rPr>
          <w:rFonts w:ascii="Arial" w:hAnsi="Arial" w:cs="Arial"/>
          <w:color w:val="0E101A"/>
          <w:sz w:val="20"/>
          <w:szCs w:val="20"/>
        </w:rPr>
        <w:t xml:space="preserve">overcomes the delays and risks of damage associated with transferring parts across multiple inspection locations. </w:t>
      </w:r>
      <w:r w:rsidRPr="62B58442">
        <w:rPr>
          <w:rFonts w:ascii="Arial" w:hAnsi="Arial" w:cs="Arial"/>
          <w:color w:val="0E101A"/>
          <w:sz w:val="20"/>
          <w:szCs w:val="20"/>
        </w:rPr>
        <w:t xml:space="preserve">Reducing the number of </w:t>
      </w:r>
      <w:r w:rsidRPr="09485438">
        <w:rPr>
          <w:rFonts w:ascii="Arial" w:hAnsi="Arial" w:cs="Arial"/>
          <w:color w:val="0E101A"/>
          <w:sz w:val="20"/>
          <w:szCs w:val="20"/>
        </w:rPr>
        <w:t xml:space="preserve">machines </w:t>
      </w:r>
      <w:r w:rsidRPr="50E3FC49">
        <w:rPr>
          <w:rFonts w:ascii="Arial" w:hAnsi="Arial" w:cs="Arial"/>
          <w:color w:val="0E101A"/>
          <w:sz w:val="20"/>
          <w:szCs w:val="20"/>
        </w:rPr>
        <w:t>required can</w:t>
      </w:r>
      <w:r w:rsidRPr="09485438">
        <w:rPr>
          <w:rFonts w:ascii="Arial" w:hAnsi="Arial" w:cs="Arial"/>
          <w:color w:val="0E101A"/>
          <w:sz w:val="20"/>
          <w:szCs w:val="20"/>
        </w:rPr>
        <w:t xml:space="preserve"> </w:t>
      </w:r>
      <w:r w:rsidRPr="7A7AD42F">
        <w:rPr>
          <w:rFonts w:ascii="Arial" w:hAnsi="Arial" w:cs="Arial"/>
          <w:color w:val="0E101A"/>
          <w:sz w:val="20"/>
          <w:szCs w:val="20"/>
        </w:rPr>
        <w:t xml:space="preserve">lead </w:t>
      </w:r>
      <w:r w:rsidRPr="5A5AEF45">
        <w:rPr>
          <w:rFonts w:ascii="Arial" w:hAnsi="Arial" w:cs="Arial"/>
          <w:color w:val="0E101A"/>
          <w:sz w:val="20"/>
          <w:szCs w:val="20"/>
        </w:rPr>
        <w:t xml:space="preserve">to </w:t>
      </w:r>
      <w:r w:rsidRPr="498B0A52">
        <w:rPr>
          <w:rFonts w:ascii="Arial" w:hAnsi="Arial" w:cs="Arial"/>
          <w:color w:val="0E101A"/>
          <w:sz w:val="20"/>
          <w:szCs w:val="20"/>
        </w:rPr>
        <w:t>lower energy consumption</w:t>
      </w:r>
      <w:r w:rsidRPr="52008F05">
        <w:rPr>
          <w:rFonts w:ascii="Arial" w:hAnsi="Arial" w:cs="Arial"/>
          <w:color w:val="0E101A"/>
          <w:sz w:val="20"/>
          <w:szCs w:val="20"/>
        </w:rPr>
        <w:t xml:space="preserve"> </w:t>
      </w:r>
      <w:r w:rsidRPr="115ADDC3">
        <w:rPr>
          <w:rFonts w:ascii="Arial" w:hAnsi="Arial" w:cs="Arial"/>
          <w:color w:val="0E101A"/>
          <w:sz w:val="20"/>
          <w:szCs w:val="20"/>
        </w:rPr>
        <w:t xml:space="preserve">and maintenance </w:t>
      </w:r>
      <w:r w:rsidRPr="76588B3A">
        <w:rPr>
          <w:rFonts w:ascii="Arial" w:hAnsi="Arial" w:cs="Arial"/>
          <w:color w:val="0E101A"/>
          <w:sz w:val="20"/>
          <w:szCs w:val="20"/>
        </w:rPr>
        <w:t>costs</w:t>
      </w:r>
      <w:r w:rsidRPr="115ADDC3">
        <w:rPr>
          <w:rFonts w:ascii="Arial" w:hAnsi="Arial" w:cs="Arial"/>
          <w:color w:val="0E101A"/>
          <w:sz w:val="20"/>
          <w:szCs w:val="20"/>
        </w:rPr>
        <w:t>. </w:t>
      </w:r>
    </w:p>
    <w:p w14:paraId="37CBD362" w14:textId="77777777" w:rsidR="00EA3108" w:rsidRPr="00F27314" w:rsidRDefault="00EA3108" w:rsidP="00EA3108">
      <w:pPr>
        <w:pStyle w:val="NormalWeb"/>
        <w:spacing w:before="0" w:beforeAutospacing="0" w:after="0" w:afterAutospacing="0" w:line="276" w:lineRule="auto"/>
        <w:rPr>
          <w:rFonts w:ascii="Arial" w:hAnsi="Arial" w:cs="Arial"/>
          <w:color w:val="0E101A"/>
          <w:sz w:val="20"/>
          <w:szCs w:val="20"/>
        </w:rPr>
      </w:pPr>
      <w:r w:rsidRPr="00F27314">
        <w:rPr>
          <w:rFonts w:ascii="Arial" w:hAnsi="Arial" w:cs="Arial"/>
          <w:color w:val="0E101A"/>
          <w:sz w:val="20"/>
          <w:szCs w:val="20"/>
        </w:rPr>
        <w:t> </w:t>
      </w:r>
    </w:p>
    <w:p w14:paraId="217938D6" w14:textId="633FC782" w:rsidR="00EA3108" w:rsidRDefault="00EA3108" w:rsidP="00EA3108">
      <w:pPr>
        <w:pStyle w:val="NormalWeb"/>
        <w:spacing w:before="0" w:beforeAutospacing="0" w:after="0" w:afterAutospacing="0" w:line="276" w:lineRule="auto"/>
        <w:rPr>
          <w:rFonts w:ascii="Arial" w:hAnsi="Arial" w:cs="Arial"/>
          <w:color w:val="0E101A"/>
          <w:sz w:val="20"/>
          <w:szCs w:val="20"/>
        </w:rPr>
      </w:pPr>
      <w:r w:rsidRPr="00F27314">
        <w:rPr>
          <w:rFonts w:ascii="Arial" w:hAnsi="Arial" w:cs="Arial"/>
          <w:color w:val="0E101A"/>
          <w:sz w:val="20"/>
          <w:szCs w:val="20"/>
        </w:rPr>
        <w:t xml:space="preserve">Renishaw’s 5-axis technology minimizes dynamic errors at ultra-high measuring speeds by synchronizing the motion of the three CMM axes and the measuring head’s two axes. This technology provides access to part features that are out of reach for conventional 3-axis systems, </w:t>
      </w:r>
      <w:r>
        <w:rPr>
          <w:rFonts w:ascii="Arial" w:hAnsi="Arial" w:cs="Arial"/>
          <w:color w:val="0E101A"/>
          <w:sz w:val="20"/>
          <w:szCs w:val="20"/>
        </w:rPr>
        <w:t>significantly</w:t>
      </w:r>
      <w:r w:rsidRPr="00F27314">
        <w:rPr>
          <w:rFonts w:ascii="Arial" w:hAnsi="Arial" w:cs="Arial"/>
          <w:color w:val="0E101A"/>
          <w:sz w:val="20"/>
          <w:szCs w:val="20"/>
        </w:rPr>
        <w:t xml:space="preserve"> reducing inspection cycle times, enhancing throughput, and guaranteeing part quality. </w:t>
      </w:r>
      <w:r>
        <w:rPr>
          <w:rFonts w:ascii="Arial" w:hAnsi="Arial" w:cs="Arial"/>
          <w:color w:val="0E101A"/>
          <w:sz w:val="20"/>
          <w:szCs w:val="20"/>
        </w:rPr>
        <w:t>The resulting i</w:t>
      </w:r>
      <w:r w:rsidRPr="00433689">
        <w:rPr>
          <w:rFonts w:ascii="Arial" w:hAnsi="Arial" w:cs="Arial"/>
          <w:color w:val="0E101A"/>
          <w:sz w:val="20"/>
          <w:szCs w:val="20"/>
        </w:rPr>
        <w:t>mprovement in throughput times can reduce the overall CMM count when, for example, two 5-axis equipped machines achieve the same throughput as three 3-axis equipped machines.</w:t>
      </w:r>
    </w:p>
    <w:p w14:paraId="4286223D" w14:textId="77777777" w:rsidR="00EA3108" w:rsidRPr="00F27314" w:rsidRDefault="00EA3108" w:rsidP="00EA3108">
      <w:pPr>
        <w:pStyle w:val="NormalWeb"/>
        <w:spacing w:before="0" w:beforeAutospacing="0" w:after="0" w:afterAutospacing="0" w:line="276" w:lineRule="auto"/>
        <w:rPr>
          <w:rFonts w:ascii="Arial" w:hAnsi="Arial" w:cs="Arial"/>
          <w:color w:val="0E101A"/>
          <w:sz w:val="20"/>
          <w:szCs w:val="20"/>
        </w:rPr>
      </w:pPr>
    </w:p>
    <w:p w14:paraId="2EDC565A" w14:textId="77777777" w:rsidR="00EA3108" w:rsidRDefault="00EA3108" w:rsidP="00EA3108">
      <w:pPr>
        <w:pStyle w:val="NormalWeb"/>
        <w:spacing w:before="0" w:beforeAutospacing="0" w:after="0" w:afterAutospacing="0" w:line="276" w:lineRule="auto"/>
        <w:rPr>
          <w:rFonts w:ascii="Arial" w:hAnsi="Arial" w:cs="Arial"/>
          <w:color w:val="0E101A"/>
          <w:sz w:val="20"/>
          <w:szCs w:val="20"/>
        </w:rPr>
      </w:pPr>
      <w:r w:rsidRPr="00F27314">
        <w:rPr>
          <w:rFonts w:ascii="Arial" w:hAnsi="Arial" w:cs="Arial"/>
          <w:color w:val="0E101A"/>
          <w:sz w:val="20"/>
          <w:szCs w:val="20"/>
        </w:rPr>
        <w:t xml:space="preserve">The CMM demonstration will highlight the crucial role of Renishaw’s 5-axis multi-sensor CMM measurement capability in manufacturing </w:t>
      </w:r>
      <w:r w:rsidRPr="610DA1F0">
        <w:rPr>
          <w:rFonts w:ascii="Arial" w:hAnsi="Arial" w:cs="Arial"/>
          <w:color w:val="0E101A"/>
          <w:sz w:val="20"/>
          <w:szCs w:val="20"/>
        </w:rPr>
        <w:t>electric vehicle</w:t>
      </w:r>
      <w:r w:rsidRPr="00F27314">
        <w:rPr>
          <w:rFonts w:ascii="Arial" w:hAnsi="Arial" w:cs="Arial"/>
          <w:color w:val="0E101A"/>
          <w:sz w:val="20"/>
          <w:szCs w:val="20"/>
        </w:rPr>
        <w:t xml:space="preserve"> (EV) parts. The REVO 5-axis system’s flexibility allows for inspection of the features of stator laminate stack sub-assemblies, preventing faulty components from rendering valuable finished parts scrap. </w:t>
      </w:r>
    </w:p>
    <w:p w14:paraId="55E98C84" w14:textId="77777777" w:rsidR="00EA3108" w:rsidRPr="00F27314" w:rsidRDefault="00EA3108" w:rsidP="00EA3108">
      <w:pPr>
        <w:pStyle w:val="NormalWeb"/>
        <w:spacing w:before="0" w:beforeAutospacing="0" w:after="0" w:afterAutospacing="0" w:line="276" w:lineRule="auto"/>
        <w:rPr>
          <w:rFonts w:ascii="Arial" w:hAnsi="Arial" w:cs="Arial"/>
          <w:color w:val="0E101A"/>
          <w:sz w:val="20"/>
          <w:szCs w:val="20"/>
        </w:rPr>
      </w:pPr>
    </w:p>
    <w:p w14:paraId="7BC08B47" w14:textId="41AEF837" w:rsidR="00EA3108" w:rsidRDefault="00EA3108" w:rsidP="00EA3108">
      <w:pPr>
        <w:pStyle w:val="NormalWeb"/>
        <w:spacing w:before="0" w:beforeAutospacing="0" w:after="0" w:afterAutospacing="0" w:line="276" w:lineRule="auto"/>
        <w:rPr>
          <w:rFonts w:ascii="Arial" w:hAnsi="Arial" w:cs="Arial"/>
          <w:color w:val="0E101A"/>
          <w:sz w:val="20"/>
          <w:szCs w:val="20"/>
        </w:rPr>
      </w:pPr>
      <w:r>
        <w:rPr>
          <w:rFonts w:ascii="Arial" w:hAnsi="Arial" w:cs="Arial"/>
          <w:color w:val="0E101A"/>
          <w:sz w:val="20"/>
          <w:szCs w:val="20"/>
        </w:rPr>
        <w:t xml:space="preserve">The </w:t>
      </w:r>
      <w:r w:rsidRPr="00F27314">
        <w:rPr>
          <w:rFonts w:ascii="Arial" w:hAnsi="Arial" w:cs="Arial"/>
          <w:color w:val="0E101A"/>
          <w:sz w:val="20"/>
          <w:szCs w:val="20"/>
        </w:rPr>
        <w:t>REVO</w:t>
      </w:r>
      <w:r>
        <w:rPr>
          <w:rFonts w:ascii="Arial" w:hAnsi="Arial" w:cs="Arial"/>
          <w:color w:val="0E101A"/>
          <w:sz w:val="20"/>
          <w:szCs w:val="20"/>
        </w:rPr>
        <w:t xml:space="preserve"> system’s</w:t>
      </w:r>
      <w:r w:rsidRPr="00F27314">
        <w:rPr>
          <w:rFonts w:ascii="Arial" w:hAnsi="Arial" w:cs="Arial"/>
          <w:color w:val="0E101A"/>
          <w:sz w:val="20"/>
          <w:szCs w:val="20"/>
        </w:rPr>
        <w:t xml:space="preserve"> RSP2 </w:t>
      </w:r>
      <w:r w:rsidRPr="6343EBC6">
        <w:rPr>
          <w:rFonts w:ascii="Arial" w:hAnsi="Arial" w:cs="Arial"/>
          <w:color w:val="0E101A"/>
          <w:sz w:val="20"/>
          <w:szCs w:val="20"/>
        </w:rPr>
        <w:t xml:space="preserve">tactile </w:t>
      </w:r>
      <w:r w:rsidRPr="0EC380A1">
        <w:rPr>
          <w:rFonts w:ascii="Arial" w:hAnsi="Arial" w:cs="Arial"/>
          <w:color w:val="0E101A"/>
          <w:sz w:val="20"/>
          <w:szCs w:val="20"/>
        </w:rPr>
        <w:t>scanning probe</w:t>
      </w:r>
      <w:r w:rsidRPr="00F27314">
        <w:rPr>
          <w:rFonts w:ascii="Arial" w:hAnsi="Arial" w:cs="Arial"/>
          <w:color w:val="0E101A"/>
          <w:sz w:val="20"/>
          <w:szCs w:val="20"/>
        </w:rPr>
        <w:t xml:space="preserve"> leverages the 5-axis motion to inspect complex geometries rapidly and accurately. </w:t>
      </w:r>
      <w:r w:rsidRPr="0197C313">
        <w:rPr>
          <w:rFonts w:ascii="Arial" w:hAnsi="Arial" w:cs="Arial"/>
          <w:color w:val="0E101A"/>
          <w:sz w:val="20"/>
          <w:szCs w:val="20"/>
        </w:rPr>
        <w:t>It is</w:t>
      </w:r>
      <w:r w:rsidRPr="00F27314">
        <w:rPr>
          <w:rFonts w:ascii="Arial" w:hAnsi="Arial" w:cs="Arial"/>
          <w:color w:val="0E101A"/>
          <w:sz w:val="20"/>
          <w:szCs w:val="20"/>
        </w:rPr>
        <w:t xml:space="preserve"> particularly effective in scanning planes, cylinders, and valve seats and guides on an engine head. Traditional methods often involve slower, point-by-point data collection, but with RSP2, dense data sets are gathered quickly, leading to more efficient inspection processes. Additionally, </w:t>
      </w:r>
      <w:r w:rsidRPr="3E7D688C">
        <w:rPr>
          <w:rFonts w:ascii="Arial" w:hAnsi="Arial" w:cs="Arial"/>
          <w:color w:val="0E101A"/>
          <w:sz w:val="20"/>
          <w:szCs w:val="20"/>
        </w:rPr>
        <w:t>the</w:t>
      </w:r>
      <w:r>
        <w:rPr>
          <w:rFonts w:ascii="Arial" w:hAnsi="Arial" w:cs="Arial"/>
          <w:color w:val="0E101A"/>
          <w:sz w:val="20"/>
          <w:szCs w:val="20"/>
        </w:rPr>
        <w:t xml:space="preserve"> </w:t>
      </w:r>
      <w:r w:rsidRPr="00F27314">
        <w:rPr>
          <w:rFonts w:ascii="Arial" w:hAnsi="Arial" w:cs="Arial"/>
          <w:color w:val="0E101A"/>
          <w:sz w:val="20"/>
          <w:szCs w:val="20"/>
        </w:rPr>
        <w:t>RSP2</w:t>
      </w:r>
      <w:r>
        <w:rPr>
          <w:rFonts w:ascii="Arial" w:hAnsi="Arial" w:cs="Arial"/>
          <w:color w:val="0E101A"/>
          <w:sz w:val="20"/>
          <w:szCs w:val="20"/>
        </w:rPr>
        <w:t xml:space="preserve"> probe’s a</w:t>
      </w:r>
      <w:r w:rsidRPr="00F27314">
        <w:rPr>
          <w:rFonts w:ascii="Arial" w:hAnsi="Arial" w:cs="Arial"/>
          <w:color w:val="0E101A"/>
          <w:sz w:val="20"/>
          <w:szCs w:val="20"/>
        </w:rPr>
        <w:t>bility to sweep scan the hairpin heights on the top of an EV stator and report the highest point of these pins provides valuable data for quality control and process optimization.</w:t>
      </w:r>
    </w:p>
    <w:p w14:paraId="24AC0F24" w14:textId="77777777" w:rsidR="00EA3108" w:rsidRPr="00F27314" w:rsidRDefault="00EA3108" w:rsidP="00EA3108">
      <w:pPr>
        <w:pStyle w:val="NormalWeb"/>
        <w:spacing w:before="0" w:beforeAutospacing="0" w:after="0" w:afterAutospacing="0" w:line="276" w:lineRule="auto"/>
        <w:rPr>
          <w:rFonts w:ascii="Arial" w:hAnsi="Arial" w:cs="Arial"/>
          <w:color w:val="0E101A"/>
          <w:sz w:val="20"/>
          <w:szCs w:val="20"/>
        </w:rPr>
      </w:pPr>
    </w:p>
    <w:p w14:paraId="77CDA4BA" w14:textId="0D7C8E64" w:rsidR="00EA3108" w:rsidRDefault="00EA3108" w:rsidP="00EA3108">
      <w:pPr>
        <w:pStyle w:val="NormalWeb"/>
        <w:spacing w:before="0" w:beforeAutospacing="0" w:after="0" w:afterAutospacing="0" w:line="276" w:lineRule="auto"/>
        <w:rPr>
          <w:rFonts w:ascii="Arial" w:hAnsi="Arial" w:cs="Arial"/>
          <w:color w:val="0E101A"/>
          <w:sz w:val="20"/>
          <w:szCs w:val="20"/>
        </w:rPr>
      </w:pPr>
      <w:r w:rsidRPr="00F27314">
        <w:rPr>
          <w:rFonts w:ascii="Arial" w:hAnsi="Arial" w:cs="Arial"/>
          <w:color w:val="0E101A"/>
          <w:sz w:val="20"/>
          <w:szCs w:val="20"/>
        </w:rPr>
        <w:t>The</w:t>
      </w:r>
      <w:r w:rsidRPr="495B4CCD">
        <w:rPr>
          <w:rFonts w:ascii="Arial" w:hAnsi="Arial" w:cs="Arial"/>
          <w:color w:val="0E101A"/>
          <w:sz w:val="20"/>
          <w:szCs w:val="20"/>
        </w:rPr>
        <w:t xml:space="preserve"> </w:t>
      </w:r>
      <w:r w:rsidRPr="50B4A571">
        <w:rPr>
          <w:rFonts w:ascii="Arial" w:hAnsi="Arial" w:cs="Arial"/>
          <w:color w:val="0E101A"/>
          <w:sz w:val="20"/>
          <w:szCs w:val="20"/>
        </w:rPr>
        <w:t xml:space="preserve">ability to </w:t>
      </w:r>
      <w:r w:rsidRPr="78CA1656">
        <w:rPr>
          <w:rFonts w:ascii="Arial" w:hAnsi="Arial" w:cs="Arial"/>
          <w:color w:val="0E101A"/>
          <w:sz w:val="20"/>
          <w:szCs w:val="20"/>
        </w:rPr>
        <w:t xml:space="preserve">automatically change </w:t>
      </w:r>
      <w:r w:rsidRPr="78B9F2CE">
        <w:rPr>
          <w:rFonts w:ascii="Arial" w:hAnsi="Arial" w:cs="Arial"/>
          <w:color w:val="0E101A"/>
          <w:sz w:val="20"/>
          <w:szCs w:val="20"/>
        </w:rPr>
        <w:t xml:space="preserve">between </w:t>
      </w:r>
      <w:r w:rsidRPr="3A760AF1">
        <w:rPr>
          <w:rFonts w:ascii="Arial" w:hAnsi="Arial" w:cs="Arial"/>
          <w:color w:val="0E101A"/>
          <w:sz w:val="20"/>
          <w:szCs w:val="20"/>
        </w:rPr>
        <w:t xml:space="preserve">sensor </w:t>
      </w:r>
      <w:r w:rsidRPr="7A2B5944">
        <w:rPr>
          <w:rFonts w:ascii="Arial" w:hAnsi="Arial" w:cs="Arial"/>
          <w:color w:val="0E101A"/>
          <w:sz w:val="20"/>
          <w:szCs w:val="20"/>
        </w:rPr>
        <w:t>types</w:t>
      </w:r>
      <w:r w:rsidRPr="5960F602">
        <w:rPr>
          <w:rFonts w:ascii="Arial" w:hAnsi="Arial" w:cs="Arial"/>
          <w:color w:val="0E101A"/>
          <w:sz w:val="20"/>
          <w:szCs w:val="20"/>
        </w:rPr>
        <w:t xml:space="preserve"> </w:t>
      </w:r>
      <w:r w:rsidRPr="49DB8030">
        <w:rPr>
          <w:rFonts w:ascii="Arial" w:hAnsi="Arial" w:cs="Arial"/>
          <w:color w:val="0E101A"/>
          <w:sz w:val="20"/>
          <w:szCs w:val="20"/>
        </w:rPr>
        <w:t xml:space="preserve">on a single </w:t>
      </w:r>
      <w:r w:rsidRPr="00B74347">
        <w:rPr>
          <w:rFonts w:ascii="Arial" w:hAnsi="Arial" w:cs="Arial"/>
          <w:color w:val="0E101A"/>
          <w:sz w:val="20"/>
          <w:szCs w:val="20"/>
        </w:rPr>
        <w:t>CMM</w:t>
      </w:r>
      <w:r w:rsidRPr="00F27314">
        <w:rPr>
          <w:rFonts w:ascii="Arial" w:hAnsi="Arial" w:cs="Arial"/>
          <w:color w:val="0E101A"/>
          <w:sz w:val="20"/>
          <w:szCs w:val="20"/>
        </w:rPr>
        <w:t xml:space="preserve"> is particularly significant for automotive manufacturing</w:t>
      </w:r>
      <w:r w:rsidRPr="1EC9B8D8">
        <w:rPr>
          <w:rFonts w:ascii="Arial" w:hAnsi="Arial" w:cs="Arial"/>
          <w:color w:val="0E101A"/>
          <w:sz w:val="20"/>
          <w:szCs w:val="20"/>
        </w:rPr>
        <w:t>.</w:t>
      </w:r>
      <w:r w:rsidRPr="73D1E3E9">
        <w:rPr>
          <w:rFonts w:ascii="Arial" w:hAnsi="Arial" w:cs="Arial"/>
          <w:color w:val="0E101A"/>
          <w:sz w:val="20"/>
          <w:szCs w:val="20"/>
        </w:rPr>
        <w:t xml:space="preserve"> </w:t>
      </w:r>
      <w:r w:rsidRPr="189E1E89">
        <w:rPr>
          <w:rFonts w:ascii="Arial" w:hAnsi="Arial" w:cs="Arial"/>
          <w:color w:val="0E101A"/>
          <w:sz w:val="20"/>
          <w:szCs w:val="20"/>
        </w:rPr>
        <w:t xml:space="preserve">The SFP2 surface </w:t>
      </w:r>
      <w:r w:rsidRPr="36784071">
        <w:rPr>
          <w:rFonts w:ascii="Arial" w:hAnsi="Arial" w:cs="Arial"/>
          <w:color w:val="0E101A"/>
          <w:sz w:val="20"/>
          <w:szCs w:val="20"/>
        </w:rPr>
        <w:t>finish probe</w:t>
      </w:r>
      <w:r w:rsidRPr="7E7A42DF">
        <w:rPr>
          <w:rFonts w:ascii="Arial" w:hAnsi="Arial" w:cs="Arial"/>
          <w:color w:val="0E101A"/>
          <w:sz w:val="20"/>
          <w:szCs w:val="20"/>
        </w:rPr>
        <w:t xml:space="preserve"> </w:t>
      </w:r>
      <w:r w:rsidRPr="4461271A">
        <w:rPr>
          <w:rFonts w:ascii="Arial" w:hAnsi="Arial" w:cs="Arial"/>
          <w:color w:val="0E101A"/>
          <w:sz w:val="20"/>
          <w:szCs w:val="20"/>
        </w:rPr>
        <w:t xml:space="preserve">offers </w:t>
      </w:r>
      <w:r w:rsidRPr="00F27314">
        <w:rPr>
          <w:rFonts w:ascii="Arial" w:hAnsi="Arial" w:cs="Arial"/>
          <w:color w:val="0E101A"/>
          <w:sz w:val="20"/>
          <w:szCs w:val="20"/>
        </w:rPr>
        <w:t xml:space="preserve">a wide range of specialized modules </w:t>
      </w:r>
      <w:r w:rsidRPr="2CBDF766">
        <w:rPr>
          <w:rFonts w:ascii="Arial" w:hAnsi="Arial" w:cs="Arial"/>
          <w:color w:val="0E101A"/>
          <w:sz w:val="20"/>
          <w:szCs w:val="20"/>
        </w:rPr>
        <w:t>and extends</w:t>
      </w:r>
      <w:r w:rsidRPr="00F27314">
        <w:rPr>
          <w:rFonts w:ascii="Arial" w:hAnsi="Arial" w:cs="Arial"/>
          <w:color w:val="0E101A"/>
          <w:sz w:val="20"/>
          <w:szCs w:val="20"/>
        </w:rPr>
        <w:t xml:space="preserve"> the surface finish measurement capability of the REVO system. </w:t>
      </w:r>
      <w:r>
        <w:rPr>
          <w:rFonts w:ascii="Arial" w:hAnsi="Arial" w:cs="Arial"/>
          <w:color w:val="0E101A"/>
          <w:sz w:val="20"/>
          <w:szCs w:val="20"/>
        </w:rPr>
        <w:t xml:space="preserve">The </w:t>
      </w:r>
      <w:r w:rsidRPr="00F27314">
        <w:rPr>
          <w:rFonts w:ascii="Arial" w:hAnsi="Arial" w:cs="Arial"/>
          <w:color w:val="0E101A"/>
          <w:sz w:val="20"/>
          <w:szCs w:val="20"/>
        </w:rPr>
        <w:t xml:space="preserve">SFP2 </w:t>
      </w:r>
      <w:r>
        <w:rPr>
          <w:rFonts w:ascii="Arial" w:hAnsi="Arial" w:cs="Arial"/>
          <w:color w:val="0E101A"/>
          <w:sz w:val="20"/>
          <w:szCs w:val="20"/>
        </w:rPr>
        <w:t>probe allows</w:t>
      </w:r>
      <w:r w:rsidRPr="00F27314">
        <w:rPr>
          <w:rFonts w:ascii="Arial" w:hAnsi="Arial" w:cs="Arial"/>
          <w:color w:val="0E101A"/>
          <w:sz w:val="20"/>
          <w:szCs w:val="20"/>
        </w:rPr>
        <w:t xml:space="preserve"> access to surfaces that are challenging to reach with conventional equipment. </w:t>
      </w:r>
      <w:r>
        <w:rPr>
          <w:rFonts w:ascii="Arial" w:hAnsi="Arial" w:cs="Arial"/>
          <w:color w:val="0E101A"/>
          <w:sz w:val="20"/>
          <w:szCs w:val="20"/>
        </w:rPr>
        <w:t xml:space="preserve">For example, </w:t>
      </w:r>
      <w:r w:rsidRPr="00F27314">
        <w:rPr>
          <w:rFonts w:ascii="Arial" w:hAnsi="Arial" w:cs="Arial"/>
          <w:color w:val="0E101A"/>
          <w:sz w:val="20"/>
          <w:szCs w:val="20"/>
        </w:rPr>
        <w:t>the G1</w:t>
      </w:r>
      <w:r>
        <w:rPr>
          <w:rFonts w:ascii="Arial" w:hAnsi="Arial" w:cs="Arial"/>
          <w:color w:val="0E101A"/>
          <w:sz w:val="20"/>
          <w:szCs w:val="20"/>
        </w:rPr>
        <w:t xml:space="preserve"> surface finish</w:t>
      </w:r>
      <w:r w:rsidRPr="00F27314">
        <w:rPr>
          <w:rFonts w:ascii="Arial" w:hAnsi="Arial" w:cs="Arial"/>
          <w:color w:val="0E101A"/>
          <w:sz w:val="20"/>
          <w:szCs w:val="20"/>
        </w:rPr>
        <w:t xml:space="preserve"> module </w:t>
      </w:r>
      <w:r>
        <w:rPr>
          <w:rFonts w:ascii="Arial" w:hAnsi="Arial" w:cs="Arial"/>
          <w:color w:val="0E101A"/>
          <w:sz w:val="20"/>
          <w:szCs w:val="20"/>
        </w:rPr>
        <w:t xml:space="preserve">is </w:t>
      </w:r>
      <w:r w:rsidRPr="00F27314">
        <w:rPr>
          <w:rFonts w:ascii="Arial" w:hAnsi="Arial" w:cs="Arial"/>
          <w:color w:val="0E101A"/>
          <w:sz w:val="20"/>
          <w:szCs w:val="20"/>
        </w:rPr>
        <w:t xml:space="preserve">used for groove measurement in engine cylinder bores before a plasma coating process (also known as LDS). Another example is the H1 module, characterized by its elongated skid with a large radius (125 mm), enabling it to be used with </w:t>
      </w:r>
      <w:r>
        <w:rPr>
          <w:rFonts w:ascii="Arial" w:hAnsi="Arial" w:cs="Arial"/>
          <w:color w:val="0E101A"/>
          <w:sz w:val="20"/>
          <w:szCs w:val="20"/>
        </w:rPr>
        <w:t xml:space="preserve">components such as </w:t>
      </w:r>
      <w:r w:rsidRPr="00F27314">
        <w:rPr>
          <w:rFonts w:ascii="Arial" w:hAnsi="Arial" w:cs="Arial"/>
          <w:color w:val="0E101A"/>
          <w:sz w:val="20"/>
          <w:szCs w:val="20"/>
        </w:rPr>
        <w:t xml:space="preserve">cut-off values </w:t>
      </w:r>
      <w:r>
        <w:rPr>
          <w:rFonts w:ascii="Arial" w:hAnsi="Arial" w:cs="Arial"/>
          <w:color w:val="0E101A"/>
          <w:sz w:val="20"/>
          <w:szCs w:val="20"/>
        </w:rPr>
        <w:t>larger</w:t>
      </w:r>
      <w:r w:rsidRPr="00F27314">
        <w:rPr>
          <w:rFonts w:ascii="Arial" w:hAnsi="Arial" w:cs="Arial"/>
          <w:color w:val="0E101A"/>
          <w:sz w:val="20"/>
          <w:szCs w:val="20"/>
        </w:rPr>
        <w:t xml:space="preserve"> than 0.8 mm. This makes </w:t>
      </w:r>
      <w:r>
        <w:rPr>
          <w:rFonts w:ascii="Arial" w:hAnsi="Arial" w:cs="Arial"/>
          <w:color w:val="0E101A"/>
          <w:sz w:val="20"/>
          <w:szCs w:val="20"/>
        </w:rPr>
        <w:t>the SFP2 capable</w:t>
      </w:r>
      <w:r w:rsidRPr="00F27314">
        <w:rPr>
          <w:rFonts w:ascii="Arial" w:hAnsi="Arial" w:cs="Arial"/>
          <w:color w:val="0E101A"/>
          <w:sz w:val="20"/>
          <w:szCs w:val="20"/>
        </w:rPr>
        <w:t xml:space="preserve"> of measuring parts that may not be perfectly clean while still complying with international standards.</w:t>
      </w:r>
    </w:p>
    <w:p w14:paraId="27356CCE" w14:textId="77777777" w:rsidR="00EA3108" w:rsidRPr="00F27314" w:rsidRDefault="00EA3108" w:rsidP="00EA3108">
      <w:pPr>
        <w:pStyle w:val="NormalWeb"/>
        <w:spacing w:before="0" w:beforeAutospacing="0" w:after="0" w:afterAutospacing="0" w:line="276" w:lineRule="auto"/>
        <w:rPr>
          <w:rFonts w:ascii="Arial" w:hAnsi="Arial" w:cs="Arial"/>
          <w:color w:val="0E101A"/>
          <w:sz w:val="20"/>
          <w:szCs w:val="20"/>
        </w:rPr>
      </w:pPr>
    </w:p>
    <w:p w14:paraId="479BF0C7" w14:textId="77777777" w:rsidR="00EA3108" w:rsidRDefault="00EA3108" w:rsidP="00EA3108">
      <w:pPr>
        <w:pStyle w:val="NormalWeb"/>
        <w:spacing w:before="0" w:beforeAutospacing="0" w:after="0" w:afterAutospacing="0" w:line="276" w:lineRule="auto"/>
        <w:rPr>
          <w:rFonts w:ascii="Arial" w:hAnsi="Arial" w:cs="Arial"/>
          <w:color w:val="0E101A"/>
          <w:sz w:val="20"/>
          <w:szCs w:val="20"/>
        </w:rPr>
      </w:pPr>
      <w:r w:rsidRPr="00F27314">
        <w:rPr>
          <w:rFonts w:ascii="Arial" w:hAnsi="Arial" w:cs="Arial"/>
          <w:color w:val="0E101A"/>
          <w:sz w:val="20"/>
          <w:szCs w:val="20"/>
        </w:rPr>
        <w:lastRenderedPageBreak/>
        <w:t>Another valuable tool available to the REVO system is the RVP vision probe, which allows for the inspection of features that are difficult to reach. One of its critical applications is measuring the heights of paper insulators used to isolate the hairpins from the housing in an EV stator. The non-contact probe measures these heights without disturbing the paper insulators, ensuring they remain in the correct position throughout the process. This capability is crucial in maintaining the integrity of the insulation system and the overall performance of the EV stator.</w:t>
      </w:r>
    </w:p>
    <w:p w14:paraId="4F32463A" w14:textId="77777777" w:rsidR="00EA3108" w:rsidRPr="00F27314" w:rsidRDefault="00EA3108" w:rsidP="00EA3108">
      <w:pPr>
        <w:pStyle w:val="NormalWeb"/>
        <w:spacing w:before="0" w:beforeAutospacing="0" w:after="0" w:afterAutospacing="0" w:line="276" w:lineRule="auto"/>
        <w:rPr>
          <w:rFonts w:ascii="Arial" w:hAnsi="Arial" w:cs="Arial"/>
          <w:color w:val="0E101A"/>
          <w:sz w:val="20"/>
          <w:szCs w:val="20"/>
        </w:rPr>
      </w:pPr>
    </w:p>
    <w:p w14:paraId="4470E93F" w14:textId="0F796EA1" w:rsidR="00EA3108" w:rsidRPr="00F27314" w:rsidRDefault="00EA3108" w:rsidP="00EA3108">
      <w:pPr>
        <w:pStyle w:val="NormalWeb"/>
        <w:spacing w:before="0" w:beforeAutospacing="0" w:after="0" w:afterAutospacing="0" w:line="276" w:lineRule="auto"/>
        <w:rPr>
          <w:rFonts w:ascii="Arial" w:hAnsi="Arial" w:cs="Arial"/>
          <w:color w:val="0E101A"/>
          <w:sz w:val="20"/>
          <w:szCs w:val="20"/>
        </w:rPr>
      </w:pPr>
      <w:r w:rsidRPr="00F27314">
        <w:rPr>
          <w:rFonts w:ascii="Arial" w:hAnsi="Arial" w:cs="Arial"/>
          <w:color w:val="0E101A"/>
          <w:sz w:val="20"/>
          <w:szCs w:val="20"/>
        </w:rPr>
        <w:t xml:space="preserve">Software is an integral element of the </w:t>
      </w:r>
      <w:r>
        <w:rPr>
          <w:rFonts w:ascii="Arial" w:hAnsi="Arial" w:cs="Arial"/>
          <w:color w:val="0E101A"/>
          <w:sz w:val="20"/>
          <w:szCs w:val="20"/>
        </w:rPr>
        <w:t xml:space="preserve">REVO </w:t>
      </w:r>
      <w:r w:rsidRPr="00F27314">
        <w:rPr>
          <w:rFonts w:ascii="Arial" w:hAnsi="Arial" w:cs="Arial"/>
          <w:color w:val="0E101A"/>
          <w:sz w:val="20"/>
          <w:szCs w:val="20"/>
        </w:rPr>
        <w:t>5-axis measurement solution, and Renishaw’s MODUS</w:t>
      </w:r>
      <w:r>
        <w:rPr>
          <w:rFonts w:ascii="Arial" w:hAnsi="Arial" w:cs="Arial"/>
          <w:color w:val="0E101A"/>
          <w:sz w:val="20"/>
          <w:szCs w:val="20"/>
        </w:rPr>
        <w:t>™</w:t>
      </w:r>
      <w:r w:rsidRPr="00F27314">
        <w:rPr>
          <w:rFonts w:ascii="Arial" w:hAnsi="Arial" w:cs="Arial"/>
          <w:color w:val="0E101A"/>
          <w:sz w:val="20"/>
          <w:szCs w:val="20"/>
        </w:rPr>
        <w:t xml:space="preserve"> metrology software </w:t>
      </w:r>
      <w:r>
        <w:rPr>
          <w:rFonts w:ascii="Arial" w:hAnsi="Arial" w:cs="Arial"/>
          <w:color w:val="0E101A"/>
          <w:sz w:val="20"/>
          <w:szCs w:val="20"/>
        </w:rPr>
        <w:t>delivers</w:t>
      </w:r>
      <w:r w:rsidRPr="00F27314">
        <w:rPr>
          <w:rFonts w:ascii="Arial" w:hAnsi="Arial" w:cs="Arial"/>
          <w:color w:val="0E101A"/>
          <w:sz w:val="20"/>
          <w:szCs w:val="20"/>
        </w:rPr>
        <w:t xml:space="preserve"> high-performance industrial inspection, </w:t>
      </w:r>
      <w:r>
        <w:rPr>
          <w:rFonts w:ascii="Arial" w:hAnsi="Arial" w:cs="Arial"/>
          <w:color w:val="0E101A"/>
          <w:sz w:val="20"/>
          <w:szCs w:val="20"/>
        </w:rPr>
        <w:t>optimizing</w:t>
      </w:r>
      <w:r w:rsidRPr="00F27314">
        <w:rPr>
          <w:rFonts w:ascii="Arial" w:hAnsi="Arial" w:cs="Arial"/>
          <w:color w:val="0E101A"/>
          <w:sz w:val="20"/>
          <w:szCs w:val="20"/>
        </w:rPr>
        <w:t xml:space="preserve"> the performance of the REVO multi-sensor measurement system.   </w:t>
      </w:r>
    </w:p>
    <w:p w14:paraId="3AB0DF64" w14:textId="77777777" w:rsidR="00EA3108" w:rsidRPr="00F27314" w:rsidRDefault="00EA3108" w:rsidP="00EA3108">
      <w:pPr>
        <w:pStyle w:val="NormalWeb"/>
        <w:spacing w:before="0" w:beforeAutospacing="0" w:after="0" w:afterAutospacing="0" w:line="276" w:lineRule="auto"/>
        <w:rPr>
          <w:rFonts w:ascii="Arial" w:hAnsi="Arial" w:cs="Arial"/>
          <w:color w:val="0E101A"/>
          <w:sz w:val="20"/>
          <w:szCs w:val="20"/>
        </w:rPr>
      </w:pPr>
      <w:r w:rsidRPr="00F27314">
        <w:rPr>
          <w:rFonts w:ascii="Arial" w:hAnsi="Arial" w:cs="Arial"/>
          <w:color w:val="0E101A"/>
          <w:sz w:val="20"/>
          <w:szCs w:val="20"/>
        </w:rPr>
        <w:t> </w:t>
      </w:r>
    </w:p>
    <w:p w14:paraId="2E76E070" w14:textId="77777777" w:rsidR="00EA3108" w:rsidRPr="00F27314" w:rsidRDefault="00EA3108" w:rsidP="00EA3108">
      <w:pPr>
        <w:pStyle w:val="NormalWeb"/>
        <w:spacing w:before="0" w:beforeAutospacing="0" w:after="0" w:afterAutospacing="0" w:line="276" w:lineRule="auto"/>
        <w:rPr>
          <w:rFonts w:ascii="Arial" w:hAnsi="Arial" w:cs="Arial"/>
          <w:color w:val="0E101A"/>
          <w:sz w:val="20"/>
          <w:szCs w:val="20"/>
        </w:rPr>
      </w:pPr>
      <w:r w:rsidRPr="00F27314">
        <w:rPr>
          <w:rFonts w:ascii="Arial" w:hAnsi="Arial" w:cs="Arial"/>
          <w:color w:val="0E101A"/>
          <w:sz w:val="20"/>
          <w:szCs w:val="20"/>
        </w:rPr>
        <w:t>MODUS 1.13 software offers multiple enhancements in flexibility and usability for REVO sensors. Users can benefit from powerful new features within its specialist programming (</w:t>
      </w:r>
      <w:hyperlink r:id="rId11" w:tgtFrame="_blank" w:history="1">
        <w:r w:rsidRPr="00F27314">
          <w:rPr>
            <w:rStyle w:val="Hyperlink"/>
            <w:rFonts w:ascii="Arial" w:hAnsi="Arial" w:cs="Arial"/>
            <w:color w:val="4A6EE0"/>
            <w:sz w:val="20"/>
            <w:szCs w:val="20"/>
          </w:rPr>
          <w:t>MODUS Planning Suite</w:t>
        </w:r>
      </w:hyperlink>
      <w:r w:rsidRPr="00F27314">
        <w:rPr>
          <w:rFonts w:ascii="Arial" w:hAnsi="Arial" w:cs="Arial"/>
          <w:color w:val="0E101A"/>
          <w:sz w:val="20"/>
          <w:szCs w:val="20"/>
        </w:rPr>
        <w:t>) and reporting (MODUS CHART) tools.  </w:t>
      </w:r>
    </w:p>
    <w:p w14:paraId="218CEBC0" w14:textId="77777777" w:rsidR="00EA3108" w:rsidRPr="00F27314" w:rsidRDefault="00EA3108" w:rsidP="00EA3108">
      <w:pPr>
        <w:pStyle w:val="NormalWeb"/>
        <w:spacing w:before="0" w:beforeAutospacing="0" w:after="0" w:afterAutospacing="0" w:line="276" w:lineRule="auto"/>
        <w:rPr>
          <w:rFonts w:ascii="Arial" w:hAnsi="Arial" w:cs="Arial"/>
          <w:color w:val="0E101A"/>
          <w:sz w:val="20"/>
          <w:szCs w:val="20"/>
        </w:rPr>
      </w:pPr>
      <w:r w:rsidRPr="00F27314">
        <w:rPr>
          <w:rFonts w:ascii="Arial" w:hAnsi="Arial" w:cs="Arial"/>
          <w:color w:val="0E101A"/>
          <w:sz w:val="20"/>
          <w:szCs w:val="20"/>
        </w:rPr>
        <w:t> </w:t>
      </w:r>
    </w:p>
    <w:p w14:paraId="363CEE08" w14:textId="77777777" w:rsidR="00EA3108" w:rsidRPr="00F27314" w:rsidRDefault="00EA3108" w:rsidP="00EA3108">
      <w:pPr>
        <w:pStyle w:val="NormalWeb"/>
        <w:spacing w:before="0" w:beforeAutospacing="0" w:after="0" w:afterAutospacing="0" w:line="276" w:lineRule="auto"/>
        <w:rPr>
          <w:rFonts w:ascii="Arial" w:hAnsi="Arial" w:cs="Arial"/>
          <w:color w:val="0E101A"/>
          <w:sz w:val="20"/>
          <w:szCs w:val="20"/>
        </w:rPr>
      </w:pPr>
      <w:r w:rsidRPr="00F27314">
        <w:rPr>
          <w:rFonts w:ascii="Arial" w:hAnsi="Arial" w:cs="Arial"/>
          <w:color w:val="0E101A"/>
          <w:sz w:val="20"/>
          <w:szCs w:val="20"/>
        </w:rPr>
        <w:t>Additionally, MODUS software enhances process monitoring capability by linking directly to the Renishaw Central manufacturing connectivity and data platform, making it easy for a variety of systems and processes to access Renishaw device data. </w:t>
      </w:r>
    </w:p>
    <w:p w14:paraId="5A84751B" w14:textId="77777777" w:rsidR="00EA3108" w:rsidRPr="00F27314" w:rsidRDefault="00EA3108" w:rsidP="00EA3108">
      <w:pPr>
        <w:pStyle w:val="NormalWeb"/>
        <w:spacing w:before="0" w:beforeAutospacing="0" w:after="0" w:afterAutospacing="0" w:line="276" w:lineRule="auto"/>
        <w:rPr>
          <w:rFonts w:ascii="Arial" w:hAnsi="Arial" w:cs="Arial"/>
          <w:color w:val="0E101A"/>
          <w:sz w:val="20"/>
          <w:szCs w:val="20"/>
        </w:rPr>
      </w:pPr>
      <w:r w:rsidRPr="00F27314">
        <w:rPr>
          <w:rFonts w:ascii="Arial" w:hAnsi="Arial" w:cs="Arial"/>
          <w:color w:val="0E101A"/>
          <w:sz w:val="20"/>
          <w:szCs w:val="20"/>
        </w:rPr>
        <w:t> </w:t>
      </w:r>
    </w:p>
    <w:p w14:paraId="268D8299" w14:textId="4522208E" w:rsidR="00EA3108" w:rsidRPr="00F27314" w:rsidRDefault="00EA3108" w:rsidP="00EA3108">
      <w:pPr>
        <w:pStyle w:val="NormalWeb"/>
        <w:spacing w:before="0" w:beforeAutospacing="0" w:after="0" w:afterAutospacing="0" w:line="276" w:lineRule="auto"/>
        <w:rPr>
          <w:rFonts w:ascii="Arial" w:hAnsi="Arial" w:cs="Arial"/>
          <w:color w:val="0E101A"/>
          <w:sz w:val="20"/>
          <w:szCs w:val="20"/>
        </w:rPr>
      </w:pPr>
      <w:r w:rsidRPr="00F27314">
        <w:rPr>
          <w:rFonts w:ascii="Arial" w:hAnsi="Arial" w:cs="Arial"/>
          <w:color w:val="0E101A"/>
          <w:sz w:val="20"/>
          <w:szCs w:val="20"/>
        </w:rPr>
        <w:t xml:space="preserve">For further information on Renishaw’s latest </w:t>
      </w:r>
      <w:r>
        <w:rPr>
          <w:rFonts w:ascii="Arial" w:hAnsi="Arial" w:cs="Arial"/>
          <w:color w:val="0E101A"/>
          <w:sz w:val="20"/>
          <w:szCs w:val="20"/>
        </w:rPr>
        <w:t>industrial metrology</w:t>
      </w:r>
      <w:r w:rsidRPr="00F27314">
        <w:rPr>
          <w:rFonts w:ascii="Arial" w:hAnsi="Arial" w:cs="Arial"/>
          <w:color w:val="0E101A"/>
          <w:sz w:val="20"/>
          <w:szCs w:val="20"/>
        </w:rPr>
        <w:t xml:space="preserve"> solutions for improved productivity, visit </w:t>
      </w:r>
      <w:r>
        <w:rPr>
          <w:rFonts w:ascii="Arial" w:hAnsi="Arial" w:cs="Arial"/>
          <w:color w:val="0E101A"/>
          <w:sz w:val="20"/>
          <w:szCs w:val="20"/>
        </w:rPr>
        <w:t xml:space="preserve">Booth 134314, East building, level 3 </w:t>
      </w:r>
      <w:r w:rsidRPr="00F27314">
        <w:rPr>
          <w:rFonts w:ascii="Arial" w:hAnsi="Arial" w:cs="Arial"/>
          <w:color w:val="0E101A"/>
          <w:sz w:val="20"/>
          <w:szCs w:val="20"/>
        </w:rPr>
        <w:t>at IMTS Chicago 2024 (18-23 September 2024)</w:t>
      </w:r>
      <w:r>
        <w:rPr>
          <w:rFonts w:ascii="Arial" w:hAnsi="Arial" w:cs="Arial"/>
          <w:color w:val="0E101A"/>
          <w:sz w:val="20"/>
          <w:szCs w:val="20"/>
        </w:rPr>
        <w:t xml:space="preserve">, or visit </w:t>
      </w:r>
      <w:hyperlink r:id="rId12" w:history="1">
        <w:r w:rsidR="0079212A" w:rsidRPr="00050F4B">
          <w:rPr>
            <w:rStyle w:val="Hyperlink"/>
            <w:rFonts w:ascii="Arial" w:hAnsi="Arial" w:cs="Arial"/>
            <w:sz w:val="20"/>
            <w:szCs w:val="20"/>
          </w:rPr>
          <w:t>www.renishaw.com/revo</w:t>
        </w:r>
      </w:hyperlink>
    </w:p>
    <w:bookmarkEnd w:id="1"/>
    <w:p w14:paraId="1DD7EFBE" w14:textId="77777777" w:rsidR="00EA3108" w:rsidRPr="003307A2" w:rsidRDefault="00EA3108" w:rsidP="00EA3108">
      <w:pPr>
        <w:pStyle w:val="NormalWeb"/>
        <w:spacing w:line="360" w:lineRule="auto"/>
        <w:rPr>
          <w:rFonts w:ascii="Arial" w:hAnsi="Arial" w:cs="Arial"/>
          <w:color w:val="000000" w:themeColor="text1"/>
          <w:sz w:val="20"/>
          <w:szCs w:val="20"/>
        </w:rPr>
      </w:pPr>
      <w:r w:rsidRPr="4091425A">
        <w:rPr>
          <w:rStyle w:val="eop"/>
          <w:rFonts w:ascii="Arial" w:hAnsi="Arial" w:cs="Arial"/>
          <w:color w:val="000000" w:themeColor="text1"/>
          <w:sz w:val="20"/>
          <w:szCs w:val="20"/>
        </w:rPr>
        <w:t> </w:t>
      </w:r>
    </w:p>
    <w:p w14:paraId="0014FC6E" w14:textId="77777777" w:rsidR="00EA3108" w:rsidRDefault="00EA3108" w:rsidP="00EA3108">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olor w:val="000000"/>
          <w:sz w:val="20"/>
          <w:szCs w:val="20"/>
        </w:rPr>
        <w:t>-ENDS-</w:t>
      </w:r>
      <w:r>
        <w:rPr>
          <w:rStyle w:val="eop"/>
          <w:rFonts w:ascii="Arial" w:hAnsi="Arial" w:cs="Arial"/>
          <w:color w:val="000000"/>
          <w:sz w:val="20"/>
          <w:szCs w:val="20"/>
        </w:rPr>
        <w:t> </w:t>
      </w:r>
    </w:p>
    <w:p w14:paraId="4024C879" w14:textId="77777777" w:rsidR="00EA3108" w:rsidRDefault="00EA3108" w:rsidP="00EA3108">
      <w:pPr>
        <w:pStyle w:val="paragraph"/>
        <w:spacing w:before="0" w:beforeAutospacing="0" w:after="0" w:afterAutospacing="0" w:line="360" w:lineRule="auto"/>
        <w:jc w:val="center"/>
        <w:textAlignment w:val="baseline"/>
        <w:rPr>
          <w:rFonts w:ascii="Segoe UI" w:hAnsi="Segoe UI" w:cs="Segoe UI"/>
          <w:sz w:val="18"/>
          <w:szCs w:val="18"/>
        </w:rPr>
      </w:pPr>
      <w:r>
        <w:rPr>
          <w:rStyle w:val="eop"/>
          <w:rFonts w:ascii="Arial" w:hAnsi="Arial" w:cs="Arial"/>
          <w:color w:val="000000"/>
          <w:sz w:val="20"/>
          <w:szCs w:val="20"/>
        </w:rPr>
        <w:t> </w:t>
      </w:r>
    </w:p>
    <w:p w14:paraId="48F73BCC" w14:textId="3BF7ABA4" w:rsidR="0075179B" w:rsidRPr="00CA494F" w:rsidRDefault="0075179B" w:rsidP="00EA3108">
      <w:pPr>
        <w:spacing w:line="360" w:lineRule="auto"/>
        <w:ind w:right="-555"/>
        <w:textAlignment w:val="baseline"/>
        <w:rPr>
          <w:rFonts w:ascii="Arial" w:hAnsi="Arial" w:cs="Arial"/>
          <w:sz w:val="22"/>
          <w:szCs w:val="22"/>
        </w:rPr>
      </w:pPr>
    </w:p>
    <w:sectPr w:rsidR="0075179B" w:rsidRPr="00CA494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3FCE8" w14:textId="77777777" w:rsidR="00BA0541" w:rsidRDefault="00BA0541" w:rsidP="002E2F8C">
      <w:r>
        <w:separator/>
      </w:r>
    </w:p>
  </w:endnote>
  <w:endnote w:type="continuationSeparator" w:id="0">
    <w:p w14:paraId="1E623478" w14:textId="77777777" w:rsidR="00BA0541" w:rsidRDefault="00BA0541" w:rsidP="002E2F8C">
      <w:r>
        <w:continuationSeparator/>
      </w:r>
    </w:p>
  </w:endnote>
  <w:endnote w:type="continuationNotice" w:id="1">
    <w:p w14:paraId="2C0C9B6F" w14:textId="77777777" w:rsidR="00BA0541" w:rsidRDefault="00BA0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D9421" w14:textId="77777777" w:rsidR="00BA0541" w:rsidRDefault="00BA0541" w:rsidP="002E2F8C">
      <w:r>
        <w:separator/>
      </w:r>
    </w:p>
  </w:footnote>
  <w:footnote w:type="continuationSeparator" w:id="0">
    <w:p w14:paraId="0E383F08" w14:textId="77777777" w:rsidR="00BA0541" w:rsidRDefault="00BA0541" w:rsidP="002E2F8C">
      <w:r>
        <w:continuationSeparator/>
      </w:r>
    </w:p>
  </w:footnote>
  <w:footnote w:type="continuationNotice" w:id="1">
    <w:p w14:paraId="2F54D928" w14:textId="77777777" w:rsidR="00BA0541" w:rsidRDefault="00BA0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E747" w14:textId="4D72590A" w:rsidR="00331484" w:rsidRDefault="00331484">
    <w:pPr>
      <w:pStyle w:val="Header"/>
    </w:pPr>
  </w:p>
  <w:p w14:paraId="398BF8F0"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noProof/>
        <w:sz w:val="16"/>
        <w:lang w:val="en-US" w:eastAsia="en-US"/>
      </w:rPr>
      <w:drawing>
        <wp:anchor distT="0" distB="0" distL="114300" distR="114300" simplePos="0" relativeHeight="251658241" behindDoc="0" locked="0" layoutInCell="0" allowOverlap="1" wp14:anchorId="70FFFD4A" wp14:editId="27A4F54C">
          <wp:simplePos x="0" y="0"/>
          <wp:positionH relativeFrom="column">
            <wp:posOffset>4383405</wp:posOffset>
          </wp:positionH>
          <wp:positionV relativeFrom="paragraph">
            <wp:posOffset>-184150</wp:posOffset>
          </wp:positionV>
          <wp:extent cx="2210435" cy="82486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315370">
      <w:rPr>
        <w:rFonts w:ascii="Arial" w:hAnsi="Arial"/>
        <w:noProof/>
        <w:sz w:val="16"/>
        <w:lang w:val="en-US" w:eastAsia="en-US"/>
      </w:rPr>
      <mc:AlternateContent>
        <mc:Choice Requires="wps">
          <w:drawing>
            <wp:anchor distT="0" distB="0" distL="114300" distR="114300" simplePos="0" relativeHeight="251658240" behindDoc="0" locked="0" layoutInCell="0" allowOverlap="1" wp14:anchorId="7E63305C" wp14:editId="3E432BC3">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A52563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o:allowincell="f" stroked="f"/>
          </w:pict>
        </mc:Fallback>
      </mc:AlternateContent>
    </w:r>
    <w:r w:rsidRPr="00315370">
      <w:rPr>
        <w:rFonts w:ascii="Arial" w:hAnsi="Arial"/>
        <w:b/>
        <w:sz w:val="16"/>
        <w:lang w:val="en-US"/>
      </w:rPr>
      <w:t>Renishaw, Inc.</w:t>
    </w:r>
    <w:r w:rsidRPr="00315370">
      <w:rPr>
        <w:rFonts w:ascii="Arial" w:hAnsi="Arial"/>
        <w:b/>
        <w:color w:val="808080" w:themeColor="background1" w:themeShade="80"/>
        <w:sz w:val="16"/>
        <w:lang w:val="en-US"/>
      </w:rPr>
      <w:tab/>
      <w:t>Phone:  847-286-9953</w:t>
    </w:r>
  </w:p>
  <w:p w14:paraId="49D9E6C7"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b/>
        <w:color w:val="808080" w:themeColor="background1" w:themeShade="80"/>
        <w:sz w:val="16"/>
        <w:lang w:val="en-US"/>
      </w:rPr>
      <w:t>1001 Wesemann Drive</w:t>
    </w:r>
    <w:r w:rsidRPr="00315370">
      <w:rPr>
        <w:rFonts w:ascii="Arial" w:hAnsi="Arial"/>
        <w:b/>
        <w:color w:val="808080" w:themeColor="background1" w:themeShade="80"/>
        <w:sz w:val="16"/>
        <w:lang w:val="en-US"/>
      </w:rPr>
      <w:tab/>
      <w:t>Email:  usa@renishaw.com</w:t>
    </w:r>
  </w:p>
  <w:p w14:paraId="47774718" w14:textId="77777777" w:rsidR="00331484" w:rsidRPr="00315370" w:rsidRDefault="00331484" w:rsidP="00331484">
    <w:pPr>
      <w:tabs>
        <w:tab w:val="left" w:pos="2552"/>
        <w:tab w:val="left" w:pos="3119"/>
      </w:tabs>
      <w:rPr>
        <w:rFonts w:ascii="Arial" w:hAnsi="Arial"/>
        <w:color w:val="808080" w:themeColor="background1" w:themeShade="80"/>
        <w:sz w:val="16"/>
        <w:lang w:val="en-US"/>
      </w:rPr>
    </w:pPr>
    <w:r w:rsidRPr="00315370">
      <w:rPr>
        <w:rFonts w:ascii="Arial" w:hAnsi="Arial"/>
        <w:b/>
        <w:color w:val="808080" w:themeColor="background1" w:themeShade="80"/>
        <w:sz w:val="16"/>
        <w:lang w:val="en-US"/>
      </w:rPr>
      <w:t>West Dundee, IL 60118</w:t>
    </w:r>
    <w:r w:rsidRPr="00315370">
      <w:rPr>
        <w:rFonts w:ascii="Arial" w:hAnsi="Arial"/>
        <w:b/>
        <w:color w:val="808080" w:themeColor="background1" w:themeShade="80"/>
        <w:sz w:val="16"/>
        <w:lang w:val="en-US"/>
      </w:rPr>
      <w:tab/>
    </w:r>
    <w:r w:rsidRPr="00315370">
      <w:rPr>
        <w:rFonts w:ascii="Arial" w:hAnsi="Arial"/>
        <w:b/>
        <w:sz w:val="16"/>
        <w:lang w:val="en-US"/>
      </w:rPr>
      <w:t>www.renishaw.com</w:t>
    </w:r>
  </w:p>
  <w:p w14:paraId="45EF45A6" w14:textId="77777777" w:rsidR="00331484" w:rsidRPr="00315370" w:rsidRDefault="00331484" w:rsidP="00331484">
    <w:pPr>
      <w:tabs>
        <w:tab w:val="center" w:pos="4153"/>
        <w:tab w:val="right" w:pos="8306"/>
      </w:tabs>
      <w:rPr>
        <w:rFonts w:ascii="Arial" w:hAnsi="Arial"/>
        <w:sz w:val="16"/>
        <w:lang w:val="en-US"/>
      </w:rPr>
    </w:pPr>
    <w:r w:rsidRPr="00315370">
      <w:rPr>
        <w:rFonts w:ascii="Arial" w:hAnsi="Arial"/>
        <w:sz w:val="16"/>
        <w:lang w:val="en-US"/>
      </w:rPr>
      <w:tab/>
    </w:r>
  </w:p>
  <w:p w14:paraId="074FDAA8" w14:textId="77777777" w:rsidR="00331484" w:rsidRPr="00331484" w:rsidRDefault="00331484" w:rsidP="00331484">
    <w:pPr>
      <w:tabs>
        <w:tab w:val="center" w:pos="4153"/>
        <w:tab w:val="right" w:pos="8306"/>
      </w:tabs>
      <w:rPr>
        <w:rFonts w:ascii="Arial" w:hAnsi="Arial"/>
        <w:sz w:val="16"/>
        <w:highlight w:val="yellow"/>
        <w:lang w:val="en-US"/>
      </w:rPr>
    </w:pPr>
  </w:p>
  <w:p w14:paraId="1D842158" w14:textId="77777777" w:rsidR="00331484" w:rsidRPr="00331484" w:rsidRDefault="00331484" w:rsidP="00331484">
    <w:pPr>
      <w:tabs>
        <w:tab w:val="center" w:pos="4153"/>
        <w:tab w:val="right" w:pos="8306"/>
      </w:tabs>
      <w:spacing w:after="60"/>
      <w:rPr>
        <w:rFonts w:ascii="Arial" w:hAnsi="Arial"/>
        <w:b/>
        <w:color w:val="808080" w:themeColor="background1" w:themeShade="80"/>
        <w:sz w:val="32"/>
        <w:szCs w:val="32"/>
        <w:lang w:val="en-US"/>
      </w:rPr>
    </w:pPr>
    <w:r w:rsidRPr="00331484">
      <w:rPr>
        <w:rFonts w:ascii="Arial" w:hAnsi="Arial"/>
        <w:b/>
        <w:color w:val="808080" w:themeColor="background1" w:themeShade="80"/>
        <w:sz w:val="32"/>
        <w:szCs w:val="32"/>
        <w:lang w:val="en-US"/>
      </w:rPr>
      <w:t>News from Renishaw</w:t>
    </w:r>
  </w:p>
  <w:p w14:paraId="4FE880D7" w14:textId="0024454A"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3C0E"/>
    <w:rsid w:val="0000531D"/>
    <w:rsid w:val="000252CA"/>
    <w:rsid w:val="000263F9"/>
    <w:rsid w:val="00030821"/>
    <w:rsid w:val="000363F0"/>
    <w:rsid w:val="000405C9"/>
    <w:rsid w:val="00040B79"/>
    <w:rsid w:val="00041C2C"/>
    <w:rsid w:val="00043BF0"/>
    <w:rsid w:val="00055416"/>
    <w:rsid w:val="000566E5"/>
    <w:rsid w:val="000570D1"/>
    <w:rsid w:val="00071563"/>
    <w:rsid w:val="00072851"/>
    <w:rsid w:val="00075B33"/>
    <w:rsid w:val="00075F4B"/>
    <w:rsid w:val="0008159E"/>
    <w:rsid w:val="00081EDC"/>
    <w:rsid w:val="00092804"/>
    <w:rsid w:val="00094EA9"/>
    <w:rsid w:val="00096768"/>
    <w:rsid w:val="000B0EB3"/>
    <w:rsid w:val="000B6575"/>
    <w:rsid w:val="000C1FE1"/>
    <w:rsid w:val="000C44EA"/>
    <w:rsid w:val="000C6F60"/>
    <w:rsid w:val="000D2DA5"/>
    <w:rsid w:val="000F2EF3"/>
    <w:rsid w:val="000F3B8A"/>
    <w:rsid w:val="000F4700"/>
    <w:rsid w:val="000F4F6A"/>
    <w:rsid w:val="000F5C9A"/>
    <w:rsid w:val="000F6CB4"/>
    <w:rsid w:val="00103852"/>
    <w:rsid w:val="0010422E"/>
    <w:rsid w:val="0010560C"/>
    <w:rsid w:val="00113C35"/>
    <w:rsid w:val="0012029C"/>
    <w:rsid w:val="00123AF4"/>
    <w:rsid w:val="00135DB0"/>
    <w:rsid w:val="00145E9B"/>
    <w:rsid w:val="00147C50"/>
    <w:rsid w:val="00156071"/>
    <w:rsid w:val="00157D89"/>
    <w:rsid w:val="00162B4A"/>
    <w:rsid w:val="00166923"/>
    <w:rsid w:val="001741EC"/>
    <w:rsid w:val="0017504C"/>
    <w:rsid w:val="0017766B"/>
    <w:rsid w:val="00177C1E"/>
    <w:rsid w:val="00180B30"/>
    <w:rsid w:val="0018323A"/>
    <w:rsid w:val="001A0A2F"/>
    <w:rsid w:val="001A2576"/>
    <w:rsid w:val="001A3730"/>
    <w:rsid w:val="001A5A7B"/>
    <w:rsid w:val="001B1FD5"/>
    <w:rsid w:val="001B5924"/>
    <w:rsid w:val="001C3DF8"/>
    <w:rsid w:val="001E01A8"/>
    <w:rsid w:val="001E445A"/>
    <w:rsid w:val="001F1F42"/>
    <w:rsid w:val="00211DDB"/>
    <w:rsid w:val="0021225A"/>
    <w:rsid w:val="002153A3"/>
    <w:rsid w:val="00221864"/>
    <w:rsid w:val="002221B0"/>
    <w:rsid w:val="00226461"/>
    <w:rsid w:val="00227CE4"/>
    <w:rsid w:val="00234BDE"/>
    <w:rsid w:val="00241CCF"/>
    <w:rsid w:val="00245116"/>
    <w:rsid w:val="002469DB"/>
    <w:rsid w:val="002511E0"/>
    <w:rsid w:val="00251DB1"/>
    <w:rsid w:val="00257833"/>
    <w:rsid w:val="002659DE"/>
    <w:rsid w:val="00266127"/>
    <w:rsid w:val="00266698"/>
    <w:rsid w:val="0027556A"/>
    <w:rsid w:val="002858D4"/>
    <w:rsid w:val="00286979"/>
    <w:rsid w:val="0028785A"/>
    <w:rsid w:val="00291695"/>
    <w:rsid w:val="00293541"/>
    <w:rsid w:val="00293F33"/>
    <w:rsid w:val="00294717"/>
    <w:rsid w:val="00294DFC"/>
    <w:rsid w:val="002964C1"/>
    <w:rsid w:val="002A05EA"/>
    <w:rsid w:val="002A0E96"/>
    <w:rsid w:val="002A4571"/>
    <w:rsid w:val="002A4C90"/>
    <w:rsid w:val="002B109B"/>
    <w:rsid w:val="002B14A4"/>
    <w:rsid w:val="002B2541"/>
    <w:rsid w:val="002B2E45"/>
    <w:rsid w:val="002B77FB"/>
    <w:rsid w:val="002C3D44"/>
    <w:rsid w:val="002D204F"/>
    <w:rsid w:val="002E2F8C"/>
    <w:rsid w:val="00307AF0"/>
    <w:rsid w:val="00310B2A"/>
    <w:rsid w:val="00313E04"/>
    <w:rsid w:val="00315370"/>
    <w:rsid w:val="00323749"/>
    <w:rsid w:val="00327119"/>
    <w:rsid w:val="00327D32"/>
    <w:rsid w:val="00331484"/>
    <w:rsid w:val="003377F3"/>
    <w:rsid w:val="00337B3B"/>
    <w:rsid w:val="00345564"/>
    <w:rsid w:val="00345BDD"/>
    <w:rsid w:val="00352F8F"/>
    <w:rsid w:val="00354B32"/>
    <w:rsid w:val="0035654A"/>
    <w:rsid w:val="00357599"/>
    <w:rsid w:val="00363766"/>
    <w:rsid w:val="00364593"/>
    <w:rsid w:val="003647B3"/>
    <w:rsid w:val="003659A8"/>
    <w:rsid w:val="00371F7F"/>
    <w:rsid w:val="00373754"/>
    <w:rsid w:val="00377825"/>
    <w:rsid w:val="00377875"/>
    <w:rsid w:val="00381AE5"/>
    <w:rsid w:val="00387027"/>
    <w:rsid w:val="00392EF6"/>
    <w:rsid w:val="0039382D"/>
    <w:rsid w:val="003958F0"/>
    <w:rsid w:val="003A0A0C"/>
    <w:rsid w:val="003D24A1"/>
    <w:rsid w:val="003D3842"/>
    <w:rsid w:val="003D4236"/>
    <w:rsid w:val="003D4387"/>
    <w:rsid w:val="003D5DDB"/>
    <w:rsid w:val="003E6E81"/>
    <w:rsid w:val="003F07D7"/>
    <w:rsid w:val="003F26C0"/>
    <w:rsid w:val="003F2730"/>
    <w:rsid w:val="003F4D24"/>
    <w:rsid w:val="004002BD"/>
    <w:rsid w:val="004029DB"/>
    <w:rsid w:val="0040645B"/>
    <w:rsid w:val="00407D9A"/>
    <w:rsid w:val="00415E0C"/>
    <w:rsid w:val="00417DEA"/>
    <w:rsid w:val="0042127E"/>
    <w:rsid w:val="00422E0B"/>
    <w:rsid w:val="004401C5"/>
    <w:rsid w:val="00443E0F"/>
    <w:rsid w:val="00445682"/>
    <w:rsid w:val="00453B30"/>
    <w:rsid w:val="0045401F"/>
    <w:rsid w:val="00454BD6"/>
    <w:rsid w:val="004605F8"/>
    <w:rsid w:val="00470A92"/>
    <w:rsid w:val="004722A6"/>
    <w:rsid w:val="00474A48"/>
    <w:rsid w:val="00474A5F"/>
    <w:rsid w:val="004766E4"/>
    <w:rsid w:val="00482326"/>
    <w:rsid w:val="004863E7"/>
    <w:rsid w:val="00490E55"/>
    <w:rsid w:val="004930B0"/>
    <w:rsid w:val="0049414C"/>
    <w:rsid w:val="004A790D"/>
    <w:rsid w:val="004B0970"/>
    <w:rsid w:val="004B61E8"/>
    <w:rsid w:val="004C0303"/>
    <w:rsid w:val="004C1970"/>
    <w:rsid w:val="004C5163"/>
    <w:rsid w:val="004C68BF"/>
    <w:rsid w:val="004D1B01"/>
    <w:rsid w:val="004D2FC6"/>
    <w:rsid w:val="004E7722"/>
    <w:rsid w:val="004F5243"/>
    <w:rsid w:val="00500360"/>
    <w:rsid w:val="0050215B"/>
    <w:rsid w:val="0050292E"/>
    <w:rsid w:val="005034B5"/>
    <w:rsid w:val="00505214"/>
    <w:rsid w:val="00506B87"/>
    <w:rsid w:val="00510311"/>
    <w:rsid w:val="00513F1D"/>
    <w:rsid w:val="0051473C"/>
    <w:rsid w:val="00515C96"/>
    <w:rsid w:val="0052279D"/>
    <w:rsid w:val="00524281"/>
    <w:rsid w:val="00527551"/>
    <w:rsid w:val="00535A5C"/>
    <w:rsid w:val="00542798"/>
    <w:rsid w:val="00544ECF"/>
    <w:rsid w:val="00546FE4"/>
    <w:rsid w:val="00561C90"/>
    <w:rsid w:val="0057582A"/>
    <w:rsid w:val="00575EA1"/>
    <w:rsid w:val="00576141"/>
    <w:rsid w:val="005774D3"/>
    <w:rsid w:val="00590FCF"/>
    <w:rsid w:val="00591228"/>
    <w:rsid w:val="005922B9"/>
    <w:rsid w:val="00595394"/>
    <w:rsid w:val="005A5CCC"/>
    <w:rsid w:val="005A7740"/>
    <w:rsid w:val="005A7A54"/>
    <w:rsid w:val="005A7A6B"/>
    <w:rsid w:val="005B2717"/>
    <w:rsid w:val="005D4D62"/>
    <w:rsid w:val="005D7092"/>
    <w:rsid w:val="005E3C2E"/>
    <w:rsid w:val="005F1177"/>
    <w:rsid w:val="005F7618"/>
    <w:rsid w:val="00602CEE"/>
    <w:rsid w:val="00604CE4"/>
    <w:rsid w:val="00607786"/>
    <w:rsid w:val="00611299"/>
    <w:rsid w:val="006159AF"/>
    <w:rsid w:val="006265B4"/>
    <w:rsid w:val="00626750"/>
    <w:rsid w:val="00627911"/>
    <w:rsid w:val="00633356"/>
    <w:rsid w:val="006341A6"/>
    <w:rsid w:val="0063728D"/>
    <w:rsid w:val="00642221"/>
    <w:rsid w:val="00644064"/>
    <w:rsid w:val="00644635"/>
    <w:rsid w:val="00645FE9"/>
    <w:rsid w:val="00646CF4"/>
    <w:rsid w:val="006523E8"/>
    <w:rsid w:val="0065468E"/>
    <w:rsid w:val="00655367"/>
    <w:rsid w:val="006612A2"/>
    <w:rsid w:val="00666780"/>
    <w:rsid w:val="00685050"/>
    <w:rsid w:val="00685EC6"/>
    <w:rsid w:val="006872C1"/>
    <w:rsid w:val="006873DF"/>
    <w:rsid w:val="00693900"/>
    <w:rsid w:val="00694EDE"/>
    <w:rsid w:val="00697A44"/>
    <w:rsid w:val="006A2F08"/>
    <w:rsid w:val="006B413D"/>
    <w:rsid w:val="006C2C75"/>
    <w:rsid w:val="006C641A"/>
    <w:rsid w:val="006D00C5"/>
    <w:rsid w:val="006D68A6"/>
    <w:rsid w:val="006E1E7A"/>
    <w:rsid w:val="006E4D82"/>
    <w:rsid w:val="006E762C"/>
    <w:rsid w:val="006F0472"/>
    <w:rsid w:val="006F25FC"/>
    <w:rsid w:val="00701066"/>
    <w:rsid w:val="00701C3E"/>
    <w:rsid w:val="00703AEE"/>
    <w:rsid w:val="0070407F"/>
    <w:rsid w:val="00714411"/>
    <w:rsid w:val="00720CA7"/>
    <w:rsid w:val="0072215B"/>
    <w:rsid w:val="00722FD5"/>
    <w:rsid w:val="0072403D"/>
    <w:rsid w:val="0073088A"/>
    <w:rsid w:val="00732D17"/>
    <w:rsid w:val="00733E84"/>
    <w:rsid w:val="0074649E"/>
    <w:rsid w:val="00747AFB"/>
    <w:rsid w:val="0075179B"/>
    <w:rsid w:val="007618D2"/>
    <w:rsid w:val="00762BFF"/>
    <w:rsid w:val="00766D46"/>
    <w:rsid w:val="007719FD"/>
    <w:rsid w:val="00775194"/>
    <w:rsid w:val="00782284"/>
    <w:rsid w:val="00782385"/>
    <w:rsid w:val="00787039"/>
    <w:rsid w:val="00787955"/>
    <w:rsid w:val="007918D5"/>
    <w:rsid w:val="0079212A"/>
    <w:rsid w:val="00792B70"/>
    <w:rsid w:val="007933BC"/>
    <w:rsid w:val="00794FA6"/>
    <w:rsid w:val="0079752D"/>
    <w:rsid w:val="00797E75"/>
    <w:rsid w:val="007A0333"/>
    <w:rsid w:val="007A262E"/>
    <w:rsid w:val="007A337D"/>
    <w:rsid w:val="007B0D74"/>
    <w:rsid w:val="007B1F00"/>
    <w:rsid w:val="007B4691"/>
    <w:rsid w:val="007B5EE9"/>
    <w:rsid w:val="007B6E45"/>
    <w:rsid w:val="007B7B78"/>
    <w:rsid w:val="007C3DAF"/>
    <w:rsid w:val="007C4DCE"/>
    <w:rsid w:val="007C638F"/>
    <w:rsid w:val="007C65C2"/>
    <w:rsid w:val="007D41D7"/>
    <w:rsid w:val="007D7F6E"/>
    <w:rsid w:val="007E32D5"/>
    <w:rsid w:val="007F13B4"/>
    <w:rsid w:val="007F3BB1"/>
    <w:rsid w:val="00801746"/>
    <w:rsid w:val="00816F3A"/>
    <w:rsid w:val="00826BC7"/>
    <w:rsid w:val="00836323"/>
    <w:rsid w:val="0084245D"/>
    <w:rsid w:val="00844ED4"/>
    <w:rsid w:val="00845F5C"/>
    <w:rsid w:val="00847F49"/>
    <w:rsid w:val="00861AE8"/>
    <w:rsid w:val="0086269A"/>
    <w:rsid w:val="00862960"/>
    <w:rsid w:val="00864808"/>
    <w:rsid w:val="00866D95"/>
    <w:rsid w:val="00873736"/>
    <w:rsid w:val="00874709"/>
    <w:rsid w:val="008757C5"/>
    <w:rsid w:val="008770F5"/>
    <w:rsid w:val="0088503E"/>
    <w:rsid w:val="00891351"/>
    <w:rsid w:val="00893A94"/>
    <w:rsid w:val="00894C77"/>
    <w:rsid w:val="00895FDD"/>
    <w:rsid w:val="00897596"/>
    <w:rsid w:val="008A4C6D"/>
    <w:rsid w:val="008B2AA0"/>
    <w:rsid w:val="008B2E47"/>
    <w:rsid w:val="008B4C0E"/>
    <w:rsid w:val="008C0944"/>
    <w:rsid w:val="008C6429"/>
    <w:rsid w:val="008D0975"/>
    <w:rsid w:val="008D198D"/>
    <w:rsid w:val="008D1D65"/>
    <w:rsid w:val="008D3524"/>
    <w:rsid w:val="008D3B4D"/>
    <w:rsid w:val="008E0FFB"/>
    <w:rsid w:val="008E2064"/>
    <w:rsid w:val="008E533B"/>
    <w:rsid w:val="009044B4"/>
    <w:rsid w:val="00910A83"/>
    <w:rsid w:val="00913E56"/>
    <w:rsid w:val="00917B32"/>
    <w:rsid w:val="00924546"/>
    <w:rsid w:val="00926AEC"/>
    <w:rsid w:val="00927B0D"/>
    <w:rsid w:val="009326C2"/>
    <w:rsid w:val="00940BFA"/>
    <w:rsid w:val="00940F53"/>
    <w:rsid w:val="009415B6"/>
    <w:rsid w:val="0094241A"/>
    <w:rsid w:val="00950A9C"/>
    <w:rsid w:val="009612D3"/>
    <w:rsid w:val="00964067"/>
    <w:rsid w:val="009749CE"/>
    <w:rsid w:val="00976C57"/>
    <w:rsid w:val="00977DB1"/>
    <w:rsid w:val="009868B9"/>
    <w:rsid w:val="00986D2E"/>
    <w:rsid w:val="00990AE4"/>
    <w:rsid w:val="00992979"/>
    <w:rsid w:val="00994555"/>
    <w:rsid w:val="009A6AD3"/>
    <w:rsid w:val="009B326C"/>
    <w:rsid w:val="009B53F6"/>
    <w:rsid w:val="009B63D3"/>
    <w:rsid w:val="009C20AD"/>
    <w:rsid w:val="009C2F78"/>
    <w:rsid w:val="009E6930"/>
    <w:rsid w:val="009F23F0"/>
    <w:rsid w:val="00A05458"/>
    <w:rsid w:val="00A126AF"/>
    <w:rsid w:val="00A20455"/>
    <w:rsid w:val="00A25111"/>
    <w:rsid w:val="00A31A41"/>
    <w:rsid w:val="00A32C35"/>
    <w:rsid w:val="00A35C8C"/>
    <w:rsid w:val="00A35E92"/>
    <w:rsid w:val="00A37242"/>
    <w:rsid w:val="00A4253E"/>
    <w:rsid w:val="00A46A22"/>
    <w:rsid w:val="00A60348"/>
    <w:rsid w:val="00A6754A"/>
    <w:rsid w:val="00A712E4"/>
    <w:rsid w:val="00A80D13"/>
    <w:rsid w:val="00A827B4"/>
    <w:rsid w:val="00A9510D"/>
    <w:rsid w:val="00AA0F6B"/>
    <w:rsid w:val="00AB10DA"/>
    <w:rsid w:val="00AB27A4"/>
    <w:rsid w:val="00AB29BC"/>
    <w:rsid w:val="00AB3CD5"/>
    <w:rsid w:val="00AB4158"/>
    <w:rsid w:val="00AC1578"/>
    <w:rsid w:val="00AC1C59"/>
    <w:rsid w:val="00AD1017"/>
    <w:rsid w:val="00AD7AE1"/>
    <w:rsid w:val="00AF0949"/>
    <w:rsid w:val="00AF53DB"/>
    <w:rsid w:val="00AF60BA"/>
    <w:rsid w:val="00B03550"/>
    <w:rsid w:val="00B04F0C"/>
    <w:rsid w:val="00B13812"/>
    <w:rsid w:val="00B3199A"/>
    <w:rsid w:val="00B3269D"/>
    <w:rsid w:val="00B32A05"/>
    <w:rsid w:val="00B35AA9"/>
    <w:rsid w:val="00B36FA5"/>
    <w:rsid w:val="00B4011E"/>
    <w:rsid w:val="00B41492"/>
    <w:rsid w:val="00B47F40"/>
    <w:rsid w:val="00B52BC1"/>
    <w:rsid w:val="00B53C11"/>
    <w:rsid w:val="00B617A7"/>
    <w:rsid w:val="00B61F67"/>
    <w:rsid w:val="00B64191"/>
    <w:rsid w:val="00B70DAB"/>
    <w:rsid w:val="00B75207"/>
    <w:rsid w:val="00B803A3"/>
    <w:rsid w:val="00B807C6"/>
    <w:rsid w:val="00B86739"/>
    <w:rsid w:val="00B869E7"/>
    <w:rsid w:val="00B87FD3"/>
    <w:rsid w:val="00B95211"/>
    <w:rsid w:val="00B96B11"/>
    <w:rsid w:val="00B96C3E"/>
    <w:rsid w:val="00BA0541"/>
    <w:rsid w:val="00BA134A"/>
    <w:rsid w:val="00BA635D"/>
    <w:rsid w:val="00BB2B29"/>
    <w:rsid w:val="00BC315A"/>
    <w:rsid w:val="00BC67BE"/>
    <w:rsid w:val="00BC7588"/>
    <w:rsid w:val="00BD4113"/>
    <w:rsid w:val="00BD65FB"/>
    <w:rsid w:val="00BE3219"/>
    <w:rsid w:val="00BE337A"/>
    <w:rsid w:val="00BE3389"/>
    <w:rsid w:val="00BE6271"/>
    <w:rsid w:val="00BF0323"/>
    <w:rsid w:val="00BF25CE"/>
    <w:rsid w:val="00BF3745"/>
    <w:rsid w:val="00BF4261"/>
    <w:rsid w:val="00BF7FC0"/>
    <w:rsid w:val="00C07007"/>
    <w:rsid w:val="00C11705"/>
    <w:rsid w:val="00C122BB"/>
    <w:rsid w:val="00C20EB1"/>
    <w:rsid w:val="00C2354E"/>
    <w:rsid w:val="00C23FD8"/>
    <w:rsid w:val="00C253F3"/>
    <w:rsid w:val="00C34EC9"/>
    <w:rsid w:val="00C34F8A"/>
    <w:rsid w:val="00C437A9"/>
    <w:rsid w:val="00C43C73"/>
    <w:rsid w:val="00C44CC2"/>
    <w:rsid w:val="00C458DF"/>
    <w:rsid w:val="00C47966"/>
    <w:rsid w:val="00C548FA"/>
    <w:rsid w:val="00C76D74"/>
    <w:rsid w:val="00C771DB"/>
    <w:rsid w:val="00C801A9"/>
    <w:rsid w:val="00C837AB"/>
    <w:rsid w:val="00C86622"/>
    <w:rsid w:val="00C901A1"/>
    <w:rsid w:val="00C903BD"/>
    <w:rsid w:val="00CA494F"/>
    <w:rsid w:val="00CA5DC4"/>
    <w:rsid w:val="00CB0C2C"/>
    <w:rsid w:val="00CB7A5B"/>
    <w:rsid w:val="00CC2F07"/>
    <w:rsid w:val="00CC6097"/>
    <w:rsid w:val="00CC6EA2"/>
    <w:rsid w:val="00CC7D64"/>
    <w:rsid w:val="00CD5A07"/>
    <w:rsid w:val="00CD6AD4"/>
    <w:rsid w:val="00CE310D"/>
    <w:rsid w:val="00CF257D"/>
    <w:rsid w:val="00CF722A"/>
    <w:rsid w:val="00D03AD0"/>
    <w:rsid w:val="00D10142"/>
    <w:rsid w:val="00D214E8"/>
    <w:rsid w:val="00D25194"/>
    <w:rsid w:val="00D32DF6"/>
    <w:rsid w:val="00D33DC5"/>
    <w:rsid w:val="00D366C8"/>
    <w:rsid w:val="00D445E3"/>
    <w:rsid w:val="00D464A7"/>
    <w:rsid w:val="00D4788D"/>
    <w:rsid w:val="00D60D5E"/>
    <w:rsid w:val="00D66F99"/>
    <w:rsid w:val="00D739AF"/>
    <w:rsid w:val="00D80AD7"/>
    <w:rsid w:val="00D851C0"/>
    <w:rsid w:val="00D85494"/>
    <w:rsid w:val="00D86D9D"/>
    <w:rsid w:val="00D87313"/>
    <w:rsid w:val="00D92177"/>
    <w:rsid w:val="00D94965"/>
    <w:rsid w:val="00D96ACE"/>
    <w:rsid w:val="00D97C50"/>
    <w:rsid w:val="00DA5AD7"/>
    <w:rsid w:val="00DB4186"/>
    <w:rsid w:val="00DC28A3"/>
    <w:rsid w:val="00DD458C"/>
    <w:rsid w:val="00DF6E72"/>
    <w:rsid w:val="00E02FF2"/>
    <w:rsid w:val="00E10BF3"/>
    <w:rsid w:val="00E16D07"/>
    <w:rsid w:val="00E17616"/>
    <w:rsid w:val="00E21233"/>
    <w:rsid w:val="00E22254"/>
    <w:rsid w:val="00E27564"/>
    <w:rsid w:val="00E332E3"/>
    <w:rsid w:val="00E345A8"/>
    <w:rsid w:val="00E440DD"/>
    <w:rsid w:val="00E450A6"/>
    <w:rsid w:val="00E600EE"/>
    <w:rsid w:val="00E63517"/>
    <w:rsid w:val="00E63949"/>
    <w:rsid w:val="00E73435"/>
    <w:rsid w:val="00E73691"/>
    <w:rsid w:val="00E77FBB"/>
    <w:rsid w:val="00E82DA0"/>
    <w:rsid w:val="00E85334"/>
    <w:rsid w:val="00E90D52"/>
    <w:rsid w:val="00E916B7"/>
    <w:rsid w:val="00EA28DC"/>
    <w:rsid w:val="00EA2DA8"/>
    <w:rsid w:val="00EA3108"/>
    <w:rsid w:val="00EA334A"/>
    <w:rsid w:val="00EA3AF0"/>
    <w:rsid w:val="00EA57E4"/>
    <w:rsid w:val="00EA5AF1"/>
    <w:rsid w:val="00EB2B69"/>
    <w:rsid w:val="00EB40A4"/>
    <w:rsid w:val="00EB48E9"/>
    <w:rsid w:val="00EC0CC5"/>
    <w:rsid w:val="00EC33BB"/>
    <w:rsid w:val="00ED067F"/>
    <w:rsid w:val="00ED50A3"/>
    <w:rsid w:val="00ED5A30"/>
    <w:rsid w:val="00EE33F7"/>
    <w:rsid w:val="00EF3218"/>
    <w:rsid w:val="00EF43F6"/>
    <w:rsid w:val="00EF62AC"/>
    <w:rsid w:val="00F013E3"/>
    <w:rsid w:val="00F01C09"/>
    <w:rsid w:val="00F0225C"/>
    <w:rsid w:val="00F05286"/>
    <w:rsid w:val="00F07A23"/>
    <w:rsid w:val="00F10BBB"/>
    <w:rsid w:val="00F11B22"/>
    <w:rsid w:val="00F11D08"/>
    <w:rsid w:val="00F15227"/>
    <w:rsid w:val="00F17502"/>
    <w:rsid w:val="00F20664"/>
    <w:rsid w:val="00F273AB"/>
    <w:rsid w:val="00F30D7C"/>
    <w:rsid w:val="00F370CA"/>
    <w:rsid w:val="00F560D5"/>
    <w:rsid w:val="00F5627E"/>
    <w:rsid w:val="00F60098"/>
    <w:rsid w:val="00F63E71"/>
    <w:rsid w:val="00F6417D"/>
    <w:rsid w:val="00F710F5"/>
    <w:rsid w:val="00F71F07"/>
    <w:rsid w:val="00F74D02"/>
    <w:rsid w:val="00F81452"/>
    <w:rsid w:val="00F82F9B"/>
    <w:rsid w:val="00F85E41"/>
    <w:rsid w:val="00F93039"/>
    <w:rsid w:val="00FA0F51"/>
    <w:rsid w:val="00FA1424"/>
    <w:rsid w:val="00FA3F2E"/>
    <w:rsid w:val="00FA77DF"/>
    <w:rsid w:val="00FC2419"/>
    <w:rsid w:val="00FC7AE9"/>
    <w:rsid w:val="00FD2DEF"/>
    <w:rsid w:val="00FE1B89"/>
    <w:rsid w:val="00FF35F6"/>
    <w:rsid w:val="00FF3F7A"/>
    <w:rsid w:val="011955A2"/>
    <w:rsid w:val="0DB7A718"/>
    <w:rsid w:val="135A9480"/>
    <w:rsid w:val="16EDB517"/>
    <w:rsid w:val="170B1A1F"/>
    <w:rsid w:val="1723138C"/>
    <w:rsid w:val="20891002"/>
    <w:rsid w:val="20E7E38C"/>
    <w:rsid w:val="21BB2814"/>
    <w:rsid w:val="2A22C5AE"/>
    <w:rsid w:val="3555F465"/>
    <w:rsid w:val="378582EF"/>
    <w:rsid w:val="404154DC"/>
    <w:rsid w:val="4A1E1E49"/>
    <w:rsid w:val="4CCB39B5"/>
    <w:rsid w:val="5B9A8459"/>
    <w:rsid w:val="5BD56F49"/>
    <w:rsid w:val="60A15888"/>
    <w:rsid w:val="678D688E"/>
    <w:rsid w:val="684A82DE"/>
    <w:rsid w:val="70F10279"/>
    <w:rsid w:val="767E18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655CEF36-0ACD-4D0B-AA6F-8363D178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link w:val="HeaderChar"/>
    <w:uiPriority w:val="99"/>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363766"/>
  </w:style>
  <w:style w:type="character" w:styleId="CommentReference">
    <w:name w:val="annotation reference"/>
    <w:basedOn w:val="DefaultParagraphFont"/>
    <w:uiPriority w:val="99"/>
    <w:semiHidden/>
    <w:unhideWhenUsed/>
    <w:rsid w:val="001E01A8"/>
    <w:rPr>
      <w:sz w:val="16"/>
      <w:szCs w:val="16"/>
    </w:rPr>
  </w:style>
  <w:style w:type="paragraph" w:styleId="CommentText">
    <w:name w:val="annotation text"/>
    <w:basedOn w:val="Normal"/>
    <w:link w:val="CommentTextChar"/>
    <w:uiPriority w:val="99"/>
    <w:unhideWhenUsed/>
    <w:rsid w:val="001E01A8"/>
  </w:style>
  <w:style w:type="character" w:customStyle="1" w:styleId="CommentTextChar">
    <w:name w:val="Comment Text Char"/>
    <w:basedOn w:val="DefaultParagraphFont"/>
    <w:link w:val="CommentText"/>
    <w:uiPriority w:val="99"/>
    <w:rsid w:val="001E01A8"/>
  </w:style>
  <w:style w:type="paragraph" w:styleId="CommentSubject">
    <w:name w:val="annotation subject"/>
    <w:basedOn w:val="CommentText"/>
    <w:next w:val="CommentText"/>
    <w:link w:val="CommentSubjectChar"/>
    <w:uiPriority w:val="99"/>
    <w:semiHidden/>
    <w:unhideWhenUsed/>
    <w:rsid w:val="001E01A8"/>
    <w:rPr>
      <w:b/>
      <w:bCs/>
    </w:rPr>
  </w:style>
  <w:style w:type="character" w:customStyle="1" w:styleId="CommentSubjectChar">
    <w:name w:val="Comment Subject Char"/>
    <w:basedOn w:val="CommentTextChar"/>
    <w:link w:val="CommentSubject"/>
    <w:uiPriority w:val="99"/>
    <w:semiHidden/>
    <w:rsid w:val="001E01A8"/>
    <w:rPr>
      <w:b/>
      <w:bCs/>
    </w:rPr>
  </w:style>
  <w:style w:type="character" w:customStyle="1" w:styleId="HeaderChar">
    <w:name w:val="Header Char"/>
    <w:basedOn w:val="DefaultParagraphFont"/>
    <w:link w:val="Header"/>
    <w:uiPriority w:val="99"/>
    <w:rsid w:val="00331484"/>
    <w:rPr>
      <w:sz w:val="24"/>
      <w:lang w:val="en-US"/>
    </w:rPr>
  </w:style>
  <w:style w:type="character" w:customStyle="1" w:styleId="apple-converted-space">
    <w:name w:val="apple-converted-space"/>
    <w:basedOn w:val="DefaultParagraphFont"/>
    <w:rsid w:val="003D4236"/>
  </w:style>
  <w:style w:type="paragraph" w:styleId="NormalWeb">
    <w:name w:val="Normal (Web)"/>
    <w:basedOn w:val="Normal"/>
    <w:uiPriority w:val="99"/>
    <w:unhideWhenUsed/>
    <w:rsid w:val="00B52BC1"/>
    <w:pPr>
      <w:spacing w:before="100" w:beforeAutospacing="1" w:after="100" w:afterAutospacing="1"/>
    </w:pPr>
    <w:rPr>
      <w:sz w:val="24"/>
      <w:szCs w:val="24"/>
      <w:lang w:val="en-US" w:eastAsia="en-US"/>
    </w:rPr>
  </w:style>
  <w:style w:type="paragraph" w:customStyle="1" w:styleId="paragraph">
    <w:name w:val="paragraph"/>
    <w:basedOn w:val="Normal"/>
    <w:rsid w:val="00542798"/>
    <w:pPr>
      <w:spacing w:before="100" w:beforeAutospacing="1" w:after="100" w:afterAutospacing="1"/>
    </w:pPr>
    <w:rPr>
      <w:rFonts w:ascii="Calibri" w:eastAsia="Calibri" w:hAnsi="Calibri" w:cs="Calibri"/>
      <w:sz w:val="22"/>
      <w:szCs w:val="22"/>
    </w:rPr>
  </w:style>
  <w:style w:type="character" w:customStyle="1" w:styleId="normaltextrun">
    <w:name w:val="normaltextrun"/>
    <w:basedOn w:val="DefaultParagraphFont"/>
    <w:rsid w:val="00EA3108"/>
  </w:style>
  <w:style w:type="character" w:customStyle="1" w:styleId="eop">
    <w:name w:val="eop"/>
    <w:basedOn w:val="DefaultParagraphFont"/>
    <w:rsid w:val="00EA3108"/>
  </w:style>
  <w:style w:type="character" w:customStyle="1" w:styleId="scxw59661129">
    <w:name w:val="scxw59661129"/>
    <w:basedOn w:val="DefaultParagraphFont"/>
    <w:rsid w:val="00EA3108"/>
  </w:style>
  <w:style w:type="character" w:styleId="Strong">
    <w:name w:val="Strong"/>
    <w:basedOn w:val="DefaultParagraphFont"/>
    <w:uiPriority w:val="22"/>
    <w:qFormat/>
    <w:rsid w:val="00EA3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318">
      <w:bodyDiv w:val="1"/>
      <w:marLeft w:val="0"/>
      <w:marRight w:val="0"/>
      <w:marTop w:val="0"/>
      <w:marBottom w:val="0"/>
      <w:divBdr>
        <w:top w:val="none" w:sz="0" w:space="0" w:color="auto"/>
        <w:left w:val="none" w:sz="0" w:space="0" w:color="auto"/>
        <w:bottom w:val="none" w:sz="0" w:space="0" w:color="auto"/>
        <w:right w:val="none" w:sz="0" w:space="0" w:color="auto"/>
      </w:divBdr>
    </w:div>
    <w:div w:id="78447511">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00049698">
      <w:bodyDiv w:val="1"/>
      <w:marLeft w:val="0"/>
      <w:marRight w:val="0"/>
      <w:marTop w:val="0"/>
      <w:marBottom w:val="0"/>
      <w:divBdr>
        <w:top w:val="none" w:sz="0" w:space="0" w:color="auto"/>
        <w:left w:val="none" w:sz="0" w:space="0" w:color="auto"/>
        <w:bottom w:val="none" w:sz="0" w:space="0" w:color="auto"/>
        <w:right w:val="none" w:sz="0" w:space="0" w:color="auto"/>
      </w:divBdr>
    </w:div>
    <w:div w:id="1560243114">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729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rev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modus-planning-suite--4549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2.xml><?xml version="1.0" encoding="utf-8"?>
<ds:datastoreItem xmlns:ds="http://schemas.openxmlformats.org/officeDocument/2006/customXml" ds:itemID="{B94E7899-5A7E-48E1-9370-2EB8D6828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4996</CharactersWithSpaces>
  <SharedDoc>false</SharedDoc>
  <HLinks>
    <vt:vector size="30" baseType="variant">
      <vt:variant>
        <vt:i4>4915277</vt:i4>
      </vt:variant>
      <vt:variant>
        <vt:i4>12</vt:i4>
      </vt:variant>
      <vt:variant>
        <vt:i4>0</vt:i4>
      </vt:variant>
      <vt:variant>
        <vt:i4>5</vt:i4>
      </vt:variant>
      <vt:variant>
        <vt:lpwstr>http://www.renishaw.com/</vt:lpwstr>
      </vt:variant>
      <vt:variant>
        <vt:lpwstr/>
      </vt:variant>
      <vt:variant>
        <vt:i4>2228264</vt:i4>
      </vt:variant>
      <vt:variant>
        <vt:i4>9</vt:i4>
      </vt:variant>
      <vt:variant>
        <vt:i4>0</vt:i4>
      </vt:variant>
      <vt:variant>
        <vt:i4>5</vt:i4>
      </vt:variant>
      <vt:variant>
        <vt:lpwstr>http://www.renishaw.com/virtualexpo</vt:lpwstr>
      </vt:variant>
      <vt:variant>
        <vt:lpwstr/>
      </vt:variant>
      <vt:variant>
        <vt:i4>7340062</vt:i4>
      </vt:variant>
      <vt:variant>
        <vt:i4>6</vt:i4>
      </vt:variant>
      <vt:variant>
        <vt:i4>0</vt:i4>
      </vt:variant>
      <vt:variant>
        <vt:i4>5</vt:i4>
      </vt:variant>
      <vt:variant>
        <vt:lpwstr>https://www.imts.com/show/reg.cfm?utm_source=Stone+Junction&amp;utm_medium=HN&amp;utm_campaign=REC629</vt:lpwstr>
      </vt:variant>
      <vt:variant>
        <vt:lpwstr/>
      </vt:variant>
      <vt:variant>
        <vt:i4>3670111</vt:i4>
      </vt:variant>
      <vt:variant>
        <vt:i4>3</vt:i4>
      </vt:variant>
      <vt:variant>
        <vt:i4>0</vt:i4>
      </vt:variant>
      <vt:variant>
        <vt:i4>5</vt:i4>
      </vt:variant>
      <vt:variant>
        <vt:lpwstr>https://www.renishaw.com/en/xk10-alignment-laser-system--44377?utm_source=Stone+Junction&amp;utm_medium=HN&amp;utm_campaign=REC637</vt:lpwstr>
      </vt:variant>
      <vt:variant>
        <vt:lpwstr/>
      </vt:variant>
      <vt:variant>
        <vt:i4>4784229</vt:i4>
      </vt:variant>
      <vt:variant>
        <vt:i4>0</vt:i4>
      </vt:variant>
      <vt:variant>
        <vt:i4>0</vt:i4>
      </vt:variant>
      <vt:variant>
        <vt:i4>5</vt:i4>
      </vt:variant>
      <vt:variant>
        <vt:lpwstr>https://www.renishaw.com/en/renishaw-enhancing-efficiency-in-manufacturing-and-healthcare--1030?utm_source=Stone+Junction&amp;utm_medium=HN&amp;utm_campaign=REC629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Laura Fowles</cp:lastModifiedBy>
  <cp:revision>4</cp:revision>
  <cp:lastPrinted>2023-08-02T18:43:00Z</cp:lastPrinted>
  <dcterms:created xsi:type="dcterms:W3CDTF">2024-08-09T11:33:00Z</dcterms:created>
  <dcterms:modified xsi:type="dcterms:W3CDTF">2024-08-09T12:35:00Z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