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48A" w:rsidRPr="000647E6" w:rsidRDefault="0004248A" w:rsidP="0004248A">
      <w:pPr>
        <w:spacing w:line="336" w:lineRule="auto"/>
        <w:ind w:right="-554"/>
        <w:rPr>
          <w:rFonts w:ascii="Arial" w:hAnsi="Arial" w:cs="Arial"/>
          <w:b/>
          <w:i/>
        </w:rPr>
      </w:pPr>
      <w:r w:rsidRPr="000647E6">
        <w:rPr>
          <w:rFonts w:ascii="Arial" w:hAnsi="Arial" w:cs="Arial"/>
          <w:b/>
          <w:i/>
          <w:noProof/>
        </w:rPr>
        <w:t>June 2015</w:t>
      </w:r>
      <w:r w:rsidRPr="000647E6">
        <w:rPr>
          <w:rFonts w:ascii="Arial" w:hAnsi="Arial" w:cs="Arial"/>
          <w:b/>
          <w:i/>
        </w:rPr>
        <w:t xml:space="preserve"> – for immediate release    Further information: Chris Pockett, +44 1453 524133</w:t>
      </w:r>
    </w:p>
    <w:p w:rsidR="0004248A" w:rsidRDefault="0004248A" w:rsidP="0004248A">
      <w:pPr>
        <w:spacing w:line="336" w:lineRule="auto"/>
        <w:ind w:right="-554"/>
        <w:rPr>
          <w:rFonts w:ascii="Arial" w:hAnsi="Arial" w:cs="Arial"/>
          <w:i/>
        </w:rPr>
      </w:pPr>
    </w:p>
    <w:p w:rsidR="003F5335" w:rsidRPr="003F5335" w:rsidRDefault="003F5335" w:rsidP="0004248A">
      <w:pPr>
        <w:spacing w:line="336" w:lineRule="auto"/>
        <w:ind w:right="-554"/>
        <w:rPr>
          <w:rFonts w:ascii="Arial" w:hAnsi="Arial" w:cs="Arial"/>
          <w:b/>
          <w:sz w:val="24"/>
          <w:szCs w:val="24"/>
        </w:rPr>
      </w:pPr>
      <w:bookmarkStart w:id="0" w:name="_GoBack"/>
      <w:r w:rsidRPr="003F5335">
        <w:rPr>
          <w:rFonts w:ascii="Arial" w:hAnsi="Arial" w:cs="Arial"/>
          <w:b/>
          <w:sz w:val="24"/>
          <w:szCs w:val="24"/>
        </w:rPr>
        <w:t>School students chosen in annual engineering tour</w:t>
      </w:r>
    </w:p>
    <w:bookmarkEnd w:id="0"/>
    <w:p w:rsidR="003F5335" w:rsidRDefault="003F5335" w:rsidP="0004248A">
      <w:pPr>
        <w:spacing w:line="336" w:lineRule="auto"/>
        <w:ind w:right="-554"/>
        <w:rPr>
          <w:rFonts w:ascii="Arial" w:hAnsi="Arial" w:cs="Arial"/>
          <w:i/>
        </w:rPr>
      </w:pPr>
    </w:p>
    <w:p w:rsidR="0004248A" w:rsidRDefault="0004248A" w:rsidP="0004248A">
      <w:pPr>
        <w:spacing w:line="360" w:lineRule="auto"/>
        <w:jc w:val="both"/>
        <w:rPr>
          <w:rFonts w:ascii="Arial" w:hAnsi="Arial" w:cs="Arial"/>
        </w:rPr>
      </w:pPr>
      <w:r>
        <w:rPr>
          <w:rFonts w:ascii="Arial" w:hAnsi="Arial" w:cs="Arial"/>
        </w:rPr>
        <w:t xml:space="preserve">Six school students </w:t>
      </w:r>
      <w:r w:rsidR="000E1D15">
        <w:rPr>
          <w:rFonts w:ascii="Arial" w:hAnsi="Arial" w:cs="Arial"/>
        </w:rPr>
        <w:t>are having</w:t>
      </w:r>
      <w:r>
        <w:rPr>
          <w:rFonts w:ascii="Arial" w:hAnsi="Arial" w:cs="Arial"/>
        </w:rPr>
        <w:t xml:space="preserve"> a behind-the-scenes tour of the engineering world</w:t>
      </w:r>
      <w:r w:rsidR="000E1D15">
        <w:rPr>
          <w:rFonts w:ascii="Arial" w:hAnsi="Arial" w:cs="Arial"/>
        </w:rPr>
        <w:t xml:space="preserve"> this week</w:t>
      </w:r>
      <w:r>
        <w:rPr>
          <w:rFonts w:ascii="Arial" w:hAnsi="Arial" w:cs="Arial"/>
        </w:rPr>
        <w:t>, after being chosen for the weeklong Renishaw Engineering Experience from 29</w:t>
      </w:r>
      <w:r w:rsidRPr="00C9140F">
        <w:rPr>
          <w:rFonts w:ascii="Arial" w:hAnsi="Arial" w:cs="Arial"/>
          <w:vertAlign w:val="superscript"/>
        </w:rPr>
        <w:t>th</w:t>
      </w:r>
      <w:r>
        <w:rPr>
          <w:rFonts w:ascii="Arial" w:hAnsi="Arial" w:cs="Arial"/>
        </w:rPr>
        <w:t xml:space="preserve"> June – 3</w:t>
      </w:r>
      <w:r w:rsidRPr="00C9140F">
        <w:rPr>
          <w:rFonts w:ascii="Arial" w:hAnsi="Arial" w:cs="Arial"/>
          <w:vertAlign w:val="superscript"/>
        </w:rPr>
        <w:t>rd</w:t>
      </w:r>
      <w:r>
        <w:rPr>
          <w:rFonts w:ascii="Arial" w:hAnsi="Arial" w:cs="Arial"/>
        </w:rPr>
        <w:t xml:space="preserve"> July. The annual competition gives 16 and 17 year olds from across the UK an all-expenses-paid opportunity to spend a week visiting industry leading engineering companies in </w:t>
      </w:r>
      <w:r w:rsidR="000E1D15">
        <w:rPr>
          <w:rFonts w:ascii="Arial" w:hAnsi="Arial" w:cs="Arial"/>
        </w:rPr>
        <w:t>the UK</w:t>
      </w:r>
      <w:r>
        <w:rPr>
          <w:rFonts w:ascii="Arial" w:hAnsi="Arial" w:cs="Arial"/>
        </w:rPr>
        <w:t>.</w:t>
      </w:r>
    </w:p>
    <w:p w:rsidR="0004248A" w:rsidRDefault="0004248A" w:rsidP="0004248A">
      <w:pPr>
        <w:spacing w:line="360" w:lineRule="auto"/>
        <w:jc w:val="both"/>
        <w:rPr>
          <w:rFonts w:ascii="Arial" w:hAnsi="Arial" w:cs="Arial"/>
        </w:rPr>
      </w:pPr>
    </w:p>
    <w:p w:rsidR="0004248A" w:rsidRDefault="0004248A" w:rsidP="0004248A">
      <w:pPr>
        <w:spacing w:line="360" w:lineRule="auto"/>
        <w:jc w:val="both"/>
        <w:rPr>
          <w:rFonts w:ascii="Arial" w:hAnsi="Arial" w:cs="Arial"/>
        </w:rPr>
      </w:pPr>
      <w:r>
        <w:rPr>
          <w:rFonts w:ascii="Arial" w:hAnsi="Arial" w:cs="Arial"/>
        </w:rPr>
        <w:t>The competition is now in its third year, and this year sees the six lucky winners visit engineering companies in the fields of manufacturing, construction, renewable energy, television and transportation.</w:t>
      </w:r>
    </w:p>
    <w:p w:rsidR="0004248A" w:rsidRDefault="0004248A" w:rsidP="0004248A">
      <w:pPr>
        <w:spacing w:line="360" w:lineRule="auto"/>
        <w:jc w:val="both"/>
        <w:rPr>
          <w:rFonts w:ascii="Arial" w:hAnsi="Arial" w:cs="Arial"/>
        </w:rPr>
      </w:pPr>
    </w:p>
    <w:p w:rsidR="0004248A" w:rsidRDefault="0004248A" w:rsidP="0004248A">
      <w:pPr>
        <w:spacing w:line="360" w:lineRule="auto"/>
        <w:jc w:val="both"/>
        <w:rPr>
          <w:rFonts w:ascii="Arial" w:hAnsi="Arial" w:cs="Arial"/>
        </w:rPr>
      </w:pPr>
      <w:r>
        <w:rPr>
          <w:rFonts w:ascii="Arial" w:hAnsi="Arial" w:cs="Arial"/>
        </w:rPr>
        <w:t>The week starts and ends with Renishaw, the metrology company who organise the competition in conjunction with Young Engineers, the charity devoted to encouraging young people to consider a future in engineering.</w:t>
      </w:r>
    </w:p>
    <w:p w:rsidR="0004248A" w:rsidRDefault="0004248A" w:rsidP="0004248A">
      <w:pPr>
        <w:spacing w:line="360" w:lineRule="auto"/>
        <w:jc w:val="both"/>
        <w:rPr>
          <w:rFonts w:ascii="Arial" w:hAnsi="Arial" w:cs="Arial"/>
        </w:rPr>
      </w:pPr>
    </w:p>
    <w:p w:rsidR="0004248A" w:rsidRDefault="0004248A" w:rsidP="0004248A">
      <w:pPr>
        <w:spacing w:line="360" w:lineRule="auto"/>
        <w:jc w:val="both"/>
        <w:rPr>
          <w:rFonts w:ascii="Arial" w:hAnsi="Arial" w:cs="Arial"/>
        </w:rPr>
      </w:pPr>
      <w:r>
        <w:rPr>
          <w:rFonts w:ascii="Arial" w:hAnsi="Arial" w:cs="Arial"/>
        </w:rPr>
        <w:t xml:space="preserve">Monday sees the group visit Renishaw’s South Wales manufacturing site, where the group will have a site tour and take part in a hands-on manufacturing exercise. Over the rest of the week, the group will visit the Royal Mint, Laing O’Rourke’s Adult Mental Health Unit construction site, Tidal Lagoon Power’s headquarters, </w:t>
      </w:r>
      <w:proofErr w:type="spellStart"/>
      <w:r>
        <w:rPr>
          <w:rFonts w:ascii="Arial" w:hAnsi="Arial" w:cs="Arial"/>
        </w:rPr>
        <w:t>Aardman</w:t>
      </w:r>
      <w:proofErr w:type="spellEnd"/>
      <w:r>
        <w:rPr>
          <w:rFonts w:ascii="Arial" w:hAnsi="Arial" w:cs="Arial"/>
        </w:rPr>
        <w:t xml:space="preserve"> Animations Studios, Siemens Rail Automation, Bloodhound SSC Technical Centre and the National Composite Centre. On Friday the group will spend their final day of the tour at Renishaw’s headquarters in Wotton-Under-Edge, where they will meet Renishaw graduates and have the opportunity to gain advice and ask questions about their prospective careers.</w:t>
      </w:r>
    </w:p>
    <w:p w:rsidR="0004248A" w:rsidRDefault="0004248A" w:rsidP="0004248A">
      <w:pPr>
        <w:spacing w:line="360" w:lineRule="auto"/>
        <w:jc w:val="both"/>
        <w:rPr>
          <w:rFonts w:ascii="Arial" w:hAnsi="Arial" w:cs="Arial"/>
        </w:rPr>
      </w:pPr>
    </w:p>
    <w:p w:rsidR="0004248A" w:rsidRDefault="0004248A" w:rsidP="0004248A">
      <w:pPr>
        <w:spacing w:line="360" w:lineRule="auto"/>
        <w:jc w:val="both"/>
        <w:rPr>
          <w:rFonts w:ascii="Arial" w:hAnsi="Arial" w:cs="Arial"/>
        </w:rPr>
      </w:pPr>
      <w:r>
        <w:rPr>
          <w:rFonts w:ascii="Arial" w:hAnsi="Arial" w:cs="Arial"/>
        </w:rPr>
        <w:t>Rod Edwards, Chief Executive of Young Engineers, said, “Selecting this year’s winners was extremely difficult. Maybe the word is getting around as to what an amazing experience this is, but the standard of applications this year was incredibly high. I do believe, however, that the selection panel did a great job and we have 6 high performing sixth-formers who will have a fascinating, busy, but very enjoyable week.”</w:t>
      </w:r>
    </w:p>
    <w:p w:rsidR="0004248A" w:rsidRDefault="0004248A" w:rsidP="0004248A">
      <w:pPr>
        <w:spacing w:line="360" w:lineRule="auto"/>
        <w:jc w:val="both"/>
        <w:rPr>
          <w:rFonts w:ascii="Arial" w:hAnsi="Arial" w:cs="Arial"/>
        </w:rPr>
      </w:pPr>
    </w:p>
    <w:p w:rsidR="0004248A" w:rsidRDefault="0004248A" w:rsidP="0004248A">
      <w:pPr>
        <w:spacing w:line="360" w:lineRule="auto"/>
        <w:jc w:val="both"/>
        <w:rPr>
          <w:rFonts w:ascii="Arial" w:hAnsi="Arial" w:cs="Arial"/>
        </w:rPr>
      </w:pPr>
      <w:r>
        <w:rPr>
          <w:rFonts w:ascii="Arial" w:hAnsi="Arial" w:cs="Arial"/>
        </w:rPr>
        <w:t xml:space="preserve">Julie Collins, Renishaw’s Education Liaison Manager, said, “The Renishaw Engineering Experience is a unique opportunity for young people to get a first-hand look at the work engineers do on a day-to-day </w:t>
      </w:r>
      <w:r>
        <w:rPr>
          <w:rFonts w:ascii="Arial" w:hAnsi="Arial" w:cs="Arial"/>
        </w:rPr>
        <w:lastRenderedPageBreak/>
        <w:t>basis. The six winners already have a keen interest in engineering, but this experience will hopefully be the next step in showing them the kind of job they can aspire to in the future.”</w:t>
      </w:r>
    </w:p>
    <w:p w:rsidR="0004248A" w:rsidRDefault="0004248A" w:rsidP="0004248A">
      <w:pPr>
        <w:spacing w:line="360" w:lineRule="auto"/>
        <w:jc w:val="both"/>
        <w:rPr>
          <w:rFonts w:ascii="Arial" w:hAnsi="Arial" w:cs="Arial"/>
        </w:rPr>
      </w:pPr>
    </w:p>
    <w:p w:rsidR="0004248A" w:rsidRDefault="0004248A" w:rsidP="0004248A">
      <w:pPr>
        <w:spacing w:line="360" w:lineRule="auto"/>
        <w:jc w:val="both"/>
        <w:rPr>
          <w:rFonts w:ascii="Arial" w:hAnsi="Arial" w:cs="Arial"/>
        </w:rPr>
      </w:pPr>
      <w:r>
        <w:rPr>
          <w:rFonts w:ascii="Arial" w:hAnsi="Arial" w:cs="Arial"/>
        </w:rPr>
        <w:t>The six students chosen are:</w:t>
      </w:r>
    </w:p>
    <w:p w:rsidR="0004248A" w:rsidRDefault="0004248A" w:rsidP="0004248A">
      <w:pPr>
        <w:pStyle w:val="ListParagraph"/>
        <w:numPr>
          <w:ilvl w:val="0"/>
          <w:numId w:val="1"/>
        </w:numPr>
        <w:spacing w:line="360" w:lineRule="auto"/>
        <w:jc w:val="both"/>
        <w:rPr>
          <w:rFonts w:ascii="Arial" w:hAnsi="Arial" w:cs="Arial"/>
        </w:rPr>
      </w:pPr>
      <w:r>
        <w:rPr>
          <w:rFonts w:ascii="Arial" w:hAnsi="Arial" w:cs="Arial"/>
        </w:rPr>
        <w:t>Alice Stewart, Haberdashers Monmouth School for Girls</w:t>
      </w:r>
    </w:p>
    <w:p w:rsidR="0004248A" w:rsidRDefault="0004248A" w:rsidP="0004248A">
      <w:pPr>
        <w:pStyle w:val="ListParagraph"/>
        <w:numPr>
          <w:ilvl w:val="0"/>
          <w:numId w:val="1"/>
        </w:numPr>
        <w:spacing w:line="360" w:lineRule="auto"/>
        <w:jc w:val="both"/>
        <w:rPr>
          <w:rFonts w:ascii="Arial" w:hAnsi="Arial" w:cs="Arial"/>
        </w:rPr>
      </w:pPr>
      <w:r>
        <w:rPr>
          <w:rFonts w:ascii="Arial" w:hAnsi="Arial" w:cs="Arial"/>
        </w:rPr>
        <w:t>Daniel Waite, Collingwood College, Camberley</w:t>
      </w:r>
    </w:p>
    <w:p w:rsidR="0004248A" w:rsidRDefault="0004248A" w:rsidP="0004248A">
      <w:pPr>
        <w:pStyle w:val="ListParagraph"/>
        <w:numPr>
          <w:ilvl w:val="0"/>
          <w:numId w:val="1"/>
        </w:numPr>
        <w:spacing w:line="360" w:lineRule="auto"/>
        <w:jc w:val="both"/>
        <w:rPr>
          <w:rFonts w:ascii="Arial" w:hAnsi="Arial" w:cs="Arial"/>
        </w:rPr>
      </w:pPr>
      <w:r>
        <w:rPr>
          <w:rFonts w:ascii="Arial" w:hAnsi="Arial" w:cs="Arial"/>
        </w:rPr>
        <w:t xml:space="preserve">Emily Kerr, </w:t>
      </w:r>
      <w:proofErr w:type="spellStart"/>
      <w:r>
        <w:rPr>
          <w:rFonts w:ascii="Arial" w:hAnsi="Arial" w:cs="Arial"/>
        </w:rPr>
        <w:t>Grantown</w:t>
      </w:r>
      <w:proofErr w:type="spellEnd"/>
      <w:r>
        <w:rPr>
          <w:rFonts w:ascii="Arial" w:hAnsi="Arial" w:cs="Arial"/>
        </w:rPr>
        <w:t xml:space="preserve"> Grammar School, Speyside</w:t>
      </w:r>
    </w:p>
    <w:p w:rsidR="0004248A" w:rsidRDefault="0004248A" w:rsidP="0004248A">
      <w:pPr>
        <w:pStyle w:val="ListParagraph"/>
        <w:numPr>
          <w:ilvl w:val="0"/>
          <w:numId w:val="1"/>
        </w:numPr>
        <w:spacing w:line="360" w:lineRule="auto"/>
        <w:jc w:val="both"/>
        <w:rPr>
          <w:rFonts w:ascii="Arial" w:hAnsi="Arial" w:cs="Arial"/>
        </w:rPr>
      </w:pPr>
      <w:r>
        <w:rPr>
          <w:rFonts w:ascii="Arial" w:hAnsi="Arial" w:cs="Arial"/>
        </w:rPr>
        <w:t>Henry Allen, The Castle School, Thornbury</w:t>
      </w:r>
    </w:p>
    <w:p w:rsidR="0004248A" w:rsidRDefault="0004248A" w:rsidP="0004248A">
      <w:pPr>
        <w:pStyle w:val="ListParagraph"/>
        <w:numPr>
          <w:ilvl w:val="0"/>
          <w:numId w:val="1"/>
        </w:numPr>
        <w:spacing w:line="360" w:lineRule="auto"/>
        <w:jc w:val="both"/>
        <w:rPr>
          <w:rFonts w:ascii="Arial" w:hAnsi="Arial" w:cs="Arial"/>
        </w:rPr>
      </w:pPr>
      <w:r>
        <w:rPr>
          <w:rFonts w:ascii="Arial" w:hAnsi="Arial" w:cs="Arial"/>
        </w:rPr>
        <w:t>Melissa Adams, James Allen’s Girls’ School, Dulwich</w:t>
      </w:r>
    </w:p>
    <w:p w:rsidR="0004248A" w:rsidRPr="00F92437" w:rsidRDefault="0004248A" w:rsidP="0004248A">
      <w:pPr>
        <w:pStyle w:val="ListParagraph"/>
        <w:numPr>
          <w:ilvl w:val="0"/>
          <w:numId w:val="1"/>
        </w:numPr>
        <w:spacing w:line="360" w:lineRule="auto"/>
        <w:jc w:val="both"/>
        <w:rPr>
          <w:rFonts w:ascii="Arial" w:hAnsi="Arial" w:cs="Arial"/>
        </w:rPr>
      </w:pPr>
      <w:r>
        <w:rPr>
          <w:rFonts w:ascii="Arial" w:hAnsi="Arial" w:cs="Arial"/>
        </w:rPr>
        <w:t xml:space="preserve">Syed </w:t>
      </w:r>
      <w:proofErr w:type="spellStart"/>
      <w:r>
        <w:rPr>
          <w:rFonts w:ascii="Arial" w:hAnsi="Arial" w:cs="Arial"/>
        </w:rPr>
        <w:t>Tirmzi</w:t>
      </w:r>
      <w:proofErr w:type="spellEnd"/>
      <w:r>
        <w:rPr>
          <w:rFonts w:ascii="Arial" w:hAnsi="Arial" w:cs="Arial"/>
        </w:rPr>
        <w:t>, Bluecoat Academy, Nottingham</w:t>
      </w:r>
    </w:p>
    <w:p w:rsidR="0004248A" w:rsidRDefault="0004248A" w:rsidP="0004248A">
      <w:pPr>
        <w:spacing w:line="360" w:lineRule="auto"/>
        <w:jc w:val="both"/>
        <w:rPr>
          <w:rFonts w:ascii="Arial" w:hAnsi="Arial" w:cs="Arial"/>
        </w:rPr>
      </w:pPr>
    </w:p>
    <w:p w:rsidR="0004248A" w:rsidRPr="00A13255" w:rsidRDefault="0004248A" w:rsidP="0004248A">
      <w:pPr>
        <w:rPr>
          <w:rFonts w:ascii="Arial" w:hAnsi="Arial" w:cs="Arial"/>
        </w:rPr>
      </w:pPr>
    </w:p>
    <w:p w:rsidR="0004248A" w:rsidRDefault="0004248A" w:rsidP="0004248A">
      <w:pPr>
        <w:spacing w:line="276" w:lineRule="auto"/>
        <w:jc w:val="center"/>
        <w:rPr>
          <w:rFonts w:ascii="Arial" w:hAnsi="Arial" w:cs="Arial"/>
          <w:b/>
          <w:sz w:val="22"/>
          <w:szCs w:val="22"/>
        </w:rPr>
      </w:pPr>
      <w:r w:rsidRPr="009F23F0">
        <w:rPr>
          <w:rFonts w:ascii="Arial" w:hAnsi="Arial" w:cs="Arial"/>
          <w:b/>
          <w:sz w:val="22"/>
          <w:szCs w:val="22"/>
        </w:rPr>
        <w:t>-ENDS-</w:t>
      </w:r>
    </w:p>
    <w:p w:rsidR="0004248A" w:rsidRDefault="0004248A" w:rsidP="0004248A">
      <w:pPr>
        <w:spacing w:line="276" w:lineRule="auto"/>
        <w:jc w:val="center"/>
        <w:rPr>
          <w:rFonts w:ascii="Arial" w:hAnsi="Arial" w:cs="Arial"/>
          <w:b/>
          <w:sz w:val="22"/>
          <w:szCs w:val="22"/>
        </w:rPr>
      </w:pPr>
    </w:p>
    <w:p w:rsidR="0004248A" w:rsidRPr="000647E6" w:rsidRDefault="0004248A" w:rsidP="0004248A">
      <w:pPr>
        <w:autoSpaceDE w:val="0"/>
        <w:autoSpaceDN w:val="0"/>
        <w:spacing w:after="100" w:afterAutospacing="1" w:line="276" w:lineRule="auto"/>
        <w:ind w:left="567"/>
        <w:jc w:val="both"/>
        <w:rPr>
          <w:rFonts w:ascii="Arial" w:hAnsi="Arial" w:cs="Arial"/>
          <w:b/>
        </w:rPr>
      </w:pPr>
      <w:r w:rsidRPr="000647E6">
        <w:rPr>
          <w:rFonts w:ascii="Arial" w:hAnsi="Arial" w:cs="Arial"/>
          <w:b/>
        </w:rPr>
        <w:t>About Renishaw</w:t>
      </w:r>
    </w:p>
    <w:p w:rsidR="0004248A" w:rsidRPr="000647E6" w:rsidRDefault="0004248A" w:rsidP="0004248A">
      <w:pPr>
        <w:autoSpaceDE w:val="0"/>
        <w:autoSpaceDN w:val="0"/>
        <w:spacing w:after="100" w:afterAutospacing="1" w:line="276" w:lineRule="auto"/>
        <w:ind w:left="567"/>
        <w:jc w:val="both"/>
        <w:rPr>
          <w:rFonts w:ascii="Arial" w:hAnsi="Arial" w:cs="Arial"/>
        </w:rPr>
      </w:pPr>
      <w:r w:rsidRPr="000647E6">
        <w:rPr>
          <w:rFonts w:ascii="Arial" w:hAnsi="Arial" w:cs="Arial"/>
        </w:rPr>
        <w:t>Renishaw is one of the world's leading engineering and scientific technology companies, with expertise in precision measurement and healthcare. The company supplies products for use in applications as diverse as jet engine and wind turbine manufacture, through to dentistry and brain surgery. It is also a world leader in the field of additive manufacturing (also referred to as 3D printing), where it is the only UK business that designs and makes industrial machines which ‘print’ parts from metal powder.</w:t>
      </w:r>
    </w:p>
    <w:p w:rsidR="0004248A" w:rsidRDefault="0004248A" w:rsidP="0004248A">
      <w:pPr>
        <w:spacing w:line="276" w:lineRule="auto"/>
        <w:ind w:left="567" w:right="565"/>
        <w:jc w:val="both"/>
        <w:rPr>
          <w:rFonts w:ascii="Arial" w:hAnsi="Arial" w:cs="Arial"/>
        </w:rPr>
      </w:pPr>
      <w:r w:rsidRPr="000647E6">
        <w:rPr>
          <w:rFonts w:ascii="Arial" w:hAnsi="Arial" w:cs="Arial"/>
        </w:rPr>
        <w:t>The Renishaw Group currently has more than 70 offices in 32 countries</w:t>
      </w:r>
      <w:r w:rsidRPr="000647E6">
        <w:rPr>
          <w:rStyle w:val="Strong"/>
          <w:rFonts w:ascii="Arial" w:hAnsi="Arial" w:cs="Arial"/>
          <w:lang w:val="en-US"/>
        </w:rPr>
        <w:t>,</w:t>
      </w:r>
      <w:r w:rsidRPr="000647E6">
        <w:rPr>
          <w:rFonts w:ascii="Arial" w:hAnsi="Arial" w:cs="Arial"/>
          <w:lang w:val="en-US"/>
        </w:rPr>
        <w:t xml:space="preserve"> </w:t>
      </w:r>
      <w:r w:rsidRPr="000647E6">
        <w:rPr>
          <w:rFonts w:ascii="Arial" w:hAnsi="Arial" w:cs="Arial"/>
        </w:rPr>
        <w:t>with over 4,000 employees, of which 2,600 people are employed within the UK, primarily in South Wales (near Cardiff) and Gloucestershire (five sites). The majority of the company’s R&amp;D and manufacturing is carried out in the UK and for the year ended June 2014 Renishaw recorded sales of £355.5 million of which 93% was due to exports. The company’s largest markets are the USA, China, Germany and Japan.</w:t>
      </w:r>
    </w:p>
    <w:p w:rsidR="00D621BB" w:rsidRPr="00D621BB" w:rsidRDefault="00D621BB" w:rsidP="0004248A">
      <w:pPr>
        <w:spacing w:line="276" w:lineRule="auto"/>
        <w:ind w:left="567" w:right="565"/>
        <w:jc w:val="both"/>
        <w:rPr>
          <w:rFonts w:ascii="Arial" w:hAnsi="Arial" w:cs="Arial"/>
          <w:b/>
        </w:rPr>
      </w:pPr>
    </w:p>
    <w:p w:rsidR="00D621BB" w:rsidRDefault="00D621BB" w:rsidP="00D621BB">
      <w:pPr>
        <w:spacing w:line="276" w:lineRule="auto"/>
        <w:ind w:left="567" w:right="565"/>
        <w:jc w:val="both"/>
        <w:rPr>
          <w:rFonts w:ascii="Arial" w:hAnsi="Arial" w:cs="Arial"/>
          <w:b/>
        </w:rPr>
      </w:pPr>
    </w:p>
    <w:p w:rsidR="00D621BB" w:rsidRDefault="00D621BB" w:rsidP="00D621BB">
      <w:pPr>
        <w:spacing w:line="276" w:lineRule="auto"/>
        <w:ind w:left="567" w:right="565"/>
        <w:jc w:val="both"/>
        <w:rPr>
          <w:rFonts w:ascii="Arial" w:hAnsi="Arial" w:cs="Arial"/>
          <w:b/>
        </w:rPr>
      </w:pPr>
    </w:p>
    <w:p w:rsidR="00D621BB" w:rsidRPr="00D621BB" w:rsidRDefault="00D621BB" w:rsidP="00D621BB">
      <w:pPr>
        <w:spacing w:line="276" w:lineRule="auto"/>
        <w:ind w:left="567" w:right="565"/>
        <w:jc w:val="both"/>
        <w:rPr>
          <w:rFonts w:ascii="Arial" w:hAnsi="Arial" w:cs="Arial"/>
          <w:b/>
        </w:rPr>
      </w:pPr>
      <w:r w:rsidRPr="00D621BB">
        <w:rPr>
          <w:rFonts w:ascii="Arial" w:hAnsi="Arial" w:cs="Arial"/>
          <w:b/>
        </w:rPr>
        <w:t xml:space="preserve">About Young Engineers </w:t>
      </w:r>
    </w:p>
    <w:p w:rsidR="00D621BB" w:rsidRDefault="00D621BB" w:rsidP="00D621BB">
      <w:pPr>
        <w:spacing w:line="276" w:lineRule="auto"/>
        <w:ind w:right="565"/>
        <w:jc w:val="both"/>
        <w:rPr>
          <w:rFonts w:ascii="Arial" w:hAnsi="Arial" w:cs="Arial"/>
        </w:rPr>
      </w:pPr>
    </w:p>
    <w:p w:rsidR="00D621BB" w:rsidRPr="00D621BB" w:rsidRDefault="00D621BB" w:rsidP="00D621BB">
      <w:pPr>
        <w:spacing w:line="276" w:lineRule="auto"/>
        <w:ind w:right="565"/>
        <w:jc w:val="both"/>
        <w:rPr>
          <w:rFonts w:ascii="Arial" w:hAnsi="Arial" w:cs="Arial"/>
        </w:rPr>
      </w:pPr>
    </w:p>
    <w:p w:rsidR="00D621BB" w:rsidRPr="00D621BB" w:rsidRDefault="00D621BB" w:rsidP="00D621BB">
      <w:pPr>
        <w:spacing w:line="276" w:lineRule="auto"/>
        <w:ind w:left="567" w:right="565"/>
        <w:jc w:val="both"/>
        <w:rPr>
          <w:rFonts w:ascii="Arial" w:hAnsi="Arial" w:cs="Arial"/>
        </w:rPr>
      </w:pPr>
      <w:r w:rsidRPr="00D621BB">
        <w:rPr>
          <w:rFonts w:ascii="Arial" w:hAnsi="Arial" w:cs="Arial"/>
        </w:rPr>
        <w:t xml:space="preserve">Young Engineers is an educational charity whose primary aim is to inspire young people to develop an interest in engineering and to see the opportunities in engineering as a potential career option. It achieves this through a range of practical, fun engineering activities. Young Engineers runs the largest network of engineering clubs in the UK, mostly after school hours, in both primary and secondary schools. </w:t>
      </w:r>
      <w:proofErr w:type="gramStart"/>
      <w:r w:rsidRPr="00D621BB">
        <w:rPr>
          <w:rFonts w:ascii="Arial" w:hAnsi="Arial" w:cs="Arial"/>
        </w:rPr>
        <w:t>Its</w:t>
      </w:r>
      <w:proofErr w:type="gramEnd"/>
      <w:r w:rsidRPr="00D621BB">
        <w:rPr>
          <w:rFonts w:ascii="Arial" w:hAnsi="Arial" w:cs="Arial"/>
        </w:rPr>
        <w:t xml:space="preserve"> long-standing and highly respected Young Engineers for Britain competition is an important element in the Regional and National Big Bang Fairs. Its STEM Challenge Events inspire young people, from aged 7 upwards, to see the relevance of maths and science within the school curriculum. Its patron is HRH </w:t>
      </w:r>
      <w:proofErr w:type="gramStart"/>
      <w:r w:rsidRPr="00D621BB">
        <w:rPr>
          <w:rFonts w:ascii="Arial" w:hAnsi="Arial" w:cs="Arial"/>
        </w:rPr>
        <w:t>The</w:t>
      </w:r>
      <w:proofErr w:type="gramEnd"/>
      <w:r w:rsidRPr="00D621BB">
        <w:rPr>
          <w:rFonts w:ascii="Arial" w:hAnsi="Arial" w:cs="Arial"/>
        </w:rPr>
        <w:t xml:space="preserve"> Duke of York KG GCVO ADC.  </w:t>
      </w:r>
    </w:p>
    <w:p w:rsidR="00D621BB" w:rsidRPr="00D621BB" w:rsidRDefault="00D621BB" w:rsidP="00D621BB">
      <w:pPr>
        <w:spacing w:line="276" w:lineRule="auto"/>
        <w:ind w:left="567" w:right="565"/>
        <w:jc w:val="both"/>
        <w:rPr>
          <w:rFonts w:ascii="Arial" w:hAnsi="Arial" w:cs="Arial"/>
        </w:rPr>
      </w:pPr>
    </w:p>
    <w:p w:rsidR="00D621BB" w:rsidRPr="00D621BB" w:rsidRDefault="00D621BB" w:rsidP="00D621BB">
      <w:pPr>
        <w:spacing w:line="276" w:lineRule="auto"/>
        <w:ind w:left="567" w:right="565"/>
        <w:jc w:val="both"/>
        <w:rPr>
          <w:rFonts w:ascii="Arial" w:hAnsi="Arial" w:cs="Arial"/>
        </w:rPr>
      </w:pPr>
      <w:r w:rsidRPr="00D621BB">
        <w:rPr>
          <w:rFonts w:ascii="Arial" w:hAnsi="Arial" w:cs="Arial"/>
        </w:rPr>
        <w:t xml:space="preserve">For more information see: www.youngeng.org  </w:t>
      </w:r>
    </w:p>
    <w:p w:rsidR="00D621BB" w:rsidRPr="00D621BB" w:rsidRDefault="00D621BB" w:rsidP="00D621BB">
      <w:pPr>
        <w:spacing w:line="276" w:lineRule="auto"/>
        <w:ind w:left="567" w:right="565"/>
        <w:jc w:val="both"/>
        <w:rPr>
          <w:rFonts w:ascii="Arial" w:hAnsi="Arial" w:cs="Arial"/>
        </w:rPr>
      </w:pPr>
    </w:p>
    <w:p w:rsidR="00D621BB" w:rsidRPr="000647E6" w:rsidRDefault="00D621BB" w:rsidP="00D621BB">
      <w:pPr>
        <w:spacing w:line="276" w:lineRule="auto"/>
        <w:ind w:left="567" w:right="565"/>
        <w:jc w:val="both"/>
        <w:rPr>
          <w:rFonts w:ascii="Arial" w:hAnsi="Arial" w:cs="Arial"/>
        </w:rPr>
      </w:pPr>
      <w:proofErr w:type="gramStart"/>
      <w:r w:rsidRPr="00D621BB">
        <w:rPr>
          <w:rFonts w:ascii="Arial" w:hAnsi="Arial" w:cs="Arial"/>
        </w:rPr>
        <w:t>or</w:t>
      </w:r>
      <w:proofErr w:type="gramEnd"/>
      <w:r w:rsidRPr="00D621BB">
        <w:rPr>
          <w:rFonts w:ascii="Arial" w:hAnsi="Arial" w:cs="Arial"/>
        </w:rPr>
        <w:t xml:space="preserve"> contact Rod Edwards, Chief Executive, on 07795 632 633.</w:t>
      </w:r>
    </w:p>
    <w:p w:rsidR="0004248A" w:rsidRPr="00CD260A" w:rsidRDefault="0004248A" w:rsidP="0004248A"/>
    <w:p w:rsidR="008D1B58" w:rsidRPr="0004248A" w:rsidRDefault="008D1B58" w:rsidP="0004248A"/>
    <w:sectPr w:rsidR="008D1B58" w:rsidRPr="0004248A" w:rsidSect="00CD260A">
      <w:headerReference w:type="first" r:id="rId7"/>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F63" w:rsidRDefault="00404F63" w:rsidP="00870F32">
      <w:r>
        <w:separator/>
      </w:r>
    </w:p>
  </w:endnote>
  <w:endnote w:type="continuationSeparator" w:id="0">
    <w:p w:rsidR="00404F63" w:rsidRDefault="00404F63" w:rsidP="00870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F63" w:rsidRDefault="00404F63" w:rsidP="00870F32">
      <w:r>
        <w:separator/>
      </w:r>
    </w:p>
  </w:footnote>
  <w:footnote w:type="continuationSeparator" w:id="0">
    <w:p w:rsidR="00404F63" w:rsidRDefault="00404F63" w:rsidP="00870F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517" w:rsidRDefault="0004248A">
    <w:pPr>
      <w:pStyle w:val="Header"/>
    </w:pPr>
    <w:r>
      <w:rPr>
        <w:rFonts w:ascii="Arial" w:hAnsi="Arial" w:cs="Arial"/>
        <w:i/>
        <w:noProof/>
        <w:lang w:val="en-GB"/>
      </w:rPr>
      <w:drawing>
        <wp:anchor distT="0" distB="0" distL="114300" distR="114300" simplePos="0" relativeHeight="251661312" behindDoc="0" locked="0" layoutInCell="0" allowOverlap="1">
          <wp:simplePos x="0" y="0"/>
          <wp:positionH relativeFrom="column">
            <wp:posOffset>4210334</wp:posOffset>
          </wp:positionH>
          <wp:positionV relativeFrom="paragraph">
            <wp:posOffset>463768</wp:posOffset>
          </wp:positionV>
          <wp:extent cx="2105025" cy="790575"/>
          <wp:effectExtent l="19050" t="0" r="952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404F63">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2049" DrawAspect="Content" ObjectID="_1497081686" r:id="rId3"/>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143EF"/>
    <w:multiLevelType w:val="hybridMultilevel"/>
    <w:tmpl w:val="C0E25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13255"/>
    <w:rsid w:val="0001009D"/>
    <w:rsid w:val="0004248A"/>
    <w:rsid w:val="00047557"/>
    <w:rsid w:val="00084918"/>
    <w:rsid w:val="000E1D15"/>
    <w:rsid w:val="000F5DE4"/>
    <w:rsid w:val="00190BDE"/>
    <w:rsid w:val="001E7C74"/>
    <w:rsid w:val="00255DD0"/>
    <w:rsid w:val="002A51B8"/>
    <w:rsid w:val="003F5335"/>
    <w:rsid w:val="003F67FC"/>
    <w:rsid w:val="00404F63"/>
    <w:rsid w:val="00473CC9"/>
    <w:rsid w:val="004B2399"/>
    <w:rsid w:val="004C1F44"/>
    <w:rsid w:val="006B3E15"/>
    <w:rsid w:val="00753AB5"/>
    <w:rsid w:val="00782A24"/>
    <w:rsid w:val="007B4D8D"/>
    <w:rsid w:val="007C386B"/>
    <w:rsid w:val="00813505"/>
    <w:rsid w:val="008621C9"/>
    <w:rsid w:val="00870F32"/>
    <w:rsid w:val="00896824"/>
    <w:rsid w:val="008D1B58"/>
    <w:rsid w:val="00936766"/>
    <w:rsid w:val="00972403"/>
    <w:rsid w:val="009D0D91"/>
    <w:rsid w:val="00A11726"/>
    <w:rsid w:val="00A13255"/>
    <w:rsid w:val="00A8639F"/>
    <w:rsid w:val="00B925EC"/>
    <w:rsid w:val="00B97B24"/>
    <w:rsid w:val="00BB659B"/>
    <w:rsid w:val="00BF2A55"/>
    <w:rsid w:val="00C13C89"/>
    <w:rsid w:val="00C50EB9"/>
    <w:rsid w:val="00C672CA"/>
    <w:rsid w:val="00C87A30"/>
    <w:rsid w:val="00C9140F"/>
    <w:rsid w:val="00CD2BEE"/>
    <w:rsid w:val="00D621BB"/>
    <w:rsid w:val="00D74EE6"/>
    <w:rsid w:val="00E21DC7"/>
    <w:rsid w:val="00E4093B"/>
    <w:rsid w:val="00E66B85"/>
    <w:rsid w:val="00F07D13"/>
    <w:rsid w:val="00F44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8F52E85-5020-4CB1-BC70-993B25372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48A"/>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1B58"/>
    <w:pPr>
      <w:spacing w:before="168" w:after="168"/>
    </w:pPr>
    <w:rPr>
      <w:sz w:val="24"/>
      <w:szCs w:val="24"/>
    </w:rPr>
  </w:style>
  <w:style w:type="paragraph" w:styleId="Header">
    <w:name w:val="header"/>
    <w:basedOn w:val="Normal"/>
    <w:link w:val="HeaderChar"/>
    <w:semiHidden/>
    <w:rsid w:val="0004248A"/>
    <w:pPr>
      <w:tabs>
        <w:tab w:val="center" w:pos="4320"/>
        <w:tab w:val="right" w:pos="8640"/>
      </w:tabs>
    </w:pPr>
    <w:rPr>
      <w:sz w:val="24"/>
      <w:lang w:val="en-US"/>
    </w:rPr>
  </w:style>
  <w:style w:type="character" w:customStyle="1" w:styleId="HeaderChar">
    <w:name w:val="Header Char"/>
    <w:basedOn w:val="DefaultParagraphFont"/>
    <w:link w:val="Header"/>
    <w:semiHidden/>
    <w:rsid w:val="0004248A"/>
    <w:rPr>
      <w:rFonts w:ascii="Times New Roman" w:eastAsia="Times New Roman" w:hAnsi="Times New Roman" w:cs="Times New Roman"/>
      <w:sz w:val="24"/>
      <w:szCs w:val="20"/>
      <w:lang w:val="en-US" w:eastAsia="en-GB"/>
    </w:rPr>
  </w:style>
  <w:style w:type="character" w:styleId="Strong">
    <w:name w:val="Strong"/>
    <w:basedOn w:val="DefaultParagraphFont"/>
    <w:qFormat/>
    <w:rsid w:val="0004248A"/>
    <w:rPr>
      <w:b/>
      <w:bCs/>
    </w:rPr>
  </w:style>
  <w:style w:type="paragraph" w:styleId="ListParagraph">
    <w:name w:val="List Paragraph"/>
    <w:basedOn w:val="Normal"/>
    <w:uiPriority w:val="34"/>
    <w:qFormat/>
    <w:rsid w:val="000424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573866">
      <w:bodyDiv w:val="1"/>
      <w:marLeft w:val="0"/>
      <w:marRight w:val="0"/>
      <w:marTop w:val="0"/>
      <w:marBottom w:val="0"/>
      <w:divBdr>
        <w:top w:val="none" w:sz="0" w:space="0" w:color="auto"/>
        <w:left w:val="none" w:sz="0" w:space="0" w:color="auto"/>
        <w:bottom w:val="none" w:sz="0" w:space="0" w:color="auto"/>
        <w:right w:val="none" w:sz="0" w:space="0" w:color="auto"/>
      </w:divBdr>
      <w:divsChild>
        <w:div w:id="774446794">
          <w:marLeft w:val="0"/>
          <w:marRight w:val="0"/>
          <w:marTop w:val="0"/>
          <w:marBottom w:val="0"/>
          <w:divBdr>
            <w:top w:val="single" w:sz="2" w:space="0" w:color="FFFFFF"/>
            <w:left w:val="none" w:sz="0" w:space="0" w:color="auto"/>
            <w:bottom w:val="none" w:sz="0" w:space="0" w:color="auto"/>
            <w:right w:val="none" w:sz="0" w:space="0" w:color="auto"/>
          </w:divBdr>
          <w:divsChild>
            <w:div w:id="269899817">
              <w:marLeft w:val="0"/>
              <w:marRight w:val="0"/>
              <w:marTop w:val="0"/>
              <w:marBottom w:val="0"/>
              <w:divBdr>
                <w:top w:val="none" w:sz="0" w:space="0" w:color="auto"/>
                <w:left w:val="none" w:sz="0" w:space="0" w:color="auto"/>
                <w:bottom w:val="none" w:sz="0" w:space="0" w:color="auto"/>
                <w:right w:val="none" w:sz="0" w:space="0" w:color="auto"/>
              </w:divBdr>
              <w:divsChild>
                <w:div w:id="724643667">
                  <w:marLeft w:val="0"/>
                  <w:marRight w:val="0"/>
                  <w:marTop w:val="0"/>
                  <w:marBottom w:val="0"/>
                  <w:divBdr>
                    <w:top w:val="none" w:sz="0" w:space="0" w:color="auto"/>
                    <w:left w:val="none" w:sz="0" w:space="0" w:color="auto"/>
                    <w:bottom w:val="none" w:sz="0" w:space="0" w:color="auto"/>
                    <w:right w:val="none" w:sz="0" w:space="0" w:color="auto"/>
                  </w:divBdr>
                  <w:divsChild>
                    <w:div w:id="1779837619">
                      <w:marLeft w:val="0"/>
                      <w:marRight w:val="0"/>
                      <w:marTop w:val="0"/>
                      <w:marBottom w:val="0"/>
                      <w:divBdr>
                        <w:top w:val="none" w:sz="0" w:space="0" w:color="auto"/>
                        <w:left w:val="none" w:sz="0" w:space="0" w:color="auto"/>
                        <w:bottom w:val="none" w:sz="0" w:space="0" w:color="auto"/>
                        <w:right w:val="none" w:sz="0" w:space="0" w:color="auto"/>
                      </w:divBdr>
                      <w:divsChild>
                        <w:div w:id="999817649">
                          <w:marLeft w:val="0"/>
                          <w:marRight w:val="0"/>
                          <w:marTop w:val="0"/>
                          <w:marBottom w:val="0"/>
                          <w:divBdr>
                            <w:top w:val="none" w:sz="0" w:space="0" w:color="auto"/>
                            <w:left w:val="none" w:sz="0" w:space="0" w:color="auto"/>
                            <w:bottom w:val="none" w:sz="0" w:space="0" w:color="auto"/>
                            <w:right w:val="none" w:sz="0" w:space="0" w:color="auto"/>
                          </w:divBdr>
                          <w:divsChild>
                            <w:div w:id="360788847">
                              <w:marLeft w:val="0"/>
                              <w:marRight w:val="0"/>
                              <w:marTop w:val="0"/>
                              <w:marBottom w:val="78"/>
                              <w:divBdr>
                                <w:top w:val="single" w:sz="2" w:space="1" w:color="EEEEEE"/>
                                <w:left w:val="single" w:sz="2" w:space="1" w:color="EEEEEE"/>
                                <w:bottom w:val="single" w:sz="2" w:space="1" w:color="EEEEEE"/>
                                <w:right w:val="single" w:sz="2" w:space="0" w:color="EEEEEE"/>
                              </w:divBdr>
                            </w:div>
                          </w:divsChild>
                        </w:div>
                      </w:divsChild>
                    </w:div>
                  </w:divsChild>
                </w:div>
              </w:divsChild>
            </w:div>
          </w:divsChild>
        </w:div>
      </w:divsChild>
    </w:div>
    <w:div w:id="214361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Renishaw</Company>
  <LinksUpToDate>false</LinksUpToDate>
  <CharactersWithSpaces>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students chosen in annual engineering tour</dc:title>
  <dc:creator>Finlay Matheson</dc:creator>
  <cp:lastModifiedBy>Katie Hibbitt</cp:lastModifiedBy>
  <cp:revision>8</cp:revision>
  <dcterms:created xsi:type="dcterms:W3CDTF">2015-06-25T07:06:00Z</dcterms:created>
  <dcterms:modified xsi:type="dcterms:W3CDTF">2015-06-29T10:15:00Z</dcterms:modified>
</cp:coreProperties>
</file>