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4041F" w14:textId="77777777" w:rsidR="00672B15" w:rsidRPr="00B4790C" w:rsidRDefault="00672B15" w:rsidP="00672B15">
      <w:pPr>
        <w:pStyle w:val="Title"/>
        <w:spacing w:line="288" w:lineRule="auto"/>
        <w:ind w:left="0"/>
        <w:rPr>
          <w:sz w:val="24"/>
          <w:szCs w:val="24"/>
        </w:rPr>
      </w:pPr>
      <w:r>
        <w:rPr>
          <w:sz w:val="24"/>
        </w:rPr>
        <w:t>Renishaw, AGILITY</w:t>
      </w:r>
      <w:r>
        <w:rPr>
          <w:sz w:val="24"/>
          <w:vertAlign w:val="superscript"/>
        </w:rPr>
        <w:t>®</w:t>
      </w:r>
      <w:r>
        <w:rPr>
          <w:sz w:val="24"/>
        </w:rPr>
        <w:t xml:space="preserve"> 5 eksenli teknolojiye sahip çoklu sensör CMM serisini genişletiyor.</w:t>
      </w:r>
    </w:p>
    <w:p w14:paraId="4E9EF666" w14:textId="77777777" w:rsidR="00672B15" w:rsidRPr="007C134A" w:rsidRDefault="00672B15" w:rsidP="00672B15">
      <w:pPr>
        <w:pStyle w:val="BodyText"/>
        <w:spacing w:before="24"/>
        <w:rPr>
          <w:rFonts w:eastAsia="Arial" w:cs="Arial"/>
          <w:b/>
          <w:bCs/>
          <w:sz w:val="22"/>
          <w:szCs w:val="22"/>
        </w:rPr>
      </w:pPr>
    </w:p>
    <w:p w14:paraId="435F786D" w14:textId="14C16B19" w:rsidR="00672B15" w:rsidRPr="007C134A" w:rsidRDefault="00672B15" w:rsidP="00672B15">
      <w:pPr>
        <w:pStyle w:val="BodyText"/>
        <w:spacing w:line="288" w:lineRule="auto"/>
        <w:ind w:right="505"/>
        <w:rPr>
          <w:rFonts w:eastAsia="Arial" w:cs="Arial"/>
          <w:color w:val="201A15"/>
        </w:rPr>
      </w:pPr>
      <w:proofErr w:type="spellStart"/>
      <w:r>
        <w:rPr>
          <w:color w:val="201A15"/>
        </w:rPr>
        <w:t>Ölçüm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üretim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sistemlerinde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dünya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lideri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olan</w:t>
      </w:r>
      <w:proofErr w:type="spellEnd"/>
      <w:r>
        <w:rPr>
          <w:color w:val="201A15"/>
        </w:rPr>
        <w:t xml:space="preserve"> Renishaw, </w:t>
      </w:r>
      <w:proofErr w:type="spellStart"/>
      <w:r>
        <w:rPr>
          <w:color w:val="201A15"/>
        </w:rPr>
        <w:t>şimdi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sizlere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geniş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bir</w:t>
      </w:r>
      <w:proofErr w:type="spellEnd"/>
      <w:r>
        <w:rPr>
          <w:color w:val="201A15"/>
        </w:rPr>
        <w:t xml:space="preserve"> AGILITY</w:t>
      </w:r>
      <w:r>
        <w:rPr>
          <w:color w:val="201A15"/>
          <w:vertAlign w:val="superscript"/>
        </w:rPr>
        <w:t>®</w:t>
      </w:r>
      <w:r>
        <w:rPr>
          <w:color w:val="201A15"/>
        </w:rPr>
        <w:t xml:space="preserve"> </w:t>
      </w:r>
      <w:proofErr w:type="spellStart"/>
      <w:r>
        <w:rPr>
          <w:color w:val="201A15"/>
        </w:rPr>
        <w:t>koordinat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ölçüm</w:t>
      </w:r>
      <w:proofErr w:type="spellEnd"/>
      <w:r>
        <w:rPr>
          <w:color w:val="201A15"/>
        </w:rPr>
        <w:t xml:space="preserve"> </w:t>
      </w:r>
      <w:proofErr w:type="spellStart"/>
      <w:r w:rsidR="0072761A">
        <w:rPr>
          <w:color w:val="201A15"/>
        </w:rPr>
        <w:t>cihazları</w:t>
      </w:r>
      <w:proofErr w:type="spellEnd"/>
      <w:r w:rsidR="0072761A">
        <w:rPr>
          <w:color w:val="201A15"/>
        </w:rPr>
        <w:t xml:space="preserve"> </w:t>
      </w:r>
      <w:r>
        <w:rPr>
          <w:color w:val="201A15"/>
        </w:rPr>
        <w:t>(</w:t>
      </w:r>
      <w:proofErr w:type="spellStart"/>
      <w:r>
        <w:rPr>
          <w:color w:val="201A15"/>
        </w:rPr>
        <w:t>CMM'ler</w:t>
      </w:r>
      <w:proofErr w:type="spellEnd"/>
      <w:r>
        <w:rPr>
          <w:color w:val="201A15"/>
        </w:rPr>
        <w:t xml:space="preserve">) </w:t>
      </w:r>
      <w:proofErr w:type="spellStart"/>
      <w:r>
        <w:rPr>
          <w:color w:val="201A15"/>
        </w:rPr>
        <w:t>serisi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sunuyor</w:t>
      </w:r>
      <w:proofErr w:type="spellEnd"/>
      <w:r>
        <w:rPr>
          <w:color w:val="201A15"/>
        </w:rPr>
        <w:t xml:space="preserve">. AGILITY CMM </w:t>
      </w:r>
      <w:proofErr w:type="spellStart"/>
      <w:r>
        <w:rPr>
          <w:color w:val="201A15"/>
        </w:rPr>
        <w:t>serisi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Renishaw'un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zorlu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endüstri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sektörlerinde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yenilikçilik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konusunda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sahip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olduğu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rakipsiz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itibarını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temel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alarak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hız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hassasiyet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için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tasarlanmış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üretilmiştir</w:t>
      </w:r>
      <w:proofErr w:type="spellEnd"/>
      <w:r>
        <w:rPr>
          <w:color w:val="201A15"/>
        </w:rPr>
        <w:t xml:space="preserve">. </w:t>
      </w:r>
      <w:proofErr w:type="spellStart"/>
      <w:r>
        <w:rPr>
          <w:color w:val="201A15"/>
        </w:rPr>
        <w:t>Renishaw'un</w:t>
      </w:r>
      <w:proofErr w:type="spellEnd"/>
      <w:r>
        <w:rPr>
          <w:color w:val="201A15"/>
        </w:rPr>
        <w:t xml:space="preserve"> REVO</w:t>
      </w:r>
      <w:r>
        <w:rPr>
          <w:color w:val="201A15"/>
          <w:vertAlign w:val="superscript"/>
        </w:rPr>
        <w:t>®</w:t>
      </w:r>
      <w:r>
        <w:rPr>
          <w:color w:val="201A15"/>
        </w:rPr>
        <w:t xml:space="preserve"> 5 </w:t>
      </w:r>
      <w:proofErr w:type="spellStart"/>
      <w:r>
        <w:rPr>
          <w:color w:val="201A15"/>
        </w:rPr>
        <w:t>eksenli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çoklu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sensör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sistemi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için</w:t>
      </w:r>
      <w:proofErr w:type="spellEnd"/>
      <w:r>
        <w:rPr>
          <w:color w:val="201A15"/>
        </w:rPr>
        <w:t xml:space="preserve"> optimize </w:t>
      </w:r>
      <w:proofErr w:type="spellStart"/>
      <w:r>
        <w:rPr>
          <w:color w:val="201A15"/>
        </w:rPr>
        <w:t>edilmiş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olup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atölyeye</w:t>
      </w:r>
      <w:proofErr w:type="spellEnd"/>
      <w:r>
        <w:rPr>
          <w:color w:val="201A15"/>
        </w:rPr>
        <w:t xml:space="preserve"> yeni </w:t>
      </w:r>
      <w:proofErr w:type="spellStart"/>
      <w:r>
        <w:rPr>
          <w:color w:val="201A15"/>
        </w:rPr>
        <w:t>beceriler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katar</w:t>
      </w:r>
      <w:proofErr w:type="spellEnd"/>
      <w:r>
        <w:rPr>
          <w:color w:val="201A15"/>
        </w:rPr>
        <w:t>.</w:t>
      </w:r>
    </w:p>
    <w:p w14:paraId="409BD17A" w14:textId="77777777" w:rsidR="00672B15" w:rsidRDefault="00672B15" w:rsidP="00672B15">
      <w:pPr>
        <w:pStyle w:val="BodyText"/>
        <w:spacing w:line="288" w:lineRule="auto"/>
        <w:ind w:right="505"/>
        <w:rPr>
          <w:rFonts w:eastAsia="Arial" w:cs="Arial"/>
        </w:rPr>
      </w:pPr>
    </w:p>
    <w:p w14:paraId="34C01408" w14:textId="77777777" w:rsidR="00672B15" w:rsidRDefault="00672B15" w:rsidP="00672B15">
      <w:pPr>
        <w:pStyle w:val="BodyText"/>
        <w:spacing w:before="54" w:line="288" w:lineRule="auto"/>
        <w:rPr>
          <w:rFonts w:eastAsia="Arial" w:cs="Arial"/>
          <w:color w:val="201A15"/>
        </w:rPr>
      </w:pPr>
      <w:proofErr w:type="spellStart"/>
      <w:r>
        <w:rPr>
          <w:color w:val="201A15"/>
        </w:rPr>
        <w:t>Renishaw'un</w:t>
      </w:r>
      <w:proofErr w:type="spellEnd"/>
      <w:r>
        <w:rPr>
          <w:color w:val="201A15"/>
        </w:rPr>
        <w:t xml:space="preserve"> AGILITY CMM </w:t>
      </w:r>
      <w:proofErr w:type="spellStart"/>
      <w:r>
        <w:rPr>
          <w:color w:val="201A15"/>
        </w:rPr>
        <w:t>serisi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Ürün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Yöneticisi</w:t>
      </w:r>
      <w:proofErr w:type="spellEnd"/>
      <w:r>
        <w:rPr>
          <w:color w:val="201A15"/>
        </w:rPr>
        <w:t xml:space="preserve"> Nathan Fielder </w:t>
      </w:r>
      <w:proofErr w:type="spellStart"/>
      <w:r>
        <w:rPr>
          <w:color w:val="201A15"/>
        </w:rPr>
        <w:t>şöyle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açıklıyor</w:t>
      </w:r>
      <w:proofErr w:type="spellEnd"/>
      <w:r>
        <w:rPr>
          <w:color w:val="201A15"/>
        </w:rPr>
        <w:t>; “</w:t>
      </w:r>
      <w:proofErr w:type="spellStart"/>
      <w:r>
        <w:rPr>
          <w:color w:val="201A15"/>
        </w:rPr>
        <w:t>Ödüllü</w:t>
      </w:r>
      <w:proofErr w:type="spellEnd"/>
      <w:r>
        <w:rPr>
          <w:color w:val="201A15"/>
        </w:rPr>
        <w:t xml:space="preserve"> REVO 5 </w:t>
      </w:r>
      <w:proofErr w:type="spellStart"/>
      <w:r>
        <w:rPr>
          <w:color w:val="201A15"/>
        </w:rPr>
        <w:t>eksenli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çoklu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sensör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sistemini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aldık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kendimize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şu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soruyu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sorduk</w:t>
      </w:r>
      <w:proofErr w:type="spellEnd"/>
      <w:r>
        <w:rPr>
          <w:color w:val="201A15"/>
        </w:rPr>
        <w:t xml:space="preserve">: Bu </w:t>
      </w:r>
      <w:proofErr w:type="spellStart"/>
      <w:r>
        <w:rPr>
          <w:color w:val="201A15"/>
        </w:rPr>
        <w:t>ürünü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yüksek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kalitedeki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üreticilerin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zorlu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taleplerini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karşılamak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üzere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nasıl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daha</w:t>
      </w:r>
      <w:proofErr w:type="spellEnd"/>
      <w:r>
        <w:rPr>
          <w:color w:val="201A15"/>
        </w:rPr>
        <w:t xml:space="preserve"> da iyi </w:t>
      </w:r>
      <w:proofErr w:type="spellStart"/>
      <w:r>
        <w:rPr>
          <w:color w:val="201A15"/>
        </w:rPr>
        <w:t>bir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çözüme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dönüştürebiliriz</w:t>
      </w:r>
      <w:proofErr w:type="spellEnd"/>
      <w:r>
        <w:rPr>
          <w:color w:val="201A15"/>
        </w:rPr>
        <w:t xml:space="preserve">? </w:t>
      </w:r>
      <w:proofErr w:type="spellStart"/>
      <w:r>
        <w:rPr>
          <w:color w:val="201A15"/>
        </w:rPr>
        <w:t>Sonuç</w:t>
      </w:r>
      <w:proofErr w:type="spellEnd"/>
      <w:r>
        <w:rPr>
          <w:color w:val="201A15"/>
        </w:rPr>
        <w:t xml:space="preserve">, REVO </w:t>
      </w:r>
      <w:proofErr w:type="spellStart"/>
      <w:r>
        <w:rPr>
          <w:color w:val="201A15"/>
        </w:rPr>
        <w:t>çoklu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sensör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sisteminin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avantajlarını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önemli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olduğu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üretim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noktasına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yakın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konumda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sunan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CMM'leri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içeren</w:t>
      </w:r>
      <w:proofErr w:type="spellEnd"/>
      <w:r>
        <w:rPr>
          <w:color w:val="201A15"/>
        </w:rPr>
        <w:t xml:space="preserve"> AGILITY </w:t>
      </w:r>
      <w:proofErr w:type="spellStart"/>
      <w:r>
        <w:rPr>
          <w:color w:val="201A15"/>
        </w:rPr>
        <w:t>serisidir</w:t>
      </w:r>
      <w:proofErr w:type="spellEnd"/>
      <w:r>
        <w:rPr>
          <w:color w:val="201A15"/>
        </w:rPr>
        <w:t xml:space="preserve">. </w:t>
      </w:r>
      <w:proofErr w:type="spellStart"/>
      <w:r>
        <w:rPr>
          <w:color w:val="201A15"/>
        </w:rPr>
        <w:t>Denenmiş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test </w:t>
      </w:r>
      <w:proofErr w:type="spellStart"/>
      <w:r>
        <w:rPr>
          <w:color w:val="201A15"/>
        </w:rPr>
        <w:t>edilmiş</w:t>
      </w:r>
      <w:proofErr w:type="spellEnd"/>
      <w:r>
        <w:rPr>
          <w:color w:val="201A15"/>
        </w:rPr>
        <w:t xml:space="preserve"> AGILITY CMM </w:t>
      </w:r>
      <w:proofErr w:type="spellStart"/>
      <w:r>
        <w:rPr>
          <w:color w:val="201A15"/>
        </w:rPr>
        <w:t>serisi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şimdi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ölçüm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laboratuvarına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yönelik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tezgahları</w:t>
      </w:r>
      <w:proofErr w:type="spellEnd"/>
      <w:r>
        <w:rPr>
          <w:color w:val="201A15"/>
        </w:rPr>
        <w:t xml:space="preserve"> da </w:t>
      </w:r>
      <w:proofErr w:type="spellStart"/>
      <w:r>
        <w:rPr>
          <w:color w:val="201A15"/>
        </w:rPr>
        <w:t>içeriyor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yedi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özel</w:t>
      </w:r>
      <w:proofErr w:type="spellEnd"/>
      <w:r>
        <w:rPr>
          <w:color w:val="201A15"/>
        </w:rPr>
        <w:t xml:space="preserve"> REVO </w:t>
      </w:r>
      <w:proofErr w:type="spellStart"/>
      <w:r>
        <w:rPr>
          <w:color w:val="201A15"/>
        </w:rPr>
        <w:t>sensöründen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herhangi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birini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kullanabilen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yüksek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verimliliğe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sahip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platformlar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sunuyor</w:t>
      </w:r>
      <w:proofErr w:type="spellEnd"/>
      <w:r>
        <w:rPr>
          <w:color w:val="201A15"/>
        </w:rPr>
        <w:t>."</w:t>
      </w:r>
    </w:p>
    <w:p w14:paraId="47CD4129" w14:textId="77777777" w:rsidR="00672B15" w:rsidRDefault="00672B15" w:rsidP="00672B15">
      <w:pPr>
        <w:pStyle w:val="BodyText"/>
        <w:spacing w:before="54" w:line="288" w:lineRule="auto"/>
        <w:rPr>
          <w:rFonts w:eastAsia="Arial" w:cs="Arial"/>
          <w:color w:val="201A15"/>
        </w:rPr>
      </w:pPr>
    </w:p>
    <w:p w14:paraId="28499BF6" w14:textId="77777777" w:rsidR="00672B15" w:rsidRDefault="00672B15" w:rsidP="00672B15">
      <w:pPr>
        <w:pStyle w:val="BodyText"/>
        <w:spacing w:before="1" w:line="288" w:lineRule="auto"/>
        <w:ind w:right="507"/>
        <w:rPr>
          <w:rFonts w:eastAsia="Arial" w:cs="Arial"/>
        </w:rPr>
      </w:pPr>
      <w:proofErr w:type="spellStart"/>
      <w:r>
        <w:t>Çoklu</w:t>
      </w:r>
      <w:proofErr w:type="spellEnd"/>
      <w:r>
        <w:t xml:space="preserve"> </w:t>
      </w:r>
      <w:proofErr w:type="spellStart"/>
      <w:r>
        <w:t>sensör</w:t>
      </w:r>
      <w:proofErr w:type="spellEnd"/>
      <w:r>
        <w:t xml:space="preserve"> </w:t>
      </w:r>
      <w:proofErr w:type="spellStart"/>
      <w:r>
        <w:t>CMM'ler</w:t>
      </w:r>
      <w:proofErr w:type="spellEnd"/>
      <w:r>
        <w:t xml:space="preserve">, </w:t>
      </w:r>
      <w:proofErr w:type="spellStart"/>
      <w:r>
        <w:t>üreticilerin</w:t>
      </w:r>
      <w:proofErr w:type="spellEnd"/>
      <w:r>
        <w:t xml:space="preserve"> </w:t>
      </w:r>
      <w:proofErr w:type="spellStart"/>
      <w:r>
        <w:t>birden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ölçüm</w:t>
      </w:r>
      <w:proofErr w:type="spellEnd"/>
      <w:r>
        <w:t xml:space="preserve"> </w:t>
      </w:r>
      <w:proofErr w:type="spellStart"/>
      <w:r>
        <w:t>prosesini</w:t>
      </w:r>
      <w:proofErr w:type="spellEnd"/>
      <w:r>
        <w:t xml:space="preserve"> </w:t>
      </w:r>
      <w:proofErr w:type="spellStart"/>
      <w:r>
        <w:t>gerçekleştirmesine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sonuçları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cihazda</w:t>
      </w:r>
      <w:proofErr w:type="spellEnd"/>
      <w:r>
        <w:t xml:space="preserve"> </w:t>
      </w:r>
      <w:proofErr w:type="spellStart"/>
      <w:r>
        <w:t>raporlamasına</w:t>
      </w:r>
      <w:proofErr w:type="spellEnd"/>
      <w:r>
        <w:t xml:space="preserve"> </w:t>
      </w:r>
      <w:proofErr w:type="spellStart"/>
      <w:r>
        <w:t>imkan</w:t>
      </w:r>
      <w:proofErr w:type="spellEnd"/>
      <w:r>
        <w:t xml:space="preserve"> </w:t>
      </w:r>
      <w:proofErr w:type="spellStart"/>
      <w:r>
        <w:t>verir</w:t>
      </w:r>
      <w:proofErr w:type="spellEnd"/>
      <w:r>
        <w:t xml:space="preserve">. </w:t>
      </w:r>
      <w:proofErr w:type="spellStart"/>
      <w:r>
        <w:t>Temaslı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temasla</w:t>
      </w:r>
      <w:proofErr w:type="spellEnd"/>
      <w:r>
        <w:t xml:space="preserve"> </w:t>
      </w:r>
      <w:proofErr w:type="spellStart"/>
      <w:r>
        <w:t>tarama</w:t>
      </w:r>
      <w:proofErr w:type="spellEnd"/>
      <w:r>
        <w:t xml:space="preserve">, </w:t>
      </w:r>
      <w:proofErr w:type="spellStart"/>
      <w:r>
        <w:t>yüzey</w:t>
      </w:r>
      <w:proofErr w:type="spellEnd"/>
      <w:r>
        <w:t xml:space="preserve"> </w:t>
      </w:r>
      <w:proofErr w:type="spellStart"/>
      <w:r>
        <w:t>pürüzlülüğü</w:t>
      </w:r>
      <w:proofErr w:type="spellEnd"/>
      <w:r>
        <w:t xml:space="preserve">, </w:t>
      </w:r>
      <w:proofErr w:type="spellStart"/>
      <w:r>
        <w:t>sıcaklık</w:t>
      </w:r>
      <w:proofErr w:type="spellEnd"/>
      <w:r>
        <w:t xml:space="preserve">, </w:t>
      </w:r>
      <w:proofErr w:type="spellStart"/>
      <w:r>
        <w:t>ultrasonik</w:t>
      </w:r>
      <w:proofErr w:type="spellEnd"/>
      <w:r>
        <w:t xml:space="preserve"> </w:t>
      </w:r>
      <w:proofErr w:type="spellStart"/>
      <w:r>
        <w:t>kalınlık</w:t>
      </w:r>
      <w:proofErr w:type="spellEnd"/>
      <w:r>
        <w:t xml:space="preserve"> </w:t>
      </w:r>
      <w:proofErr w:type="spellStart"/>
      <w:r>
        <w:t>ölçümü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temassız</w:t>
      </w:r>
      <w:proofErr w:type="spellEnd"/>
      <w:r>
        <w:t xml:space="preserve"> </w:t>
      </w:r>
      <w:proofErr w:type="spellStart"/>
      <w:r>
        <w:t>probları</w:t>
      </w:r>
      <w:proofErr w:type="spellEnd"/>
      <w:r>
        <w:t xml:space="preserve"> </w:t>
      </w:r>
      <w:proofErr w:type="spellStart"/>
      <w:r>
        <w:t>içeren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REVO </w:t>
      </w:r>
      <w:proofErr w:type="spellStart"/>
      <w:r>
        <w:t>sensörleri</w:t>
      </w:r>
      <w:proofErr w:type="spellEnd"/>
      <w:r>
        <w:t xml:space="preserve"> </w:t>
      </w:r>
      <w:proofErr w:type="spellStart"/>
      <w:r>
        <w:t>serisi</w:t>
      </w:r>
      <w:proofErr w:type="spellEnd"/>
      <w:r>
        <w:t xml:space="preserve"> AGILITY CMM </w:t>
      </w:r>
      <w:proofErr w:type="spellStart"/>
      <w:r>
        <w:t>kullanıcılarının</w:t>
      </w:r>
      <w:proofErr w:type="spellEnd"/>
      <w:r>
        <w:t xml:space="preserve"> </w:t>
      </w:r>
      <w:proofErr w:type="spellStart"/>
      <w:r>
        <w:t>hizmetine</w:t>
      </w:r>
      <w:proofErr w:type="spellEnd"/>
      <w:r>
        <w:t xml:space="preserve"> </w:t>
      </w:r>
      <w:proofErr w:type="spellStart"/>
      <w:r>
        <w:t>sunulmaktadır</w:t>
      </w:r>
      <w:proofErr w:type="spellEnd"/>
      <w:r>
        <w:t xml:space="preserve">. </w:t>
      </w:r>
    </w:p>
    <w:p w14:paraId="2AF0EC95" w14:textId="77777777" w:rsidR="00672B15" w:rsidRPr="009E5CDC" w:rsidRDefault="00672B15" w:rsidP="00672B15">
      <w:pPr>
        <w:pStyle w:val="BodyText"/>
        <w:spacing w:before="54" w:line="288" w:lineRule="auto"/>
        <w:rPr>
          <w:rFonts w:eastAsia="Arial" w:cs="Arial"/>
          <w:color w:val="201A15"/>
        </w:rPr>
      </w:pPr>
    </w:p>
    <w:p w14:paraId="77B0DD27" w14:textId="77777777" w:rsidR="00672B15" w:rsidRPr="007C134A" w:rsidRDefault="00672B15" w:rsidP="00672B15">
      <w:pPr>
        <w:pStyle w:val="BodyText"/>
        <w:spacing w:line="288" w:lineRule="auto"/>
        <w:ind w:right="445"/>
        <w:rPr>
          <w:rFonts w:eastAsia="Arial" w:cs="Arial"/>
          <w:color w:val="201A15"/>
        </w:rPr>
      </w:pPr>
      <w:proofErr w:type="spellStart"/>
      <w:r>
        <w:rPr>
          <w:color w:val="201A15"/>
        </w:rPr>
        <w:t>Tezgahın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yapısı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ölçüm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hacmi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boyunca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hassas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metroloji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garanti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ederken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mükemmel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güç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stabilite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sağlamak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üzere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granit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anotlanmış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alüminyumu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birleştirir</w:t>
      </w:r>
      <w:proofErr w:type="spellEnd"/>
      <w:r>
        <w:rPr>
          <w:color w:val="201A15"/>
        </w:rPr>
        <w:t xml:space="preserve">. Hava </w:t>
      </w:r>
      <w:proofErr w:type="spellStart"/>
      <w:r>
        <w:rPr>
          <w:color w:val="201A15"/>
        </w:rPr>
        <w:t>yastığı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tasarımı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yerleşimi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yenilikçi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kablo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kanalı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düzenlemesi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sürtünmesiz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lineer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motorlar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gibi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kritik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unsurlar</w:t>
      </w:r>
      <w:proofErr w:type="spellEnd"/>
      <w:r>
        <w:rPr>
          <w:color w:val="201A15"/>
        </w:rPr>
        <w:t xml:space="preserve">, REVO </w:t>
      </w:r>
      <w:proofErr w:type="spellStart"/>
      <w:r>
        <w:rPr>
          <w:color w:val="201A15"/>
        </w:rPr>
        <w:t>sistemi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yüksek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hızlarda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tarama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yaparken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kararlı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tekrarlanabilir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bir</w:t>
      </w:r>
      <w:proofErr w:type="spellEnd"/>
      <w:r>
        <w:rPr>
          <w:color w:val="201A15"/>
        </w:rPr>
        <w:t xml:space="preserve"> platform </w:t>
      </w:r>
      <w:proofErr w:type="spellStart"/>
      <w:r>
        <w:rPr>
          <w:color w:val="201A15"/>
        </w:rPr>
        <w:t>sağlar</w:t>
      </w:r>
      <w:proofErr w:type="spellEnd"/>
      <w:r>
        <w:rPr>
          <w:color w:val="201A15"/>
        </w:rPr>
        <w:t xml:space="preserve">. Minimum </w:t>
      </w:r>
      <w:proofErr w:type="spellStart"/>
      <w:r>
        <w:rPr>
          <w:color w:val="201A15"/>
        </w:rPr>
        <w:t>düzeyde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temas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eden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parçalar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sürtünmeyi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termal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kararsızlığı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önlerken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aynı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zamanda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aşınma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bakım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gereksinimlerini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azaltır</w:t>
      </w:r>
      <w:proofErr w:type="spellEnd"/>
      <w:r>
        <w:rPr>
          <w:color w:val="201A15"/>
        </w:rPr>
        <w:t xml:space="preserve">. </w:t>
      </w:r>
      <w:proofErr w:type="spellStart"/>
      <w:r>
        <w:rPr>
          <w:color w:val="201A15"/>
        </w:rPr>
        <w:t>Yükseltilmiş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korumalı</w:t>
      </w:r>
      <w:proofErr w:type="spellEnd"/>
      <w:r>
        <w:rPr>
          <w:color w:val="201A15"/>
        </w:rPr>
        <w:t xml:space="preserve"> Y </w:t>
      </w:r>
      <w:proofErr w:type="spellStart"/>
      <w:r>
        <w:rPr>
          <w:color w:val="201A15"/>
        </w:rPr>
        <w:t>ekseni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sürücü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sistemi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hareketli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yapısal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kütleyi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aza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indirir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kirlenmeyi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önler</w:t>
      </w:r>
      <w:proofErr w:type="spellEnd"/>
      <w:r>
        <w:rPr>
          <w:color w:val="201A15"/>
        </w:rPr>
        <w:t>.</w:t>
      </w:r>
    </w:p>
    <w:p w14:paraId="572116E1" w14:textId="77777777" w:rsidR="00672B15" w:rsidRPr="007C134A" w:rsidRDefault="00672B15" w:rsidP="00672B15">
      <w:pPr>
        <w:pStyle w:val="BodyText"/>
        <w:spacing w:before="53"/>
        <w:rPr>
          <w:rFonts w:eastAsia="Arial" w:cs="Arial"/>
        </w:rPr>
      </w:pPr>
    </w:p>
    <w:p w14:paraId="2B779D5E" w14:textId="77777777" w:rsidR="00672B15" w:rsidRDefault="00672B15" w:rsidP="00672B15">
      <w:pPr>
        <w:pStyle w:val="BodyText"/>
        <w:spacing w:before="79" w:line="288" w:lineRule="auto"/>
        <w:ind w:right="356"/>
        <w:rPr>
          <w:rFonts w:eastAsia="Arial" w:cs="Arial"/>
          <w:color w:val="201A15"/>
          <w:spacing w:val="-2"/>
        </w:rPr>
      </w:pPr>
      <w:proofErr w:type="spellStart"/>
      <w:r>
        <w:rPr>
          <w:color w:val="201A15"/>
        </w:rPr>
        <w:t>Renishaw'un</w:t>
      </w:r>
      <w:proofErr w:type="spellEnd"/>
      <w:r>
        <w:rPr>
          <w:color w:val="201A15"/>
        </w:rPr>
        <w:t xml:space="preserve"> AGILITY S </w:t>
      </w:r>
      <w:proofErr w:type="spellStart"/>
      <w:r>
        <w:rPr>
          <w:color w:val="201A15"/>
        </w:rPr>
        <w:t>atölye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CMM'leri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temiz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hava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sıcaklık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kontrolünün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garanti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edilemediği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bir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üretim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ortamında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üretilen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parçaların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ölçümüne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yönelik</w:t>
      </w:r>
      <w:proofErr w:type="spellEnd"/>
      <w:r>
        <w:rPr>
          <w:color w:val="201A15"/>
        </w:rPr>
        <w:t xml:space="preserve"> son </w:t>
      </w:r>
      <w:proofErr w:type="spellStart"/>
      <w:r>
        <w:rPr>
          <w:color w:val="201A15"/>
        </w:rPr>
        <w:t>derece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hassas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dayanıklı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bir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çözüm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sağlar</w:t>
      </w:r>
      <w:proofErr w:type="spellEnd"/>
      <w:r>
        <w:rPr>
          <w:color w:val="201A15"/>
        </w:rPr>
        <w:t xml:space="preserve">. 700 x 900 x 600 </w:t>
      </w:r>
      <w:proofErr w:type="spellStart"/>
      <w:r>
        <w:rPr>
          <w:color w:val="201A15"/>
        </w:rPr>
        <w:t>mm'den</w:t>
      </w:r>
      <w:proofErr w:type="spellEnd"/>
      <w:r>
        <w:rPr>
          <w:color w:val="201A15"/>
        </w:rPr>
        <w:t xml:space="preserve"> 1600 x 2400 x 1200 </w:t>
      </w:r>
      <w:proofErr w:type="spellStart"/>
      <w:r>
        <w:rPr>
          <w:color w:val="201A15"/>
        </w:rPr>
        <w:t>mm'ye</w:t>
      </w:r>
      <w:proofErr w:type="spellEnd"/>
      <w:r>
        <w:rPr>
          <w:color w:val="201A15"/>
        </w:rPr>
        <w:t xml:space="preserve"> (X </w:t>
      </w:r>
      <w:proofErr w:type="spellStart"/>
      <w:r>
        <w:rPr>
          <w:color w:val="201A15"/>
        </w:rPr>
        <w:t>x</w:t>
      </w:r>
      <w:proofErr w:type="spellEnd"/>
      <w:r>
        <w:rPr>
          <w:color w:val="201A15"/>
        </w:rPr>
        <w:t xml:space="preserve"> Y x Z) </w:t>
      </w:r>
      <w:proofErr w:type="spellStart"/>
      <w:r>
        <w:rPr>
          <w:color w:val="201A15"/>
        </w:rPr>
        <w:t>kadar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değişen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çalışma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hacimleri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bulunmaktadır</w:t>
      </w:r>
      <w:proofErr w:type="spellEnd"/>
      <w:r>
        <w:rPr>
          <w:color w:val="201A15"/>
        </w:rPr>
        <w:t xml:space="preserve">. </w:t>
      </w:r>
      <w:proofErr w:type="spellStart"/>
      <w:r>
        <w:rPr>
          <w:color w:val="201A15"/>
        </w:rPr>
        <w:t>Ayrıca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palet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yükleme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sistemlerini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veya</w:t>
      </w:r>
      <w:proofErr w:type="spellEnd"/>
      <w:r>
        <w:rPr>
          <w:color w:val="201A15"/>
        </w:rPr>
        <w:t xml:space="preserve"> döner </w:t>
      </w:r>
      <w:proofErr w:type="spellStart"/>
      <w:r>
        <w:rPr>
          <w:color w:val="201A15"/>
        </w:rPr>
        <w:t>tablaları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bulundurmaya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yönelik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yükseltilmiş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çalışma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hacmine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sahip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çeşitleri</w:t>
      </w:r>
      <w:proofErr w:type="spellEnd"/>
      <w:r>
        <w:rPr>
          <w:color w:val="201A15"/>
        </w:rPr>
        <w:t xml:space="preserve"> de </w:t>
      </w:r>
      <w:proofErr w:type="spellStart"/>
      <w:r>
        <w:rPr>
          <w:color w:val="201A15"/>
        </w:rPr>
        <w:t>mevcuttur</w:t>
      </w:r>
      <w:proofErr w:type="spellEnd"/>
      <w:r>
        <w:rPr>
          <w:color w:val="201A15"/>
        </w:rPr>
        <w:t>.</w:t>
      </w:r>
      <w:r>
        <w:t xml:space="preserve"> </w:t>
      </w:r>
      <w:proofErr w:type="spellStart"/>
      <w:r>
        <w:rPr>
          <w:color w:val="201A15"/>
        </w:rPr>
        <w:t>Tüm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atölye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modellerinde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daha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fazla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stabilite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havada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taşınan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kirletici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maddelere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karşı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koruma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sağlama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amaçlı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yükseltilmiş</w:t>
      </w:r>
      <w:proofErr w:type="spellEnd"/>
      <w:r>
        <w:rPr>
          <w:color w:val="201A15"/>
        </w:rPr>
        <w:t xml:space="preserve"> Y </w:t>
      </w:r>
      <w:proofErr w:type="spellStart"/>
      <w:r>
        <w:rPr>
          <w:color w:val="201A15"/>
        </w:rPr>
        <w:t>ekseni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kılavuz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yatakları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bulunur</w:t>
      </w:r>
      <w:proofErr w:type="spellEnd"/>
      <w:r>
        <w:rPr>
          <w:color w:val="201A15"/>
        </w:rPr>
        <w:t xml:space="preserve">. Daha </w:t>
      </w:r>
      <w:proofErr w:type="spellStart"/>
      <w:r>
        <w:rPr>
          <w:color w:val="201A15"/>
        </w:rPr>
        <w:t>büyük</w:t>
      </w:r>
      <w:proofErr w:type="spellEnd"/>
      <w:r>
        <w:rPr>
          <w:color w:val="201A15"/>
        </w:rPr>
        <w:t xml:space="preserve"> S </w:t>
      </w:r>
      <w:proofErr w:type="spellStart"/>
      <w:r>
        <w:rPr>
          <w:color w:val="201A15"/>
        </w:rPr>
        <w:t>gövdeler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çift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sürücülü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çift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cetvelli</w:t>
      </w:r>
      <w:proofErr w:type="spellEnd"/>
      <w:r>
        <w:rPr>
          <w:color w:val="201A15"/>
        </w:rPr>
        <w:t xml:space="preserve"> Y </w:t>
      </w:r>
      <w:proofErr w:type="spellStart"/>
      <w:r>
        <w:rPr>
          <w:color w:val="201A15"/>
        </w:rPr>
        <w:t>ekseni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konfigürasyonuna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sahiptir</w:t>
      </w:r>
      <w:proofErr w:type="spellEnd"/>
      <w:r>
        <w:rPr>
          <w:color w:val="201A15"/>
        </w:rPr>
        <w:t>.</w:t>
      </w:r>
    </w:p>
    <w:p w14:paraId="26DCDAA5" w14:textId="77777777" w:rsidR="00672B15" w:rsidRPr="007C134A" w:rsidRDefault="00672B15" w:rsidP="00672B15">
      <w:pPr>
        <w:pStyle w:val="BodyText"/>
        <w:spacing w:before="53"/>
        <w:rPr>
          <w:rFonts w:eastAsia="Arial" w:cs="Arial"/>
        </w:rPr>
      </w:pPr>
    </w:p>
    <w:p w14:paraId="01BCA7F7" w14:textId="5B365634" w:rsidR="00672B15" w:rsidRPr="00F94314" w:rsidRDefault="00672B15" w:rsidP="00672B15">
      <w:pPr>
        <w:pStyle w:val="BodyText"/>
        <w:spacing w:line="288" w:lineRule="auto"/>
        <w:ind w:right="445"/>
        <w:rPr>
          <w:rFonts w:eastAsia="Arial" w:cs="Arial"/>
          <w:color w:val="201A15"/>
        </w:rPr>
      </w:pPr>
      <w:proofErr w:type="spellStart"/>
      <w:r>
        <w:rPr>
          <w:color w:val="201A15"/>
        </w:rPr>
        <w:t>Metroloji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laboratuvarlarına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yönelik</w:t>
      </w:r>
      <w:proofErr w:type="spellEnd"/>
      <w:r>
        <w:rPr>
          <w:color w:val="201A15"/>
        </w:rPr>
        <w:t xml:space="preserve"> AGILITY L </w:t>
      </w:r>
      <w:proofErr w:type="spellStart"/>
      <w:r w:rsidR="00150CEC">
        <w:rPr>
          <w:color w:val="201A15"/>
        </w:rPr>
        <w:t>serisi</w:t>
      </w:r>
      <w:proofErr w:type="spellEnd"/>
      <w:r w:rsidR="00150CEC">
        <w:rPr>
          <w:color w:val="201A15"/>
        </w:rPr>
        <w:t xml:space="preserve"> </w:t>
      </w:r>
      <w:proofErr w:type="spellStart"/>
      <w:r w:rsidR="00150CEC">
        <w:rPr>
          <w:color w:val="201A15"/>
        </w:rPr>
        <w:t>cihazlar</w:t>
      </w:r>
      <w:proofErr w:type="spellEnd"/>
      <w:r>
        <w:rPr>
          <w:color w:val="201A15"/>
        </w:rPr>
        <w:t xml:space="preserve">, 18 °C </w:t>
      </w:r>
      <w:proofErr w:type="spellStart"/>
      <w:r>
        <w:rPr>
          <w:color w:val="201A15"/>
        </w:rPr>
        <w:t>ila</w:t>
      </w:r>
      <w:proofErr w:type="spellEnd"/>
      <w:r>
        <w:rPr>
          <w:color w:val="201A15"/>
        </w:rPr>
        <w:t xml:space="preserve"> 22 °C </w:t>
      </w:r>
      <w:proofErr w:type="spellStart"/>
      <w:r>
        <w:rPr>
          <w:color w:val="201A15"/>
        </w:rPr>
        <w:t>sıcaklık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aralığı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için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tasarlanmış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olup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temiz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odalarda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yüksek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performanslı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çoklu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sensör</w:t>
      </w:r>
      <w:proofErr w:type="spellEnd"/>
      <w:r>
        <w:rPr>
          <w:color w:val="201A15"/>
        </w:rPr>
        <w:t xml:space="preserve"> 5 </w:t>
      </w:r>
      <w:proofErr w:type="spellStart"/>
      <w:r>
        <w:rPr>
          <w:color w:val="201A15"/>
        </w:rPr>
        <w:t>eksenli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ölçüm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sağlarlar</w:t>
      </w:r>
      <w:proofErr w:type="spellEnd"/>
      <w:r>
        <w:rPr>
          <w:color w:val="201A15"/>
        </w:rPr>
        <w:t xml:space="preserve">. </w:t>
      </w:r>
      <w:proofErr w:type="spellStart"/>
      <w:r>
        <w:rPr>
          <w:color w:val="201A15"/>
        </w:rPr>
        <w:lastRenderedPageBreak/>
        <w:t>Destek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ayağına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sahip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tek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taraflı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yükseltilmiş</w:t>
      </w:r>
      <w:proofErr w:type="spellEnd"/>
      <w:r>
        <w:rPr>
          <w:color w:val="201A15"/>
        </w:rPr>
        <w:t xml:space="preserve"> Y </w:t>
      </w:r>
      <w:proofErr w:type="spellStart"/>
      <w:r>
        <w:rPr>
          <w:color w:val="201A15"/>
        </w:rPr>
        <w:t>ekseni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tasarımı</w:t>
      </w:r>
      <w:proofErr w:type="spellEnd"/>
      <w:r>
        <w:rPr>
          <w:color w:val="201A15"/>
        </w:rPr>
        <w:t xml:space="preserve">, </w:t>
      </w:r>
      <w:proofErr w:type="spellStart"/>
      <w:r>
        <w:rPr>
          <w:color w:val="201A15"/>
        </w:rPr>
        <w:t>otomasyonun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gerekli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olmadığı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durumlarda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manüel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parça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yükleme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için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erişilebilirliği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artırır</w:t>
      </w:r>
      <w:proofErr w:type="spellEnd"/>
      <w:r>
        <w:rPr>
          <w:color w:val="201A15"/>
        </w:rPr>
        <w:t>. AGILITY L</w:t>
      </w:r>
      <w:r w:rsidR="006B1C91">
        <w:rPr>
          <w:color w:val="201A15"/>
        </w:rPr>
        <w:t xml:space="preserve"> </w:t>
      </w:r>
      <w:proofErr w:type="spellStart"/>
      <w:r w:rsidR="006B1C91">
        <w:rPr>
          <w:color w:val="201A15"/>
        </w:rPr>
        <w:t>gövdeleri</w:t>
      </w:r>
      <w:proofErr w:type="spellEnd"/>
      <w:r w:rsidR="006B1C91">
        <w:rPr>
          <w:color w:val="201A15"/>
        </w:rPr>
        <w:t>,</w:t>
      </w:r>
      <w:r>
        <w:rPr>
          <w:color w:val="201A15"/>
        </w:rPr>
        <w:t xml:space="preserve"> 500 x 500 x 500 </w:t>
      </w:r>
      <w:proofErr w:type="spellStart"/>
      <w:r>
        <w:rPr>
          <w:color w:val="201A15"/>
        </w:rPr>
        <w:t>mm'den</w:t>
      </w:r>
      <w:proofErr w:type="spellEnd"/>
      <w:r>
        <w:rPr>
          <w:color w:val="201A15"/>
        </w:rPr>
        <w:t xml:space="preserve"> 1600 x 3500 x 1200 </w:t>
      </w:r>
      <w:proofErr w:type="spellStart"/>
      <w:r>
        <w:rPr>
          <w:color w:val="201A15"/>
        </w:rPr>
        <w:t>mm'ye</w:t>
      </w:r>
      <w:proofErr w:type="spellEnd"/>
      <w:r>
        <w:rPr>
          <w:color w:val="201A15"/>
        </w:rPr>
        <w:t xml:space="preserve"> (X </w:t>
      </w:r>
      <w:proofErr w:type="spellStart"/>
      <w:r>
        <w:rPr>
          <w:color w:val="201A15"/>
        </w:rPr>
        <w:t>x</w:t>
      </w:r>
      <w:proofErr w:type="spellEnd"/>
      <w:r>
        <w:rPr>
          <w:color w:val="201A15"/>
        </w:rPr>
        <w:t xml:space="preserve"> Y x Z) </w:t>
      </w:r>
      <w:proofErr w:type="spellStart"/>
      <w:r>
        <w:rPr>
          <w:color w:val="201A15"/>
        </w:rPr>
        <w:t>değişen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çalışma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hacimleri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ile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piyasada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mevcuttur</w:t>
      </w:r>
      <w:proofErr w:type="spellEnd"/>
      <w:r>
        <w:rPr>
          <w:color w:val="201A15"/>
        </w:rPr>
        <w:t>.</w:t>
      </w:r>
    </w:p>
    <w:p w14:paraId="3D844ECD" w14:textId="77777777" w:rsidR="00672B15" w:rsidRPr="002B5AF0" w:rsidRDefault="00672B15" w:rsidP="00672B15">
      <w:pPr>
        <w:pStyle w:val="BodyText"/>
        <w:spacing w:before="53"/>
        <w:rPr>
          <w:rFonts w:eastAsia="Arial" w:cs="Arial"/>
        </w:rPr>
      </w:pPr>
    </w:p>
    <w:p w14:paraId="17CFDE6D" w14:textId="74DBE071" w:rsidR="00672B15" w:rsidRPr="00286FF0" w:rsidRDefault="00672B15" w:rsidP="00672B15">
      <w:pPr>
        <w:spacing w:line="288" w:lineRule="auto"/>
        <w:rPr>
          <w:color w:val="201A15"/>
        </w:rPr>
      </w:pPr>
      <w:r>
        <w:rPr>
          <w:rFonts w:ascii="Arial" w:hAnsi="Arial"/>
        </w:rPr>
        <w:t xml:space="preserve">AGILITY CMM </w:t>
      </w:r>
      <w:proofErr w:type="spellStart"/>
      <w:r>
        <w:rPr>
          <w:rFonts w:ascii="Arial" w:hAnsi="Arial"/>
        </w:rPr>
        <w:t>serisi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geniş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teknoloji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yelpazesini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Renishaw'un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yenilik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konusundaki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itibarını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sağlayan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baştan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üretim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uzmanlığı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birleştirir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color w:val="201A15"/>
        </w:rPr>
        <w:t xml:space="preserve">CMM </w:t>
      </w:r>
      <w:proofErr w:type="spellStart"/>
      <w:r>
        <w:rPr>
          <w:rFonts w:ascii="Arial" w:hAnsi="Arial"/>
          <w:color w:val="201A15"/>
        </w:rPr>
        <w:t>Müşteri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Hizmetleri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Yöneticisi</w:t>
      </w:r>
      <w:proofErr w:type="spellEnd"/>
      <w:r>
        <w:rPr>
          <w:rFonts w:ascii="Arial" w:hAnsi="Arial"/>
          <w:color w:val="201A15"/>
        </w:rPr>
        <w:t xml:space="preserve"> Leigh Elsworthy </w:t>
      </w:r>
      <w:proofErr w:type="spellStart"/>
      <w:r>
        <w:rPr>
          <w:rFonts w:ascii="Arial" w:hAnsi="Arial"/>
          <w:color w:val="201A15"/>
        </w:rPr>
        <w:t>şunları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söylüyor</w:t>
      </w:r>
      <w:proofErr w:type="spellEnd"/>
      <w:r>
        <w:rPr>
          <w:rFonts w:ascii="Arial" w:hAnsi="Arial"/>
          <w:color w:val="201A15"/>
        </w:rPr>
        <w:t>: “</w:t>
      </w:r>
      <w:r w:rsidR="001264CD">
        <w:rPr>
          <w:rFonts w:ascii="Arial" w:hAnsi="Arial"/>
          <w:color w:val="201A15"/>
        </w:rPr>
        <w:t>CMM</w:t>
      </w:r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gövdesinin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yanı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sıra</w:t>
      </w:r>
      <w:proofErr w:type="spellEnd"/>
      <w:r>
        <w:rPr>
          <w:rFonts w:ascii="Arial" w:hAnsi="Arial"/>
          <w:color w:val="201A15"/>
        </w:rPr>
        <w:t xml:space="preserve"> prob </w:t>
      </w:r>
      <w:proofErr w:type="spellStart"/>
      <w:r>
        <w:rPr>
          <w:rFonts w:ascii="Arial" w:hAnsi="Arial"/>
          <w:color w:val="201A15"/>
        </w:rPr>
        <w:t>sistemi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>
        <w:rPr>
          <w:rFonts w:ascii="Arial" w:hAnsi="Arial"/>
          <w:color w:val="201A15"/>
        </w:rPr>
        <w:t>enkoderler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 w:rsidR="00265459">
        <w:rPr>
          <w:rFonts w:ascii="Arial" w:hAnsi="Arial"/>
          <w:color w:val="201A15"/>
        </w:rPr>
        <w:t>gövde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kontrolörü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>
        <w:rPr>
          <w:rFonts w:ascii="Arial" w:hAnsi="Arial"/>
          <w:color w:val="201A15"/>
        </w:rPr>
        <w:t>lineer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motorlar</w:t>
      </w:r>
      <w:proofErr w:type="spellEnd"/>
      <w:r>
        <w:rPr>
          <w:rFonts w:ascii="Arial" w:hAnsi="Arial"/>
          <w:color w:val="201A15"/>
        </w:rPr>
        <w:t xml:space="preserve">, prob </w:t>
      </w:r>
      <w:proofErr w:type="spellStart"/>
      <w:r>
        <w:rPr>
          <w:rFonts w:ascii="Arial" w:hAnsi="Arial"/>
          <w:color w:val="201A15"/>
        </w:rPr>
        <w:t>uçları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>
        <w:rPr>
          <w:rFonts w:ascii="Arial" w:hAnsi="Arial"/>
          <w:color w:val="201A15"/>
        </w:rPr>
        <w:t>parça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fikstürleri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>
        <w:rPr>
          <w:rFonts w:ascii="Arial" w:hAnsi="Arial"/>
          <w:color w:val="201A15"/>
        </w:rPr>
        <w:t>ölçüm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yazılımı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ve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hatta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lazer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tabanlı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hata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harita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oluşturma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ve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doğrulama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sistemleri</w:t>
      </w:r>
      <w:proofErr w:type="spellEnd"/>
      <w:r>
        <w:rPr>
          <w:rFonts w:ascii="Arial" w:hAnsi="Arial"/>
          <w:color w:val="201A15"/>
        </w:rPr>
        <w:t xml:space="preserve"> de </w:t>
      </w:r>
      <w:proofErr w:type="spellStart"/>
      <w:r>
        <w:rPr>
          <w:rFonts w:ascii="Arial" w:hAnsi="Arial"/>
          <w:color w:val="201A15"/>
        </w:rPr>
        <w:t>tarafımızdan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tasarlanıp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>
        <w:rPr>
          <w:rFonts w:ascii="Arial" w:hAnsi="Arial"/>
          <w:color w:val="201A15"/>
        </w:rPr>
        <w:t>üretilmektedir</w:t>
      </w:r>
      <w:proofErr w:type="spellEnd"/>
      <w:r>
        <w:rPr>
          <w:rFonts w:ascii="Arial" w:hAnsi="Arial"/>
          <w:color w:val="201A15"/>
        </w:rPr>
        <w:t xml:space="preserve">. Renishaw, </w:t>
      </w:r>
      <w:proofErr w:type="spellStart"/>
      <w:r>
        <w:rPr>
          <w:rFonts w:ascii="Arial" w:hAnsi="Arial"/>
          <w:color w:val="201A15"/>
        </w:rPr>
        <w:t>CMM'nin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kullanım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ömrü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boyunca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tedariki</w:t>
      </w:r>
      <w:proofErr w:type="spellEnd"/>
      <w:r>
        <w:rPr>
          <w:rFonts w:ascii="Arial" w:hAnsi="Arial"/>
          <w:color w:val="201A15"/>
        </w:rPr>
        <w:t xml:space="preserve">, </w:t>
      </w:r>
      <w:proofErr w:type="spellStart"/>
      <w:r>
        <w:rPr>
          <w:rFonts w:ascii="Arial" w:hAnsi="Arial"/>
          <w:color w:val="201A15"/>
        </w:rPr>
        <w:t>kurulumu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ve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bakımı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üzerinde</w:t>
      </w:r>
      <w:proofErr w:type="spellEnd"/>
      <w:r>
        <w:rPr>
          <w:rFonts w:ascii="Arial" w:hAnsi="Arial"/>
          <w:color w:val="201A15"/>
        </w:rPr>
        <w:t xml:space="preserve"> tam </w:t>
      </w:r>
      <w:proofErr w:type="spellStart"/>
      <w:r>
        <w:rPr>
          <w:rFonts w:ascii="Arial" w:hAnsi="Arial"/>
          <w:color w:val="201A15"/>
        </w:rPr>
        <w:t>kontrole</w:t>
      </w:r>
      <w:proofErr w:type="spellEnd"/>
      <w:r>
        <w:rPr>
          <w:rFonts w:ascii="Arial" w:hAnsi="Arial"/>
          <w:color w:val="201A15"/>
        </w:rPr>
        <w:t xml:space="preserve"> </w:t>
      </w:r>
      <w:proofErr w:type="spellStart"/>
      <w:r>
        <w:rPr>
          <w:rFonts w:ascii="Arial" w:hAnsi="Arial"/>
          <w:color w:val="201A15"/>
        </w:rPr>
        <w:t>sahiptir</w:t>
      </w:r>
      <w:proofErr w:type="spellEnd"/>
      <w:r>
        <w:rPr>
          <w:rFonts w:ascii="Arial" w:hAnsi="Arial"/>
          <w:color w:val="201A15"/>
        </w:rPr>
        <w:t>."</w:t>
      </w:r>
    </w:p>
    <w:p w14:paraId="1C94BED0" w14:textId="323E3EB2" w:rsidR="00672B15" w:rsidRDefault="00672B15" w:rsidP="00672B15">
      <w:pPr>
        <w:pStyle w:val="BodyText"/>
        <w:spacing w:before="1" w:line="288" w:lineRule="auto"/>
        <w:ind w:right="507"/>
        <w:rPr>
          <w:rFonts w:eastAsia="Arial" w:cs="Arial"/>
          <w:color w:val="201A15"/>
        </w:rPr>
      </w:pPr>
      <w:proofErr w:type="spellStart"/>
      <w:r>
        <w:rPr>
          <w:color w:val="201A15"/>
        </w:rPr>
        <w:t>Renishaw'un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lazer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kalibrasyon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sistemleri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kullanılarak</w:t>
      </w:r>
      <w:proofErr w:type="spellEnd"/>
      <w:r>
        <w:rPr>
          <w:color w:val="201A15"/>
        </w:rPr>
        <w:t xml:space="preserve"> her </w:t>
      </w:r>
      <w:proofErr w:type="spellStart"/>
      <w:r w:rsidR="002A63F1">
        <w:rPr>
          <w:color w:val="201A15"/>
        </w:rPr>
        <w:t>gövdenin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hata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harita</w:t>
      </w:r>
      <w:r w:rsidR="002A63F1">
        <w:rPr>
          <w:color w:val="201A15"/>
        </w:rPr>
        <w:t>sı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oluşturulmuş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sertifikalandırılmıştır</w:t>
      </w:r>
      <w:proofErr w:type="spellEnd"/>
      <w:r>
        <w:rPr>
          <w:color w:val="201A15"/>
        </w:rPr>
        <w:t xml:space="preserve">. UKAS </w:t>
      </w:r>
      <w:proofErr w:type="spellStart"/>
      <w:r>
        <w:rPr>
          <w:color w:val="201A15"/>
        </w:rPr>
        <w:t>veya</w:t>
      </w:r>
      <w:proofErr w:type="spellEnd"/>
      <w:r>
        <w:rPr>
          <w:color w:val="201A15"/>
        </w:rPr>
        <w:t xml:space="preserve"> A2LA </w:t>
      </w:r>
      <w:proofErr w:type="spellStart"/>
      <w:r>
        <w:rPr>
          <w:color w:val="201A15"/>
        </w:rPr>
        <w:t>akreditasyonu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seçeneğiyle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birlikte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sadece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sertifikalı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kurulumcular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kurulum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ve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servis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işlemlerini</w:t>
      </w:r>
      <w:proofErr w:type="spellEnd"/>
      <w:r>
        <w:rPr>
          <w:color w:val="201A15"/>
        </w:rPr>
        <w:t xml:space="preserve"> </w:t>
      </w:r>
      <w:proofErr w:type="spellStart"/>
      <w:r>
        <w:rPr>
          <w:color w:val="201A15"/>
        </w:rPr>
        <w:t>gerçekleştirecektir</w:t>
      </w:r>
      <w:proofErr w:type="spellEnd"/>
      <w:r>
        <w:rPr>
          <w:color w:val="201A15"/>
        </w:rPr>
        <w:t>.</w:t>
      </w:r>
    </w:p>
    <w:p w14:paraId="1168E26B" w14:textId="77777777" w:rsidR="00672B15" w:rsidRDefault="00672B15" w:rsidP="00672B15">
      <w:pPr>
        <w:pStyle w:val="BodyText"/>
        <w:spacing w:before="53"/>
      </w:pPr>
    </w:p>
    <w:p w14:paraId="7FC2E6D4" w14:textId="77777777" w:rsidR="00672B15" w:rsidRPr="00356915" w:rsidRDefault="00672B15" w:rsidP="00672B15">
      <w:pPr>
        <w:pStyle w:val="BodyText"/>
        <w:spacing w:before="1" w:line="288" w:lineRule="auto"/>
        <w:ind w:right="507"/>
        <w:rPr>
          <w:rFonts w:eastAsia="Arial" w:cs="Arial"/>
        </w:rPr>
      </w:pPr>
      <w:r>
        <w:t xml:space="preserve">AGILITY </w:t>
      </w:r>
      <w:proofErr w:type="spellStart"/>
      <w:r>
        <w:t>CMM'ler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atölyede</w:t>
      </w:r>
      <w:proofErr w:type="spellEnd"/>
      <w:r>
        <w:t xml:space="preserve"> </w:t>
      </w:r>
      <w:proofErr w:type="spellStart"/>
      <w:r>
        <w:t>raporlama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</w:t>
      </w:r>
      <w:proofErr w:type="spellStart"/>
      <w:r>
        <w:t>çevrim</w:t>
      </w:r>
      <w:proofErr w:type="spellEnd"/>
      <w:r>
        <w:t xml:space="preserve"> proses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sağlayan</w:t>
      </w:r>
      <w:proofErr w:type="spellEnd"/>
      <w:r>
        <w:t xml:space="preserve"> </w:t>
      </w:r>
      <w:proofErr w:type="spellStart"/>
      <w:r>
        <w:t>güçlü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üretim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platformu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Renishaw Central </w:t>
      </w:r>
      <w:proofErr w:type="spellStart"/>
      <w:r>
        <w:t>ile</w:t>
      </w:r>
      <w:proofErr w:type="spellEnd"/>
      <w:r>
        <w:t xml:space="preserve"> de </w:t>
      </w:r>
      <w:proofErr w:type="spellStart"/>
      <w:r>
        <w:t>uyumludur</w:t>
      </w:r>
      <w:proofErr w:type="spellEnd"/>
      <w:r>
        <w:t xml:space="preserve">. Renishaw Central </w:t>
      </w:r>
      <w:proofErr w:type="spellStart"/>
      <w:r>
        <w:t>ölçüm</w:t>
      </w:r>
      <w:proofErr w:type="spellEnd"/>
      <w:r>
        <w:t xml:space="preserve"> </w:t>
      </w:r>
      <w:proofErr w:type="spellStart"/>
      <w:r>
        <w:t>verilerini</w:t>
      </w:r>
      <w:proofErr w:type="spellEnd"/>
      <w:r>
        <w:t xml:space="preserve"> </w:t>
      </w:r>
      <w:proofErr w:type="spellStart"/>
      <w:r>
        <w:t>sapmaları</w:t>
      </w:r>
      <w:proofErr w:type="spellEnd"/>
      <w:r>
        <w:t xml:space="preserve"> </w:t>
      </w:r>
      <w:proofErr w:type="spellStart"/>
      <w:r>
        <w:t>tanımlamak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düzeltme</w:t>
      </w:r>
      <w:proofErr w:type="spellEnd"/>
      <w:r>
        <w:t xml:space="preserve"> </w:t>
      </w:r>
      <w:proofErr w:type="spellStart"/>
      <w:r>
        <w:t>güncellemelerini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üretim</w:t>
      </w:r>
      <w:proofErr w:type="spellEnd"/>
      <w:r>
        <w:t xml:space="preserve"> </w:t>
      </w:r>
      <w:proofErr w:type="spellStart"/>
      <w:r>
        <w:t>tezgahına</w:t>
      </w:r>
      <w:proofErr w:type="spellEnd"/>
      <w:r>
        <w:t xml:space="preserve"> </w:t>
      </w:r>
      <w:proofErr w:type="spellStart"/>
      <w:r>
        <w:t>otomatik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göndermek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kullanabilir</w:t>
      </w:r>
      <w:proofErr w:type="spellEnd"/>
      <w:r>
        <w:t>.</w:t>
      </w:r>
    </w:p>
    <w:p w14:paraId="731E498D" w14:textId="77777777" w:rsidR="00672B15" w:rsidRDefault="00672B15" w:rsidP="00672B15">
      <w:pPr>
        <w:pStyle w:val="BodyText"/>
        <w:spacing w:before="23"/>
        <w:rPr>
          <w:rFonts w:eastAsia="Arial" w:cs="Arial"/>
        </w:rPr>
      </w:pPr>
    </w:p>
    <w:p w14:paraId="6BF88DD9" w14:textId="77777777" w:rsidR="00672B15" w:rsidRDefault="00672B15" w:rsidP="00672B15">
      <w:pPr>
        <w:pStyle w:val="BodyText"/>
        <w:spacing w:before="1"/>
        <w:jc w:val="both"/>
      </w:pPr>
      <w:r>
        <w:t xml:space="preserve">AGILITY </w:t>
      </w:r>
      <w:proofErr w:type="spellStart"/>
      <w:r>
        <w:t>CMM’ler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almak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hyperlink r:id="rId8" w:history="1">
        <w:r>
          <w:rPr>
            <w:rStyle w:val="Hyperlink"/>
          </w:rPr>
          <w:t>www.renishaw.com.tr/agility</w:t>
        </w:r>
      </w:hyperlink>
      <w:r>
        <w:t xml:space="preserve"> </w:t>
      </w:r>
      <w:proofErr w:type="spellStart"/>
      <w:r>
        <w:t>adresini</w:t>
      </w:r>
      <w:proofErr w:type="spellEnd"/>
      <w:r>
        <w:t xml:space="preserve"> </w:t>
      </w:r>
      <w:proofErr w:type="spellStart"/>
      <w:r>
        <w:t>ziyaret</w:t>
      </w:r>
      <w:proofErr w:type="spellEnd"/>
      <w:r>
        <w:t xml:space="preserve"> </w:t>
      </w:r>
      <w:proofErr w:type="spellStart"/>
      <w:r>
        <w:t>edin</w:t>
      </w:r>
      <w:proofErr w:type="spellEnd"/>
      <w:r>
        <w:t>.</w:t>
      </w:r>
    </w:p>
    <w:p w14:paraId="39669FC4" w14:textId="77777777" w:rsidR="00672B15" w:rsidRDefault="00672B15" w:rsidP="00672B15">
      <w:pPr>
        <w:pStyle w:val="BodyText"/>
        <w:spacing w:before="69"/>
        <w:rPr>
          <w:sz w:val="22"/>
          <w:szCs w:val="22"/>
        </w:rPr>
      </w:pPr>
    </w:p>
    <w:p w14:paraId="310BE544" w14:textId="77777777" w:rsidR="00672B15" w:rsidRPr="007530AC" w:rsidRDefault="00672B15" w:rsidP="00672B15">
      <w:pPr>
        <w:ind w:left="111"/>
        <w:jc w:val="center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sz w:val="24"/>
        </w:rPr>
        <w:t>-Son-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54509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E05C" w14:textId="77777777" w:rsidR="00554509" w:rsidRDefault="00554509" w:rsidP="002E2F8C">
      <w:r>
        <w:separator/>
      </w:r>
    </w:p>
  </w:endnote>
  <w:endnote w:type="continuationSeparator" w:id="0">
    <w:p w14:paraId="366D3A83" w14:textId="77777777" w:rsidR="00554509" w:rsidRDefault="00554509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ACFD" w14:textId="77777777" w:rsidR="00554509" w:rsidRDefault="00554509" w:rsidP="002E2F8C">
      <w:r>
        <w:separator/>
      </w:r>
    </w:p>
  </w:footnote>
  <w:footnote w:type="continuationSeparator" w:id="0">
    <w:p w14:paraId="11E85F6A" w14:textId="77777777" w:rsidR="00554509" w:rsidRDefault="00554509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264CD"/>
    <w:rsid w:val="00150CEC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65459"/>
    <w:rsid w:val="002A63F1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54509"/>
    <w:rsid w:val="005A7A54"/>
    <w:rsid w:val="005B0016"/>
    <w:rsid w:val="005B1C0A"/>
    <w:rsid w:val="005B1C4E"/>
    <w:rsid w:val="005D0F6B"/>
    <w:rsid w:val="00641A64"/>
    <w:rsid w:val="0065468E"/>
    <w:rsid w:val="00672B15"/>
    <w:rsid w:val="00694EDE"/>
    <w:rsid w:val="006A046D"/>
    <w:rsid w:val="006A46F3"/>
    <w:rsid w:val="006B1C91"/>
    <w:rsid w:val="006C2C75"/>
    <w:rsid w:val="006E4D82"/>
    <w:rsid w:val="006F5B4C"/>
    <w:rsid w:val="00705CCA"/>
    <w:rsid w:val="00720134"/>
    <w:rsid w:val="0072761A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03AEA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55E35"/>
    <w:rsid w:val="00967EE4"/>
    <w:rsid w:val="00981981"/>
    <w:rsid w:val="009B326C"/>
    <w:rsid w:val="009F5144"/>
    <w:rsid w:val="00A32C35"/>
    <w:rsid w:val="00A552CF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477DB"/>
    <w:rsid w:val="00D92177"/>
    <w:rsid w:val="00D94955"/>
    <w:rsid w:val="00D9765D"/>
    <w:rsid w:val="00D97E36"/>
    <w:rsid w:val="00DB26B1"/>
    <w:rsid w:val="00DF7D75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26EE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672B15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tr-TR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72B15"/>
    <w:rPr>
      <w:rFonts w:ascii="Arial" w:eastAsia="Arial" w:hAnsi="Arial" w:cs="Arial"/>
      <w:b/>
      <w:bCs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r/agility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4007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4594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2</cp:revision>
  <cp:lastPrinted>2015-06-09T12:12:00Z</cp:lastPrinted>
  <dcterms:created xsi:type="dcterms:W3CDTF">2024-04-17T10:41:00Z</dcterms:created>
  <dcterms:modified xsi:type="dcterms:W3CDTF">2024-04-17T10:41:00Z</dcterms:modified>
</cp:coreProperties>
</file>