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B8C" w:rsidRPr="00314B8C" w:rsidRDefault="00121BFD" w:rsidP="00314B8C">
      <w:pPr>
        <w:ind w:right="567"/>
        <w:rPr>
          <w:rFonts w:ascii="Arial" w:hAnsi="Arial" w:cs="Arial"/>
          <w:i/>
          <w:lang w:val="ru-RU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B8C" w:rsidRPr="00314B8C" w:rsidRDefault="00314B8C" w:rsidP="00314B8C">
      <w:pPr>
        <w:spacing w:line="336" w:lineRule="auto"/>
        <w:ind w:right="-556"/>
        <w:contextualSpacing/>
        <w:rPr>
          <w:rFonts w:ascii="Arial" w:eastAsia="SimSun" w:hAnsi="Arial"/>
          <w:b/>
          <w:spacing w:val="-10"/>
          <w:kern w:val="28"/>
          <w:sz w:val="22"/>
          <w:szCs w:val="32"/>
          <w:lang w:val="ru-RU"/>
        </w:rPr>
      </w:pPr>
      <w:r w:rsidRPr="00314B8C">
        <w:rPr>
          <w:rFonts w:ascii="Arial" w:eastAsia="SimSun" w:hAnsi="Arial"/>
          <w:b/>
          <w:spacing w:val="-10"/>
          <w:kern w:val="28"/>
          <w:sz w:val="22"/>
          <w:szCs w:val="32"/>
          <w:lang w:val="ru-RU"/>
        </w:rPr>
        <w:t>Новая инновационная шкала энкодера открывает новые возможности</w:t>
      </w:r>
    </w:p>
    <w:p w:rsidR="00314B8C" w:rsidRPr="00314B8C" w:rsidRDefault="00314B8C" w:rsidP="00314B8C">
      <w:pPr>
        <w:spacing w:line="336" w:lineRule="auto"/>
        <w:ind w:right="-556"/>
        <w:rPr>
          <w:rFonts w:ascii="Arial" w:hAnsi="Arial"/>
          <w:lang w:val="ru-RU"/>
        </w:rPr>
      </w:pPr>
    </w:p>
    <w:p w:rsidR="00314B8C" w:rsidRPr="00314B8C" w:rsidRDefault="00314B8C" w:rsidP="00314B8C">
      <w:pPr>
        <w:spacing w:line="336" w:lineRule="auto"/>
        <w:ind w:right="-556"/>
        <w:rPr>
          <w:rFonts w:ascii="Arial" w:hAnsi="Arial"/>
          <w:lang w:val="ru-RU"/>
        </w:rPr>
      </w:pPr>
      <w:r w:rsidRPr="00314B8C">
        <w:rPr>
          <w:rFonts w:ascii="Arial" w:hAnsi="Arial"/>
          <w:lang w:val="ru-RU"/>
        </w:rPr>
        <w:t>Компания Renishaw, глобальный специалист в области метрологии, выпустила новую фиксируемую на подложке шкалу энкодера, которая адаптируется к тепловому расширению/сжатию подложки. Шкала энкодера RKLC представляет собой прочную ленту из нержавеющей стали шириной 6 мм и толщиной всего 0,15 мм. Такая малая толщина позволяет шкале, жестко закрепленной на приводном механизме станка, соответствовать коэффициенту теплового расширения нижележащей поверхности станка. Шкала совместима с инкрементальными энкодерами семейств VIONiC™, TONiC™ и QUANTiC™ от Renishaw.</w:t>
      </w:r>
    </w:p>
    <w:p w:rsidR="00314B8C" w:rsidRPr="00314B8C" w:rsidRDefault="00314B8C" w:rsidP="00314B8C">
      <w:pPr>
        <w:spacing w:line="336" w:lineRule="auto"/>
        <w:ind w:right="-556"/>
        <w:rPr>
          <w:rFonts w:ascii="Arial" w:hAnsi="Arial"/>
          <w:lang w:val="ru-RU"/>
        </w:rPr>
      </w:pPr>
    </w:p>
    <w:p w:rsidR="00314B8C" w:rsidRPr="00314B8C" w:rsidRDefault="00314B8C" w:rsidP="00314B8C">
      <w:pPr>
        <w:spacing w:line="336" w:lineRule="auto"/>
        <w:ind w:right="-556"/>
        <w:rPr>
          <w:rFonts w:ascii="Arial" w:hAnsi="Arial"/>
          <w:lang w:val="ru-RU"/>
        </w:rPr>
      </w:pPr>
      <w:r w:rsidRPr="00314B8C">
        <w:rPr>
          <w:rFonts w:ascii="Arial" w:hAnsi="Arial"/>
          <w:lang w:val="ru-RU"/>
        </w:rPr>
        <w:t>Небольшая ширина (6 мм) шкалы RKLC облегчает установку в условиях дефицита свободного места. К другим особенностям относится проверенная, надежная конструкция в виде ленты из нержавеющей стали, которая не боится растворителей, два варианта цены деления (20 мкм и 40 мкм), два возможных класса точности (±5 мкм/м и ±15 мкм/м) и возможность сворачивания для удобства хранения и обрезки в размер. Шкалу устанавливают на приводной механизм с помощью самоклеящейся основы; концы шкалы фиксируют зажимами, приклеиваемыми с помощью эпоксидного клея. Такое решение избавляет от необходимости сверлить отверстия. Для быстрой и точной установки шкалы предлагается простой монтажный инструмент.</w:t>
      </w:r>
    </w:p>
    <w:p w:rsidR="00314B8C" w:rsidRPr="00314B8C" w:rsidRDefault="00314B8C" w:rsidP="00314B8C">
      <w:pPr>
        <w:spacing w:line="336" w:lineRule="auto"/>
        <w:ind w:right="-556"/>
        <w:rPr>
          <w:rFonts w:ascii="Arial" w:hAnsi="Arial"/>
          <w:lang w:val="ru-RU"/>
        </w:rPr>
      </w:pPr>
    </w:p>
    <w:p w:rsidR="00314B8C" w:rsidRPr="00314B8C" w:rsidRDefault="00314B8C" w:rsidP="00314B8C">
      <w:pPr>
        <w:spacing w:line="336" w:lineRule="auto"/>
        <w:ind w:right="-556"/>
        <w:rPr>
          <w:rFonts w:ascii="Arial" w:hAnsi="Arial"/>
          <w:lang w:val="ru-RU"/>
        </w:rPr>
      </w:pPr>
      <w:r w:rsidRPr="00314B8C">
        <w:rPr>
          <w:rFonts w:ascii="Arial" w:hAnsi="Arial"/>
          <w:lang w:val="ru-RU"/>
        </w:rPr>
        <w:t>Шкалы RKLC можно применять, например, для высокоточных измерений относительно фиксированных точек станка, таких как координаты неподвижных станочных приспособлений. В координатно</w:t>
      </w:r>
      <w:r w:rsidRPr="00314B8C">
        <w:rPr>
          <w:rFonts w:ascii="Arial" w:hAnsi="Arial"/>
          <w:lang w:val="ru-RU"/>
        </w:rPr>
        <w:noBreakHyphen/>
        <w:t>измерительных машинах (КИМ) шкалу можно устанавливать на основание с высокой удельной теплоемкостью (например, на гранитную часть станка). Это уменьшает амплитуду кратковременных изменений температуры шкалы в помещениях с кондиционируемой атмосферой, в которых температура медленно колеблется вокруг целевого значения.</w:t>
      </w:r>
    </w:p>
    <w:p w:rsidR="00314B8C" w:rsidRPr="00314B8C" w:rsidRDefault="00314B8C" w:rsidP="00314B8C">
      <w:pPr>
        <w:spacing w:line="336" w:lineRule="auto"/>
        <w:ind w:right="-556"/>
        <w:rPr>
          <w:rFonts w:ascii="Arial" w:hAnsi="Arial"/>
          <w:lang w:val="ru-RU"/>
        </w:rPr>
      </w:pPr>
    </w:p>
    <w:p w:rsidR="00314B8C" w:rsidRPr="00314B8C" w:rsidRDefault="00314B8C" w:rsidP="00314B8C">
      <w:pPr>
        <w:spacing w:line="336" w:lineRule="auto"/>
        <w:ind w:right="-556"/>
        <w:rPr>
          <w:rFonts w:ascii="Arial" w:hAnsi="Arial"/>
          <w:lang w:val="ru-RU"/>
        </w:rPr>
      </w:pPr>
      <w:r w:rsidRPr="00314B8C">
        <w:rPr>
          <w:rFonts w:ascii="Arial" w:hAnsi="Arial"/>
          <w:lang w:val="ru-RU"/>
        </w:rPr>
        <w:t>RKLC — это надежная, узкая, прикрепляемая к подложке шкала, которая улучшает метрологические характеристики в некоторых системах контроля положения. Выпуск шкалы RKLC расширяет спектр возможностей энкодерных шкал Renishaw и позволяет клиенту подобрать шкалу с подходящими для его системы параметрами теплового расширения/сжатия. Энкодерные системы Renishaw имеют сертификаты CE и производятся собственными силами в соответствии со строгой системой контроля качества, сертифицированной по ISO 9001:2008. Пользователи систем имеют доступ к эффективно работающей глобальной сети продаж и поддержки.</w:t>
      </w:r>
    </w:p>
    <w:p w:rsidR="00314B8C" w:rsidRPr="00314B8C" w:rsidRDefault="00314B8C" w:rsidP="00314B8C">
      <w:pPr>
        <w:spacing w:line="336" w:lineRule="auto"/>
        <w:ind w:right="-556"/>
        <w:rPr>
          <w:rFonts w:ascii="Arial" w:hAnsi="Arial"/>
          <w:lang w:val="ru-RU"/>
        </w:rPr>
      </w:pPr>
    </w:p>
    <w:p w:rsidR="00314B8C" w:rsidRPr="00314B8C" w:rsidRDefault="00314B8C" w:rsidP="00314B8C">
      <w:pPr>
        <w:spacing w:line="276" w:lineRule="auto"/>
        <w:ind w:right="-556"/>
        <w:rPr>
          <w:rFonts w:ascii="Arial" w:hAnsi="Arial" w:cs="Arial"/>
          <w:szCs w:val="22"/>
          <w:lang w:val="ru-RU"/>
        </w:rPr>
      </w:pPr>
      <w:r w:rsidRPr="00314B8C">
        <w:rPr>
          <w:rFonts w:ascii="Arial" w:hAnsi="Arial"/>
          <w:lang w:val="ru-RU"/>
        </w:rPr>
        <w:t xml:space="preserve">Дополнительную информацию об энкодерах Renishaw смотрите на сайте </w:t>
      </w:r>
      <w:r w:rsidRPr="00314B8C">
        <w:rPr>
          <w:rFonts w:ascii="Arial" w:hAnsi="Arial"/>
          <w:color w:val="0000FF"/>
          <w:szCs w:val="22"/>
          <w:u w:val="single"/>
          <w:lang w:val="ru-RU"/>
        </w:rPr>
        <w:t>www.renishaw.ru/encoders</w:t>
      </w:r>
      <w:r w:rsidRPr="00314B8C">
        <w:rPr>
          <w:rFonts w:ascii="Arial" w:hAnsi="Arial"/>
          <w:lang w:val="ru-RU"/>
        </w:rPr>
        <w:t>.</w:t>
      </w:r>
    </w:p>
    <w:p w:rsidR="00314B8C" w:rsidRDefault="00314B8C" w:rsidP="00314B8C">
      <w:pPr>
        <w:spacing w:line="276" w:lineRule="auto"/>
        <w:ind w:right="-556"/>
        <w:jc w:val="center"/>
        <w:rPr>
          <w:rFonts w:ascii="Arial" w:hAnsi="Arial"/>
          <w:sz w:val="22"/>
          <w:szCs w:val="22"/>
          <w:lang w:val="ru-RU"/>
        </w:rPr>
      </w:pPr>
    </w:p>
    <w:p w:rsidR="00314B8C" w:rsidRPr="00314B8C" w:rsidRDefault="00314B8C" w:rsidP="00314B8C">
      <w:pPr>
        <w:spacing w:line="276" w:lineRule="auto"/>
        <w:ind w:right="-556"/>
        <w:jc w:val="center"/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  <w:r w:rsidRPr="00314B8C">
        <w:rPr>
          <w:rFonts w:ascii="Arial" w:hAnsi="Arial"/>
          <w:sz w:val="22"/>
          <w:szCs w:val="22"/>
          <w:lang w:val="ru-RU"/>
        </w:rPr>
        <w:t>-Конец-</w:t>
      </w:r>
    </w:p>
    <w:p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14B8C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96AF063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2504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2019-06-21T09:52:00Z</dcterms:created>
  <dcterms:modified xsi:type="dcterms:W3CDTF">2019-06-21T09:52:00Z</dcterms:modified>
</cp:coreProperties>
</file>