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1F3" w:rsidRPr="000A71F3" w:rsidRDefault="000A71F3" w:rsidP="000A71F3">
      <w:pPr>
        <w:spacing w:line="336" w:lineRule="auto"/>
        <w:ind w:right="-554"/>
        <w:rPr>
          <w:rFonts w:ascii="Arial" w:hAnsi="Arial" w:cs="Arial"/>
          <w:i/>
          <w:lang w:val="pt-BR"/>
        </w:rPr>
      </w:pPr>
    </w:p>
    <w:p w:rsidR="000A71F3" w:rsidRPr="000A71F3" w:rsidRDefault="000A71F3" w:rsidP="000A71F3">
      <w:pPr>
        <w:spacing w:line="336" w:lineRule="auto"/>
        <w:ind w:right="-556"/>
        <w:contextualSpacing/>
        <w:rPr>
          <w:rFonts w:ascii="Arial" w:eastAsia="SimSun" w:hAnsi="Arial"/>
          <w:b/>
          <w:spacing w:val="-10"/>
          <w:kern w:val="28"/>
          <w:sz w:val="22"/>
          <w:szCs w:val="32"/>
          <w:lang w:val="pt-BR"/>
        </w:rPr>
      </w:pPr>
      <w:r w:rsidRPr="000A71F3">
        <w:rPr>
          <w:rFonts w:ascii="Arial" w:eastAsia="SimSun" w:hAnsi="Arial"/>
          <w:b/>
          <w:spacing w:val="-10"/>
          <w:kern w:val="28"/>
          <w:sz w:val="22"/>
          <w:szCs w:val="32"/>
          <w:lang w:val="pt-BR"/>
        </w:rPr>
        <w:t>Inovadora escala de leitor abre novas possibilidades</w:t>
      </w:r>
    </w:p>
    <w:p w:rsidR="000A71F3" w:rsidRPr="000A71F3" w:rsidRDefault="000A71F3" w:rsidP="000A71F3">
      <w:pPr>
        <w:spacing w:line="336" w:lineRule="auto"/>
        <w:ind w:right="-556"/>
        <w:rPr>
          <w:rFonts w:ascii="Arial" w:hAnsi="Arial"/>
          <w:lang w:val="pt-BR"/>
        </w:rPr>
      </w:pPr>
      <w:bookmarkStart w:id="0" w:name="_GoBack"/>
      <w:bookmarkEnd w:id="0"/>
    </w:p>
    <w:p w:rsidR="000A71F3" w:rsidRPr="000A71F3" w:rsidRDefault="000A71F3" w:rsidP="000A71F3">
      <w:pPr>
        <w:spacing w:line="336" w:lineRule="auto"/>
        <w:ind w:right="-556"/>
        <w:rPr>
          <w:rFonts w:ascii="Arial" w:hAnsi="Arial"/>
          <w:lang w:val="pt-BR"/>
        </w:rPr>
      </w:pPr>
      <w:r w:rsidRPr="000A71F3">
        <w:rPr>
          <w:rFonts w:ascii="Arial" w:hAnsi="Arial"/>
          <w:lang w:val="pt-BR"/>
        </w:rPr>
        <w:t>A Renishaw, especialista global em metrologia, lançou uma nova escala masterizada para leitores que adota o comportamento térmico do substrato. A escala de leitor RKLC é uma fita de aço inoxidável robusta com 6 mm de largura e espessura de apenas 0,15 mm. Este perfil fino permite que a escala, quando rigidamente fixada em um eixo da máquina, corresponda ao coeficiente de dilatação térmica (CTE) do substrato da máquina. Esta escala é compatível com as famílias de leitores incrementais VIONiC™, TONiC™ e QUANTiC™ da Renishaw.</w:t>
      </w:r>
    </w:p>
    <w:p w:rsidR="000A71F3" w:rsidRPr="000A71F3" w:rsidRDefault="000A71F3" w:rsidP="000A71F3">
      <w:pPr>
        <w:spacing w:line="336" w:lineRule="auto"/>
        <w:ind w:right="-556"/>
        <w:rPr>
          <w:rFonts w:ascii="Arial" w:hAnsi="Arial"/>
          <w:lang w:val="pt-BR"/>
        </w:rPr>
      </w:pPr>
    </w:p>
    <w:p w:rsidR="000A71F3" w:rsidRPr="000A71F3" w:rsidRDefault="000A71F3" w:rsidP="000A71F3">
      <w:pPr>
        <w:spacing w:line="336" w:lineRule="auto"/>
        <w:ind w:right="-556"/>
        <w:rPr>
          <w:rFonts w:ascii="Arial" w:hAnsi="Arial"/>
          <w:lang w:val="pt-BR"/>
        </w:rPr>
      </w:pPr>
      <w:r w:rsidRPr="000A71F3">
        <w:rPr>
          <w:rFonts w:ascii="Arial" w:hAnsi="Arial"/>
          <w:lang w:val="pt-BR"/>
        </w:rPr>
        <w:t>A estreita escala RKLC com 6 mm de largura facilita a instalação em máquinas com restrições de espaço. Outras características incluem um comprovado e robusto projeto de escala de fita de aço inoxidável com imunidade a solventes, duas opções de graduação (20 µm e 40 µm), duas classes de exatidão (±5 µm/m e ±15 µm/m) e capacidade de ser enrolada para fácil armazenamento e conveniência de corte no comprimento desejado. A escala é instalada no substrato do eixo por uma fita autoadesiva e suas extremidades são fixadas rigidamente por meio de grampos fixados com epóxi, eliminando a necessidade de executar furos. Uma ferramenta de aplicação simples está disponível para a instalação rápida e direta da escala.</w:t>
      </w:r>
    </w:p>
    <w:p w:rsidR="000A71F3" w:rsidRPr="000A71F3" w:rsidRDefault="000A71F3" w:rsidP="000A71F3">
      <w:pPr>
        <w:spacing w:line="336" w:lineRule="auto"/>
        <w:ind w:right="-556"/>
        <w:rPr>
          <w:rFonts w:ascii="Arial" w:hAnsi="Arial"/>
          <w:lang w:val="pt-BR"/>
        </w:rPr>
      </w:pPr>
    </w:p>
    <w:p w:rsidR="000A71F3" w:rsidRPr="000A71F3" w:rsidRDefault="000A71F3" w:rsidP="000A71F3">
      <w:pPr>
        <w:spacing w:line="336" w:lineRule="auto"/>
        <w:ind w:right="-556"/>
        <w:rPr>
          <w:rFonts w:ascii="Arial" w:hAnsi="Arial"/>
          <w:lang w:val="pt-BR"/>
        </w:rPr>
      </w:pPr>
      <w:r w:rsidRPr="000A71F3">
        <w:rPr>
          <w:rFonts w:ascii="Arial" w:hAnsi="Arial"/>
          <w:lang w:val="pt-BR"/>
        </w:rPr>
        <w:t>As aplicações para as escalas RKLC incluem as medições de precisão relacionadas a posições fixas em uma máquina, como as coordenadas de uma fixação rígida. Em uma aplicação com máquina de medição por co</w:t>
      </w:r>
      <w:r w:rsidRPr="000A71F3">
        <w:rPr>
          <w:rFonts w:ascii="Arial" w:hAnsi="Arial"/>
          <w:lang w:val="pt-BR"/>
        </w:rPr>
        <w:noBreakHyphen/>
        <w:t>ordenas (CMM), a escala pode ser masterizada em relação a um substrato de máquina com grande massa térmica (p. ex. granito). Isso reduz a amplitude das flutuações de curto prazo da temperatura da escala em um ambiente de clima controlado, onde a temperatura ambiente oscila lentamente em torno de um valor fixo.</w:t>
      </w:r>
    </w:p>
    <w:p w:rsidR="000A71F3" w:rsidRPr="000A71F3" w:rsidRDefault="000A71F3" w:rsidP="000A71F3">
      <w:pPr>
        <w:spacing w:line="336" w:lineRule="auto"/>
        <w:ind w:right="-556"/>
        <w:rPr>
          <w:rFonts w:ascii="Arial" w:hAnsi="Arial"/>
          <w:lang w:val="pt-BR"/>
        </w:rPr>
      </w:pPr>
    </w:p>
    <w:p w:rsidR="000A71F3" w:rsidRPr="000A71F3" w:rsidRDefault="000A71F3" w:rsidP="000A71F3">
      <w:pPr>
        <w:spacing w:line="336" w:lineRule="auto"/>
        <w:ind w:right="-556"/>
        <w:rPr>
          <w:rFonts w:ascii="Arial" w:hAnsi="Arial"/>
          <w:lang w:val="pt-BR"/>
        </w:rPr>
      </w:pPr>
      <w:r w:rsidRPr="000A71F3">
        <w:rPr>
          <w:rFonts w:ascii="Arial" w:hAnsi="Arial"/>
          <w:lang w:val="pt-BR"/>
        </w:rPr>
        <w:t>A escala RKLC é uma escala robusta, estreita e masterizada em relação ao substrato, oferecendo o melhor desempenho de metrologia em muitas aplicações de medição de posição. O lançamento da escala RKLC aprimora a série de recursos das escalas de leitores da Renishaw e permite que o cliente escolha o comportamento térmico apropriado da escala para a sua aplicação. Os sistemas de leitores da Renishaw têm aprovação CE e são fabricados in</w:t>
      </w:r>
      <w:r w:rsidRPr="000A71F3">
        <w:rPr>
          <w:rFonts w:ascii="Arial" w:hAnsi="Arial"/>
          <w:lang w:val="pt-BR"/>
        </w:rPr>
        <w:noBreakHyphen/>
        <w:t>ternamente utilizando processos com rigoroso controle de qualidade e certificados conforme ISO 9001:2008 e apoiados por uma rede de vendas e suporte global verdadeiramente ágil.</w:t>
      </w:r>
    </w:p>
    <w:p w:rsidR="000A71F3" w:rsidRPr="000A71F3" w:rsidRDefault="000A71F3" w:rsidP="000A71F3">
      <w:pPr>
        <w:spacing w:line="336" w:lineRule="auto"/>
        <w:ind w:right="-556"/>
        <w:rPr>
          <w:rFonts w:ascii="Arial" w:hAnsi="Arial"/>
          <w:lang w:val="pt-BR"/>
        </w:rPr>
      </w:pPr>
    </w:p>
    <w:p w:rsidR="000A71F3" w:rsidRDefault="000A71F3" w:rsidP="000A71F3">
      <w:pPr>
        <w:spacing w:line="276" w:lineRule="auto"/>
        <w:ind w:right="-556"/>
        <w:rPr>
          <w:rFonts w:ascii="Arial" w:hAnsi="Arial" w:cs="Arial"/>
          <w:szCs w:val="22"/>
          <w:lang w:val="pt-BR"/>
        </w:rPr>
      </w:pPr>
      <w:r w:rsidRPr="000A71F3">
        <w:rPr>
          <w:rFonts w:ascii="Arial" w:hAnsi="Arial"/>
          <w:lang w:val="pt-BR"/>
        </w:rPr>
        <w:t xml:space="preserve">Para mais informações sobre os leitores da Renishaw, visite </w:t>
      </w:r>
      <w:hyperlink r:id="rId8" w:history="1">
        <w:r w:rsidRPr="00AE560A">
          <w:rPr>
            <w:rStyle w:val="Hyperlink"/>
            <w:rFonts w:ascii="Arial" w:hAnsi="Arial"/>
            <w:szCs w:val="22"/>
            <w:lang w:val="pt-BR"/>
          </w:rPr>
          <w:t>www.renishaw.com.br/encoders</w:t>
        </w:r>
      </w:hyperlink>
    </w:p>
    <w:p w:rsidR="000A71F3" w:rsidRPr="000A71F3" w:rsidRDefault="000A71F3" w:rsidP="000A71F3">
      <w:pPr>
        <w:spacing w:line="276" w:lineRule="auto"/>
        <w:ind w:right="-556"/>
        <w:rPr>
          <w:rFonts w:ascii="Arial" w:hAnsi="Arial" w:cs="Arial"/>
          <w:szCs w:val="22"/>
          <w:lang w:val="pt-BR"/>
        </w:rPr>
      </w:pPr>
    </w:p>
    <w:p w:rsidR="0006668E" w:rsidRPr="000A71F3" w:rsidRDefault="000A71F3" w:rsidP="000A71F3">
      <w:pPr>
        <w:spacing w:line="276" w:lineRule="auto"/>
        <w:ind w:right="-556"/>
        <w:jc w:val="center"/>
        <w:rPr>
          <w:rFonts w:ascii="Arial" w:hAnsi="Arial" w:cs="Arial"/>
          <w:sz w:val="22"/>
          <w:szCs w:val="22"/>
          <w:lang w:val="pt-BR"/>
        </w:rPr>
      </w:pPr>
      <w:r w:rsidRPr="000A71F3">
        <w:rPr>
          <w:rFonts w:ascii="Arial" w:hAnsi="Arial"/>
          <w:sz w:val="22"/>
          <w:szCs w:val="22"/>
          <w:lang w:val="pt-BR"/>
        </w:rPr>
        <w:t>-Fim-</w:t>
      </w:r>
    </w:p>
    <w:sectPr w:rsidR="0006668E" w:rsidRPr="000A71F3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71F3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83FE12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0A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br/encod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2575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2019-04-17T10:49:00Z</dcterms:created>
  <dcterms:modified xsi:type="dcterms:W3CDTF">2019-04-17T10:49:00Z</dcterms:modified>
</cp:coreProperties>
</file>