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1C66" w14:textId="0E17468C" w:rsidR="00C41DFF" w:rsidRPr="00411C7B" w:rsidRDefault="00121BFD" w:rsidP="00DD3406">
      <w:pPr>
        <w:ind w:right="567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 wp14:anchorId="29808CB3" wp14:editId="43A26C8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E1E">
        <w:rPr>
          <w:rFonts w:ascii="Arial" w:hAnsi="Arial"/>
          <w:b/>
          <w:sz w:val="22"/>
          <w:szCs w:val="24"/>
        </w:rPr>
        <w:t>L</w:t>
      </w:r>
      <w:r w:rsidR="00920EF7">
        <w:rPr>
          <w:rFonts w:ascii="Arial" w:hAnsi="Arial"/>
          <w:b/>
          <w:sz w:val="22"/>
          <w:szCs w:val="24"/>
        </w:rPr>
        <w:t xml:space="preserve">e soluzioni di smart </w:t>
      </w:r>
      <w:proofErr w:type="spellStart"/>
      <w:r w:rsidR="00920EF7">
        <w:rPr>
          <w:rFonts w:ascii="Arial" w:hAnsi="Arial"/>
          <w:b/>
          <w:sz w:val="22"/>
          <w:szCs w:val="24"/>
        </w:rPr>
        <w:t>factory</w:t>
      </w:r>
      <w:proofErr w:type="spellEnd"/>
      <w:r w:rsidR="00920EF7">
        <w:rPr>
          <w:rFonts w:ascii="Arial" w:hAnsi="Arial"/>
          <w:b/>
          <w:sz w:val="22"/>
          <w:szCs w:val="24"/>
        </w:rPr>
        <w:t xml:space="preserve"> </w:t>
      </w:r>
      <w:proofErr w:type="spellStart"/>
      <w:r w:rsidR="00920EF7">
        <w:rPr>
          <w:rFonts w:ascii="Arial" w:hAnsi="Arial"/>
          <w:b/>
          <w:sz w:val="22"/>
          <w:szCs w:val="24"/>
        </w:rPr>
        <w:t>Renishaw</w:t>
      </w:r>
      <w:proofErr w:type="spellEnd"/>
      <w:r w:rsidR="00901E1E">
        <w:rPr>
          <w:rFonts w:ascii="Arial" w:hAnsi="Arial"/>
          <w:b/>
          <w:sz w:val="22"/>
          <w:szCs w:val="24"/>
        </w:rPr>
        <w:t xml:space="preserve"> </w:t>
      </w:r>
      <w:r w:rsidR="00D86586">
        <w:rPr>
          <w:rFonts w:ascii="Arial" w:hAnsi="Arial"/>
          <w:b/>
          <w:sz w:val="22"/>
          <w:szCs w:val="24"/>
        </w:rPr>
        <w:t>in mostra a BIMU aiutano ad affrontare le sfide della manifattura globale</w:t>
      </w:r>
    </w:p>
    <w:p w14:paraId="28175C9B" w14:textId="77777777" w:rsidR="00C41DFF" w:rsidRPr="00C41DFF" w:rsidRDefault="00C41DFF" w:rsidP="00DD3406">
      <w:pPr>
        <w:jc w:val="both"/>
        <w:rPr>
          <w:rFonts w:ascii="Arial" w:hAnsi="Arial" w:cs="Arial"/>
          <w:b/>
          <w:sz w:val="24"/>
          <w:szCs w:val="24"/>
        </w:rPr>
      </w:pPr>
    </w:p>
    <w:p w14:paraId="23488159" w14:textId="6FD5FEB3" w:rsidR="00C41DFF" w:rsidRPr="00411C7B" w:rsidRDefault="00C41DFF" w:rsidP="005524D2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Renishaw</w:t>
      </w:r>
      <w:proofErr w:type="spellEnd"/>
      <w:r>
        <w:rPr>
          <w:rFonts w:ascii="Arial" w:hAnsi="Arial"/>
        </w:rPr>
        <w:t xml:space="preserve">, azienda specializzata in metrologia </w:t>
      </w:r>
      <w:r w:rsidR="00E708CA">
        <w:rPr>
          <w:rFonts w:ascii="Arial" w:hAnsi="Arial"/>
        </w:rPr>
        <w:t>industriale</w:t>
      </w:r>
      <w:r w:rsidR="00665720">
        <w:rPr>
          <w:rFonts w:ascii="Arial" w:hAnsi="Arial"/>
        </w:rPr>
        <w:t xml:space="preserve">, </w:t>
      </w:r>
      <w:r>
        <w:rPr>
          <w:rFonts w:ascii="Arial" w:hAnsi="Arial"/>
        </w:rPr>
        <w:t>additive manufacturing</w:t>
      </w:r>
      <w:r w:rsidR="00665720">
        <w:rPr>
          <w:rFonts w:ascii="Arial" w:hAnsi="Arial"/>
        </w:rPr>
        <w:t xml:space="preserve"> e</w:t>
      </w:r>
      <w:r w:rsidR="006836A7">
        <w:rPr>
          <w:rFonts w:ascii="Arial" w:hAnsi="Arial"/>
        </w:rPr>
        <w:t xml:space="preserve"> controllo di processo</w:t>
      </w:r>
      <w:r>
        <w:rPr>
          <w:rFonts w:ascii="Arial" w:hAnsi="Arial"/>
        </w:rPr>
        <w:t xml:space="preserve">, parteciperà alla </w:t>
      </w:r>
      <w:r w:rsidR="00D950C6">
        <w:rPr>
          <w:rFonts w:ascii="Arial" w:hAnsi="Arial"/>
        </w:rPr>
        <w:t xml:space="preserve">33° edizione della </w:t>
      </w:r>
      <w:r>
        <w:rPr>
          <w:rFonts w:ascii="Arial" w:hAnsi="Arial"/>
        </w:rPr>
        <w:t xml:space="preserve">fiera </w:t>
      </w:r>
      <w:proofErr w:type="gramStart"/>
      <w:r w:rsidR="00D950C6">
        <w:rPr>
          <w:rFonts w:ascii="Arial" w:hAnsi="Arial"/>
        </w:rPr>
        <w:t xml:space="preserve">BIMU </w:t>
      </w:r>
      <w:r>
        <w:rPr>
          <w:rFonts w:ascii="Arial" w:hAnsi="Arial"/>
        </w:rPr>
        <w:t xml:space="preserve"> che</w:t>
      </w:r>
      <w:proofErr w:type="gramEnd"/>
      <w:r>
        <w:rPr>
          <w:rFonts w:ascii="Arial" w:hAnsi="Arial"/>
        </w:rPr>
        <w:t xml:space="preserve"> si svolgerà </w:t>
      </w:r>
      <w:r w:rsidR="00E708CA">
        <w:rPr>
          <w:rFonts w:ascii="Arial" w:hAnsi="Arial"/>
        </w:rPr>
        <w:t xml:space="preserve">a Milano dal </w:t>
      </w:r>
      <w:r w:rsidR="00D950C6">
        <w:rPr>
          <w:rFonts w:ascii="Arial" w:hAnsi="Arial"/>
        </w:rPr>
        <w:t>12</w:t>
      </w:r>
      <w:r w:rsidR="00E708CA">
        <w:rPr>
          <w:rFonts w:ascii="Arial" w:hAnsi="Arial"/>
        </w:rPr>
        <w:t xml:space="preserve"> al </w:t>
      </w:r>
      <w:r w:rsidR="00D950C6">
        <w:rPr>
          <w:rFonts w:ascii="Arial" w:hAnsi="Arial"/>
        </w:rPr>
        <w:t>15</w:t>
      </w:r>
      <w:r w:rsidR="00E708CA">
        <w:rPr>
          <w:rFonts w:ascii="Arial" w:hAnsi="Arial"/>
        </w:rPr>
        <w:t xml:space="preserve"> ottobre 202</w:t>
      </w:r>
      <w:r w:rsidR="00D950C6">
        <w:rPr>
          <w:rFonts w:ascii="Arial" w:hAnsi="Arial"/>
        </w:rPr>
        <w:t>2</w:t>
      </w:r>
      <w:r>
        <w:rPr>
          <w:rFonts w:ascii="Arial" w:hAnsi="Arial"/>
        </w:rPr>
        <w:t>. Sarà l’occasione ideale</w:t>
      </w:r>
      <w:r w:rsidR="00974AC0">
        <w:rPr>
          <w:rFonts w:ascii="Arial" w:hAnsi="Arial"/>
        </w:rPr>
        <w:t xml:space="preserve"> </w:t>
      </w:r>
      <w:r>
        <w:rPr>
          <w:rFonts w:ascii="Arial" w:hAnsi="Arial"/>
        </w:rPr>
        <w:t xml:space="preserve">per presentare le ultime soluzioni di smart </w:t>
      </w:r>
      <w:proofErr w:type="spellStart"/>
      <w:r w:rsidR="00920EF7">
        <w:rPr>
          <w:rFonts w:ascii="Arial" w:hAnsi="Arial"/>
        </w:rPr>
        <w:t>factory</w:t>
      </w:r>
      <w:proofErr w:type="spellEnd"/>
      <w:r>
        <w:rPr>
          <w:rFonts w:ascii="Arial" w:hAnsi="Arial"/>
        </w:rPr>
        <w:t xml:space="preserve"> e controllo dei processi</w:t>
      </w:r>
      <w:r w:rsidR="006836A7">
        <w:rPr>
          <w:rFonts w:ascii="Arial" w:hAnsi="Arial"/>
        </w:rPr>
        <w:t xml:space="preserve"> atte a migliorare la produttività e sostenibilità delle aziende manifatturiere</w:t>
      </w:r>
      <w:r>
        <w:rPr>
          <w:rFonts w:ascii="Arial" w:hAnsi="Arial"/>
        </w:rPr>
        <w:t xml:space="preserve">. </w:t>
      </w:r>
      <w:r w:rsidR="00665720">
        <w:rPr>
          <w:rFonts w:ascii="Arial" w:hAnsi="Arial"/>
        </w:rPr>
        <w:t xml:space="preserve">I visitatori dello stand </w:t>
      </w:r>
      <w:proofErr w:type="spellStart"/>
      <w:r w:rsidR="00665720">
        <w:rPr>
          <w:rFonts w:ascii="Arial" w:hAnsi="Arial"/>
        </w:rPr>
        <w:t>Renishaw</w:t>
      </w:r>
      <w:proofErr w:type="spellEnd"/>
      <w:r w:rsidR="00665720">
        <w:rPr>
          <w:rFonts w:ascii="Arial" w:hAnsi="Arial"/>
        </w:rPr>
        <w:t xml:space="preserve"> potranno assistere a</w:t>
      </w:r>
      <w:r>
        <w:rPr>
          <w:rFonts w:ascii="Arial" w:hAnsi="Arial"/>
        </w:rPr>
        <w:t xml:space="preserve"> dimostrazioni dal vivo dei sistemi </w:t>
      </w:r>
      <w:proofErr w:type="spellStart"/>
      <w:r>
        <w:rPr>
          <w:rFonts w:ascii="Arial" w:hAnsi="Arial"/>
        </w:rPr>
        <w:t>multisensore</w:t>
      </w:r>
      <w:proofErr w:type="spellEnd"/>
      <w:r>
        <w:rPr>
          <w:rFonts w:ascii="Arial" w:hAnsi="Arial"/>
        </w:rPr>
        <w:t xml:space="preserve"> ad alta velocità per CMM, dei prodotti ad elevata accuratezza e velocità per le ispezioni su macchine utensili, delle soluzioni flessibili di ispezione in officina, delle ultime novità in fatto di calibrazione, degli encoder per i costruttori di macchine e delle nuove soluzioni di stampa 3D di metalli.</w:t>
      </w:r>
    </w:p>
    <w:p w14:paraId="2F970169" w14:textId="77777777" w:rsidR="00C41DFF" w:rsidRPr="00411C7B" w:rsidRDefault="00C41DFF" w:rsidP="005524D2">
      <w:pPr>
        <w:spacing w:line="276" w:lineRule="auto"/>
        <w:jc w:val="both"/>
        <w:rPr>
          <w:rFonts w:ascii="Arial" w:hAnsi="Arial" w:cs="Arial"/>
        </w:rPr>
      </w:pPr>
    </w:p>
    <w:p w14:paraId="0F8D6021" w14:textId="78A4CEEB" w:rsidR="00920EF7" w:rsidRDefault="00920EF7" w:rsidP="005524D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La pandemia da Covid-19</w:t>
      </w:r>
      <w:r w:rsidR="00D950C6">
        <w:rPr>
          <w:rFonts w:ascii="Arial" w:hAnsi="Arial"/>
        </w:rPr>
        <w:t xml:space="preserve"> e le pressioni sulla supply</w:t>
      </w:r>
      <w:r w:rsidR="00541D2A">
        <w:rPr>
          <w:rFonts w:ascii="Arial" w:hAnsi="Arial"/>
        </w:rPr>
        <w:t xml:space="preserve"> </w:t>
      </w:r>
      <w:r w:rsidR="00D950C6">
        <w:rPr>
          <w:rFonts w:ascii="Arial" w:hAnsi="Arial"/>
        </w:rPr>
        <w:t>chain</w:t>
      </w:r>
      <w:r w:rsidR="00541D2A">
        <w:rPr>
          <w:rFonts w:ascii="Arial" w:hAnsi="Arial"/>
        </w:rPr>
        <w:t xml:space="preserve"> globale</w:t>
      </w:r>
      <w:r>
        <w:rPr>
          <w:rFonts w:ascii="Arial" w:hAnsi="Arial"/>
        </w:rPr>
        <w:t xml:space="preserve"> ha</w:t>
      </w:r>
      <w:r w:rsidR="00541D2A">
        <w:rPr>
          <w:rFonts w:ascii="Arial" w:hAnsi="Arial"/>
        </w:rPr>
        <w:t>nno</w:t>
      </w:r>
      <w:r>
        <w:rPr>
          <w:rFonts w:ascii="Arial" w:hAnsi="Arial"/>
        </w:rPr>
        <w:t xml:space="preserve"> aumentato la sensibilità delle aziende riguardo l’importanza di avere una produzione flessibile che possa essere adattata alle variabili legate alle catene di approvvigionamento globali</w:t>
      </w:r>
      <w:r w:rsidR="00541D2A">
        <w:rPr>
          <w:rFonts w:ascii="Arial" w:hAnsi="Arial"/>
        </w:rPr>
        <w:t xml:space="preserve"> e </w:t>
      </w:r>
      <w:r>
        <w:rPr>
          <w:rFonts w:ascii="Arial" w:hAnsi="Arial"/>
        </w:rPr>
        <w:t xml:space="preserve">alle fluttuazioni, anche marcate, della domanda di mercato. </w:t>
      </w:r>
    </w:p>
    <w:p w14:paraId="1631FBBA" w14:textId="3F40C483" w:rsidR="00736A22" w:rsidRDefault="00541D2A" w:rsidP="005524D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BIMU</w:t>
      </w:r>
      <w:r w:rsidR="00C41DFF">
        <w:rPr>
          <w:rFonts w:ascii="Arial" w:hAnsi="Arial"/>
        </w:rPr>
        <w:t xml:space="preserve"> è la fiera </w:t>
      </w:r>
      <w:r>
        <w:rPr>
          <w:rFonts w:ascii="Arial" w:hAnsi="Arial"/>
        </w:rPr>
        <w:t xml:space="preserve">italiana </w:t>
      </w:r>
      <w:r w:rsidR="00C41DFF">
        <w:rPr>
          <w:rFonts w:ascii="Arial" w:hAnsi="Arial"/>
        </w:rPr>
        <w:t xml:space="preserve">di riferimento per il settore </w:t>
      </w:r>
      <w:r w:rsidR="00E708CA">
        <w:rPr>
          <w:rFonts w:ascii="Arial" w:hAnsi="Arial"/>
        </w:rPr>
        <w:t>manifatturiero</w:t>
      </w:r>
      <w:r w:rsidR="006836A7">
        <w:rPr>
          <w:rFonts w:ascii="Arial" w:hAnsi="Arial"/>
        </w:rPr>
        <w:t>, s</w:t>
      </w:r>
      <w:r w:rsidR="00C41DFF">
        <w:rPr>
          <w:rFonts w:ascii="Arial" w:hAnsi="Arial"/>
        </w:rPr>
        <w:t>i tratta di una prestigiosa vetrina per tutte le ultime novità del settore e rappresenta un appuntamento imperdibile per chi è interessato alle più recenti tecnologie produttive</w:t>
      </w:r>
      <w:r w:rsidR="00665720">
        <w:rPr>
          <w:rFonts w:ascii="Arial" w:hAnsi="Arial"/>
        </w:rPr>
        <w:t xml:space="preserve">. </w:t>
      </w:r>
    </w:p>
    <w:p w14:paraId="4F1DD6F6" w14:textId="646094D9" w:rsidR="00C41DFF" w:rsidRDefault="00E708CA" w:rsidP="005524D2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Nello stand </w:t>
      </w:r>
      <w:r w:rsidR="006F44FF" w:rsidRPr="006F44FF">
        <w:rPr>
          <w:rFonts w:ascii="Arial" w:hAnsi="Arial"/>
          <w:color w:val="000000" w:themeColor="text1"/>
        </w:rPr>
        <w:t>C13</w:t>
      </w:r>
      <w:r w:rsidRPr="006F44FF">
        <w:rPr>
          <w:rFonts w:ascii="Arial" w:hAnsi="Arial"/>
          <w:color w:val="000000" w:themeColor="text1"/>
        </w:rPr>
        <w:t xml:space="preserve"> del Pad.</w:t>
      </w:r>
      <w:r w:rsidR="006F44FF" w:rsidRPr="006F44FF">
        <w:rPr>
          <w:rFonts w:ascii="Arial" w:hAnsi="Arial"/>
          <w:color w:val="000000" w:themeColor="text1"/>
        </w:rPr>
        <w:t>9</w:t>
      </w:r>
      <w:r w:rsidRPr="006F44FF"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</w:rPr>
        <w:t>Renishaw</w:t>
      </w:r>
      <w:proofErr w:type="spellEnd"/>
      <w:r w:rsidR="00C41DFF">
        <w:rPr>
          <w:rFonts w:ascii="Arial" w:hAnsi="Arial"/>
        </w:rPr>
        <w:t xml:space="preserve"> </w:t>
      </w:r>
      <w:r>
        <w:rPr>
          <w:rFonts w:ascii="Arial" w:hAnsi="Arial"/>
        </w:rPr>
        <w:t>presenterà</w:t>
      </w:r>
      <w:r w:rsidR="00C41DFF">
        <w:rPr>
          <w:rFonts w:ascii="Arial" w:hAnsi="Arial"/>
        </w:rPr>
        <w:t xml:space="preserve"> la </w:t>
      </w:r>
      <w:r>
        <w:rPr>
          <w:rFonts w:ascii="Arial" w:hAnsi="Arial"/>
        </w:rPr>
        <w:t xml:space="preserve">propria </w:t>
      </w:r>
      <w:r w:rsidR="00C41DFF">
        <w:rPr>
          <w:rFonts w:ascii="Arial" w:hAnsi="Arial"/>
        </w:rPr>
        <w:t xml:space="preserve">gamma di soluzioni di smart </w:t>
      </w:r>
      <w:proofErr w:type="spellStart"/>
      <w:r w:rsidR="00C41DFF">
        <w:rPr>
          <w:rFonts w:ascii="Arial" w:hAnsi="Arial"/>
        </w:rPr>
        <w:t>factory</w:t>
      </w:r>
      <w:proofErr w:type="spellEnd"/>
      <w:r w:rsidR="00C41DFF">
        <w:rPr>
          <w:rFonts w:ascii="Arial" w:hAnsi="Arial"/>
        </w:rPr>
        <w:t xml:space="preserve"> e </w:t>
      </w:r>
      <w:r w:rsidR="006836A7">
        <w:rPr>
          <w:rFonts w:ascii="Arial" w:hAnsi="Arial"/>
        </w:rPr>
        <w:t>i</w:t>
      </w:r>
      <w:r w:rsidR="00C41DFF">
        <w:rPr>
          <w:rFonts w:ascii="Arial" w:hAnsi="Arial"/>
        </w:rPr>
        <w:t xml:space="preserve">ndustria 4.0, fra cui l'automazione dei processi e le novità nella raccolta e nella gestione dei dati di dispositivi, processi e componenti. </w:t>
      </w:r>
    </w:p>
    <w:p w14:paraId="4C9F1658" w14:textId="401DB9E6" w:rsidR="00736A22" w:rsidRPr="00411C7B" w:rsidRDefault="00736A22" w:rsidP="005524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visitatori dello stand </w:t>
      </w:r>
      <w:proofErr w:type="spellStart"/>
      <w:r>
        <w:rPr>
          <w:rFonts w:ascii="Arial" w:hAnsi="Arial" w:cs="Arial"/>
        </w:rPr>
        <w:t>Renishaw</w:t>
      </w:r>
      <w:proofErr w:type="spellEnd"/>
      <w:r>
        <w:rPr>
          <w:rFonts w:ascii="Arial" w:hAnsi="Arial" w:cs="Arial"/>
        </w:rPr>
        <w:t xml:space="preserve"> potranno ammirare dal vivo tutte quelle soluzioni </w:t>
      </w:r>
      <w:r w:rsidRPr="00736A22">
        <w:rPr>
          <w:rFonts w:ascii="Arial" w:hAnsi="Arial" w:cs="Arial"/>
        </w:rPr>
        <w:t xml:space="preserve">e best practice </w:t>
      </w:r>
      <w:r>
        <w:rPr>
          <w:rFonts w:ascii="Arial" w:hAnsi="Arial" w:cs="Arial"/>
        </w:rPr>
        <w:t xml:space="preserve">atte ad </w:t>
      </w:r>
      <w:r w:rsidRPr="00736A22">
        <w:rPr>
          <w:rFonts w:ascii="Arial" w:hAnsi="Arial" w:cs="Arial"/>
        </w:rPr>
        <w:t>aumentare la produttività, l’accuratezza</w:t>
      </w:r>
      <w:r w:rsidR="006836A7">
        <w:rPr>
          <w:rFonts w:ascii="Arial" w:hAnsi="Arial" w:cs="Arial"/>
        </w:rPr>
        <w:t>,</w:t>
      </w:r>
      <w:r w:rsidRPr="00736A22">
        <w:rPr>
          <w:rFonts w:ascii="Arial" w:hAnsi="Arial" w:cs="Arial"/>
        </w:rPr>
        <w:t xml:space="preserve"> la redditività</w:t>
      </w:r>
      <w:r w:rsidR="006836A7">
        <w:rPr>
          <w:rFonts w:ascii="Arial" w:hAnsi="Arial" w:cs="Arial"/>
        </w:rPr>
        <w:t xml:space="preserve"> e la sostenibilità</w:t>
      </w:r>
      <w:r w:rsidRPr="00736A22">
        <w:rPr>
          <w:rFonts w:ascii="Arial" w:hAnsi="Arial" w:cs="Arial"/>
        </w:rPr>
        <w:t xml:space="preserve"> dei processi produttivi attravers</w:t>
      </w:r>
      <w:r>
        <w:rPr>
          <w:rFonts w:ascii="Arial" w:hAnsi="Arial" w:cs="Arial"/>
        </w:rPr>
        <w:t>o</w:t>
      </w:r>
      <w:r w:rsidRPr="00736A22">
        <w:rPr>
          <w:rFonts w:ascii="Arial" w:hAnsi="Arial" w:cs="Arial"/>
        </w:rPr>
        <w:t xml:space="preserve"> tecnologie che stanno ormai diventando lo standard</w:t>
      </w:r>
      <w:r>
        <w:rPr>
          <w:rFonts w:ascii="Arial" w:hAnsi="Arial" w:cs="Arial"/>
        </w:rPr>
        <w:t xml:space="preserve">, </w:t>
      </w:r>
      <w:r w:rsidRPr="00736A22">
        <w:rPr>
          <w:rFonts w:ascii="Arial" w:hAnsi="Arial" w:cs="Arial"/>
        </w:rPr>
        <w:t xml:space="preserve">soprattutto per quelle realtà che fanno della produttività, del rispetto dei tempi di consegna e </w:t>
      </w:r>
      <w:r>
        <w:rPr>
          <w:rFonts w:ascii="Arial" w:hAnsi="Arial" w:cs="Arial"/>
        </w:rPr>
        <w:t>d</w:t>
      </w:r>
      <w:r w:rsidRPr="00736A22">
        <w:rPr>
          <w:rFonts w:ascii="Arial" w:hAnsi="Arial" w:cs="Arial"/>
        </w:rPr>
        <w:t>ella ricerca della massima precisione il proprio cavallo di battaglia per affrontare le sempre più impegnative sfide della manifattura odierna.</w:t>
      </w:r>
    </w:p>
    <w:p w14:paraId="46CC6F96" w14:textId="77777777" w:rsidR="00C41DFF" w:rsidRPr="00411C7B" w:rsidRDefault="00C41DFF" w:rsidP="005524D2">
      <w:pPr>
        <w:spacing w:line="276" w:lineRule="auto"/>
        <w:jc w:val="both"/>
        <w:rPr>
          <w:rFonts w:ascii="Arial" w:hAnsi="Arial" w:cs="Arial"/>
          <w:b/>
        </w:rPr>
      </w:pPr>
    </w:p>
    <w:p w14:paraId="7D41BC0D" w14:textId="1CA29C59" w:rsidR="00C41DFF" w:rsidRDefault="00C41DFF" w:rsidP="005524D2">
      <w:pPr>
        <w:spacing w:line="276" w:lineRule="auto"/>
        <w:jc w:val="both"/>
        <w:rPr>
          <w:rFonts w:ascii="Arial" w:hAnsi="Arial"/>
        </w:rPr>
      </w:pPr>
      <w:bookmarkStart w:id="0" w:name="_Hlk7725232"/>
      <w:r>
        <w:rPr>
          <w:rFonts w:ascii="Arial" w:hAnsi="Arial"/>
        </w:rPr>
        <w:t xml:space="preserve">Per ulteriori informazioni su </w:t>
      </w:r>
      <w:r w:rsidR="00541D2A">
        <w:rPr>
          <w:rFonts w:ascii="Arial" w:hAnsi="Arial"/>
        </w:rPr>
        <w:t>BIMU 2022</w:t>
      </w:r>
      <w:r>
        <w:rPr>
          <w:rFonts w:ascii="Arial" w:hAnsi="Arial"/>
        </w:rPr>
        <w:t xml:space="preserve">, visita il sito </w:t>
      </w:r>
      <w:r w:rsidR="00541D2A">
        <w:rPr>
          <w:rFonts w:ascii="Arial" w:hAnsi="Arial"/>
        </w:rPr>
        <w:t>w</w:t>
      </w:r>
      <w:r>
        <w:rPr>
          <w:rFonts w:ascii="Arial" w:hAnsi="Arial"/>
        </w:rPr>
        <w:t xml:space="preserve">eb </w:t>
      </w:r>
      <w:r w:rsidR="006E5111" w:rsidRPr="00736A22">
        <w:rPr>
          <w:rFonts w:ascii="Arial" w:hAnsi="Arial"/>
        </w:rPr>
        <w:t>www.renishaw.it</w:t>
      </w:r>
    </w:p>
    <w:bookmarkEnd w:id="0"/>
    <w:p w14:paraId="5DD834BC" w14:textId="77777777" w:rsidR="00C41DFF" w:rsidRPr="00C41DFF" w:rsidRDefault="00C41DFF" w:rsidP="00C41DFF">
      <w:pPr>
        <w:spacing w:line="276" w:lineRule="auto"/>
        <w:rPr>
          <w:rFonts w:ascii="Arial" w:hAnsi="Arial" w:cs="Arial"/>
          <w:i/>
        </w:rPr>
      </w:pPr>
    </w:p>
    <w:p w14:paraId="4A6BED6F" w14:textId="77777777" w:rsidR="0006668E" w:rsidRPr="00411C7B" w:rsidRDefault="00C41DFF" w:rsidP="00C41DFF">
      <w:pPr>
        <w:jc w:val="center"/>
        <w:rPr>
          <w:rFonts w:ascii="Arial" w:eastAsia="DotumChe" w:hAnsi="Arial" w:cs="Arial"/>
          <w:sz w:val="22"/>
        </w:rPr>
      </w:pPr>
      <w:r>
        <w:rPr>
          <w:rFonts w:ascii="Arial" w:hAnsi="Arial"/>
          <w:sz w:val="22"/>
        </w:rPr>
        <w:t>-Fine-</w:t>
      </w:r>
    </w:p>
    <w:sectPr w:rsidR="0006668E" w:rsidRPr="00411C7B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E7F8" w14:textId="77777777" w:rsidR="00312B22" w:rsidRDefault="00312B22" w:rsidP="002E2F8C">
      <w:r>
        <w:separator/>
      </w:r>
    </w:p>
  </w:endnote>
  <w:endnote w:type="continuationSeparator" w:id="0">
    <w:p w14:paraId="24A2FE94" w14:textId="77777777" w:rsidR="00312B22" w:rsidRDefault="00312B22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EF35" w14:textId="77777777" w:rsidR="00312B22" w:rsidRDefault="00312B22" w:rsidP="002E2F8C">
      <w:r>
        <w:separator/>
      </w:r>
    </w:p>
  </w:footnote>
  <w:footnote w:type="continuationSeparator" w:id="0">
    <w:p w14:paraId="7B92EB49" w14:textId="77777777" w:rsidR="00312B22" w:rsidRDefault="00312B22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50079">
    <w:abstractNumId w:val="1"/>
  </w:num>
  <w:num w:numId="2" w16cid:durableId="194781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83545"/>
    <w:rsid w:val="000B6575"/>
    <w:rsid w:val="000C189B"/>
    <w:rsid w:val="000F57BF"/>
    <w:rsid w:val="0011210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12B22"/>
    <w:rsid w:val="00324ED1"/>
    <w:rsid w:val="00326CC4"/>
    <w:rsid w:val="003377F3"/>
    <w:rsid w:val="0034023D"/>
    <w:rsid w:val="003417C6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11C7B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D76"/>
    <w:rsid w:val="00532F54"/>
    <w:rsid w:val="00536066"/>
    <w:rsid w:val="00541D2A"/>
    <w:rsid w:val="00546FE4"/>
    <w:rsid w:val="005524D2"/>
    <w:rsid w:val="005A7A54"/>
    <w:rsid w:val="005B0016"/>
    <w:rsid w:val="005B1C4E"/>
    <w:rsid w:val="00641A64"/>
    <w:rsid w:val="0065468E"/>
    <w:rsid w:val="00665720"/>
    <w:rsid w:val="0067642A"/>
    <w:rsid w:val="006836A7"/>
    <w:rsid w:val="00694EDE"/>
    <w:rsid w:val="006A046D"/>
    <w:rsid w:val="006A46F3"/>
    <w:rsid w:val="006C2C75"/>
    <w:rsid w:val="006E4D82"/>
    <w:rsid w:val="006E5111"/>
    <w:rsid w:val="006F44FF"/>
    <w:rsid w:val="006F5B4C"/>
    <w:rsid w:val="00705CCA"/>
    <w:rsid w:val="00720134"/>
    <w:rsid w:val="0073088A"/>
    <w:rsid w:val="00731E9A"/>
    <w:rsid w:val="00736A22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A158F"/>
    <w:rsid w:val="008D3B4D"/>
    <w:rsid w:val="008E13A6"/>
    <w:rsid w:val="008E2064"/>
    <w:rsid w:val="008F7BD0"/>
    <w:rsid w:val="00901E1E"/>
    <w:rsid w:val="00910A83"/>
    <w:rsid w:val="00920EF7"/>
    <w:rsid w:val="00967EE4"/>
    <w:rsid w:val="00974AC0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1DFF"/>
    <w:rsid w:val="00C47966"/>
    <w:rsid w:val="00CA14FF"/>
    <w:rsid w:val="00CB0C2C"/>
    <w:rsid w:val="00CB1909"/>
    <w:rsid w:val="00CC4B43"/>
    <w:rsid w:val="00CE2B97"/>
    <w:rsid w:val="00CF722A"/>
    <w:rsid w:val="00D20622"/>
    <w:rsid w:val="00D86586"/>
    <w:rsid w:val="00D92177"/>
    <w:rsid w:val="00D94955"/>
    <w:rsid w:val="00D950C6"/>
    <w:rsid w:val="00D9765D"/>
    <w:rsid w:val="00D97E36"/>
    <w:rsid w:val="00DB26B1"/>
    <w:rsid w:val="00DD3406"/>
    <w:rsid w:val="00E339D6"/>
    <w:rsid w:val="00E45664"/>
    <w:rsid w:val="00E61EC9"/>
    <w:rsid w:val="00E708CA"/>
    <w:rsid w:val="00E73435"/>
    <w:rsid w:val="00E91093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7DB63AA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A54"/>
  </w:style>
  <w:style w:type="paragraph" w:styleId="Titolo1">
    <w:name w:val="heading 1"/>
    <w:basedOn w:val="Normale"/>
    <w:next w:val="Normale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Corpotesto">
    <w:name w:val="Body Text"/>
    <w:basedOn w:val="Normale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Intestazione">
    <w:name w:val="header"/>
    <w:basedOn w:val="Normale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Collegamentoipertestuale">
    <w:name w:val="Hyperlink"/>
    <w:uiPriority w:val="99"/>
    <w:unhideWhenUsed/>
    <w:rsid w:val="00490E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FD"/>
  </w:style>
  <w:style w:type="character" w:styleId="Menzionenonrisolta">
    <w:name w:val="Unresolved Mention"/>
    <w:basedOn w:val="Carpredefinitoparagrafo"/>
    <w:uiPriority w:val="99"/>
    <w:semiHidden/>
    <w:unhideWhenUsed/>
    <w:rsid w:val="006E5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Renishaw PLC</Company>
  <LinksUpToDate>false</LinksUpToDate>
  <CharactersWithSpaces>2317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Daniel Disanto</cp:lastModifiedBy>
  <cp:revision>3</cp:revision>
  <cp:lastPrinted>2019-06-04T08:24:00Z</cp:lastPrinted>
  <dcterms:created xsi:type="dcterms:W3CDTF">2022-06-15T07:48:00Z</dcterms:created>
  <dcterms:modified xsi:type="dcterms:W3CDTF">2022-07-06T07:26:00Z</dcterms:modified>
</cp:coreProperties>
</file>