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CEDD2" w14:textId="77777777" w:rsidR="007E0518" w:rsidRDefault="007E0518" w:rsidP="007E0518">
      <w:pPr>
        <w:spacing w:line="336" w:lineRule="auto"/>
        <w:ind w:right="-554"/>
        <w:rPr>
          <w:rFonts w:ascii="Arial" w:hAnsi="Arial" w:cs="Arial"/>
          <w:b/>
          <w:sz w:val="24"/>
          <w:szCs w:val="24"/>
        </w:rPr>
      </w:pPr>
      <w:r>
        <w:rPr>
          <w:rFonts w:ascii="Arial" w:hAnsi="Arial"/>
          <w:b/>
          <w:sz w:val="24"/>
        </w:rPr>
        <w:t xml:space="preserve">La nouvelle </w:t>
      </w:r>
      <w:proofErr w:type="spellStart"/>
      <w:r>
        <w:rPr>
          <w:rFonts w:ascii="Arial" w:hAnsi="Arial"/>
          <w:b/>
          <w:sz w:val="24"/>
        </w:rPr>
        <w:t>plateforme</w:t>
      </w:r>
      <w:proofErr w:type="spellEnd"/>
      <w:r>
        <w:rPr>
          <w:rFonts w:ascii="Arial" w:hAnsi="Arial"/>
          <w:b/>
          <w:sz w:val="24"/>
        </w:rPr>
        <w:t xml:space="preserve"> de </w:t>
      </w:r>
      <w:proofErr w:type="spellStart"/>
      <w:r>
        <w:rPr>
          <w:rFonts w:ascii="Arial" w:hAnsi="Arial"/>
          <w:b/>
          <w:sz w:val="24"/>
        </w:rPr>
        <w:t>données</w:t>
      </w:r>
      <w:proofErr w:type="spellEnd"/>
      <w:r>
        <w:rPr>
          <w:rFonts w:ascii="Arial" w:hAnsi="Arial"/>
          <w:b/>
          <w:sz w:val="24"/>
        </w:rPr>
        <w:t xml:space="preserve"> de fabrication Renishaw met à </w:t>
      </w:r>
      <w:proofErr w:type="spellStart"/>
      <w:r>
        <w:rPr>
          <w:rFonts w:ascii="Arial" w:hAnsi="Arial"/>
          <w:b/>
          <w:sz w:val="24"/>
        </w:rPr>
        <w:t>l’affiche</w:t>
      </w:r>
      <w:proofErr w:type="spellEnd"/>
      <w:r>
        <w:rPr>
          <w:rFonts w:ascii="Arial" w:hAnsi="Arial"/>
          <w:b/>
          <w:sz w:val="24"/>
        </w:rPr>
        <w:t xml:space="preserve"> </w:t>
      </w:r>
      <w:proofErr w:type="spellStart"/>
      <w:r>
        <w:rPr>
          <w:rFonts w:ascii="Arial" w:hAnsi="Arial"/>
          <w:b/>
          <w:sz w:val="24"/>
        </w:rPr>
        <w:t>l’automatisation</w:t>
      </w:r>
      <w:proofErr w:type="spellEnd"/>
      <w:r>
        <w:rPr>
          <w:rFonts w:ascii="Arial" w:hAnsi="Arial"/>
          <w:b/>
          <w:sz w:val="24"/>
        </w:rPr>
        <w:t xml:space="preserve"> des </w:t>
      </w:r>
      <w:proofErr w:type="spellStart"/>
      <w:r>
        <w:rPr>
          <w:rFonts w:ascii="Arial" w:hAnsi="Arial"/>
          <w:b/>
          <w:sz w:val="24"/>
        </w:rPr>
        <w:t>usines</w:t>
      </w:r>
      <w:proofErr w:type="spellEnd"/>
      <w:r>
        <w:rPr>
          <w:rFonts w:ascii="Arial" w:hAnsi="Arial"/>
          <w:b/>
          <w:sz w:val="24"/>
        </w:rPr>
        <w:t xml:space="preserve"> au salon EMO </w:t>
      </w:r>
      <w:proofErr w:type="spellStart"/>
      <w:r>
        <w:rPr>
          <w:rFonts w:ascii="Arial" w:hAnsi="Arial"/>
          <w:b/>
          <w:sz w:val="24"/>
        </w:rPr>
        <w:t>d’Hanovre</w:t>
      </w:r>
      <w:proofErr w:type="spellEnd"/>
      <w:r>
        <w:rPr>
          <w:rFonts w:ascii="Arial" w:hAnsi="Arial"/>
          <w:b/>
          <w:sz w:val="24"/>
        </w:rPr>
        <w:t xml:space="preserve"> </w:t>
      </w:r>
      <w:proofErr w:type="gramStart"/>
      <w:r>
        <w:rPr>
          <w:rFonts w:ascii="Arial" w:hAnsi="Arial"/>
          <w:b/>
          <w:sz w:val="24"/>
        </w:rPr>
        <w:t>2023</w:t>
      </w:r>
      <w:proofErr w:type="gramEnd"/>
    </w:p>
    <w:p w14:paraId="7AEC77F1" w14:textId="77777777" w:rsidR="007E0518" w:rsidRPr="00035AD7" w:rsidRDefault="007E0518" w:rsidP="007E0518">
      <w:pPr>
        <w:spacing w:line="336" w:lineRule="auto"/>
        <w:ind w:right="-554"/>
        <w:rPr>
          <w:rFonts w:ascii="Arial" w:hAnsi="Arial" w:cs="Arial"/>
        </w:rPr>
      </w:pPr>
    </w:p>
    <w:p w14:paraId="5CC2439F" w14:textId="77777777" w:rsidR="007E0518" w:rsidRPr="00035AD7" w:rsidRDefault="007E0518" w:rsidP="007E0518">
      <w:pPr>
        <w:spacing w:line="336" w:lineRule="auto"/>
        <w:ind w:right="-554"/>
        <w:rPr>
          <w:rFonts w:ascii="Arial" w:hAnsi="Arial" w:cs="Arial"/>
        </w:rPr>
      </w:pPr>
      <w:r>
        <w:rPr>
          <w:rFonts w:ascii="Arial" w:hAnsi="Arial"/>
        </w:rPr>
        <w:t xml:space="preserve">Renishaw, </w:t>
      </w:r>
      <w:proofErr w:type="spellStart"/>
      <w:r>
        <w:rPr>
          <w:rFonts w:ascii="Arial" w:hAnsi="Arial"/>
        </w:rPr>
        <w:t>multinationale</w:t>
      </w:r>
      <w:proofErr w:type="spellEnd"/>
      <w:r>
        <w:rPr>
          <w:rFonts w:ascii="Arial" w:hAnsi="Arial"/>
        </w:rPr>
        <w:t xml:space="preserve"> de technologies </w:t>
      </w:r>
      <w:proofErr w:type="spellStart"/>
      <w:r>
        <w:rPr>
          <w:rFonts w:ascii="Arial" w:hAnsi="Arial"/>
        </w:rPr>
        <w:t>industrielles</w:t>
      </w:r>
      <w:proofErr w:type="spellEnd"/>
      <w:r>
        <w:rPr>
          <w:rFonts w:ascii="Arial" w:hAnsi="Arial"/>
        </w:rPr>
        <w:t xml:space="preserve">, </w:t>
      </w:r>
      <w:proofErr w:type="spellStart"/>
      <w:r>
        <w:rPr>
          <w:rFonts w:ascii="Arial" w:hAnsi="Arial"/>
        </w:rPr>
        <w:t>va</w:t>
      </w:r>
      <w:proofErr w:type="spellEnd"/>
      <w:r>
        <w:rPr>
          <w:rFonts w:ascii="Arial" w:hAnsi="Arial"/>
        </w:rPr>
        <w:t xml:space="preserve"> </w:t>
      </w:r>
      <w:proofErr w:type="spellStart"/>
      <w:r>
        <w:rPr>
          <w:rFonts w:ascii="Arial" w:hAnsi="Arial"/>
        </w:rPr>
        <w:t>présenter</w:t>
      </w:r>
      <w:proofErr w:type="spellEnd"/>
      <w:r>
        <w:rPr>
          <w:rFonts w:ascii="Arial" w:hAnsi="Arial"/>
        </w:rPr>
        <w:t xml:space="preserve"> </w:t>
      </w:r>
      <w:proofErr w:type="spellStart"/>
      <w:r>
        <w:rPr>
          <w:rFonts w:ascii="Arial" w:hAnsi="Arial"/>
        </w:rPr>
        <w:t>sa</w:t>
      </w:r>
      <w:proofErr w:type="spellEnd"/>
      <w:r>
        <w:rPr>
          <w:rFonts w:ascii="Arial" w:hAnsi="Arial"/>
        </w:rPr>
        <w:t xml:space="preserve"> nouvelle </w:t>
      </w:r>
      <w:proofErr w:type="spellStart"/>
      <w:r>
        <w:rPr>
          <w:rFonts w:ascii="Arial" w:hAnsi="Arial"/>
        </w:rPr>
        <w:t>plateforme</w:t>
      </w:r>
      <w:proofErr w:type="spellEnd"/>
      <w:r>
        <w:rPr>
          <w:rFonts w:ascii="Arial" w:hAnsi="Arial"/>
        </w:rPr>
        <w:t xml:space="preserve"> de </w:t>
      </w:r>
      <w:proofErr w:type="spellStart"/>
      <w:r>
        <w:rPr>
          <w:rFonts w:ascii="Arial" w:hAnsi="Arial"/>
        </w:rPr>
        <w:t>données</w:t>
      </w:r>
      <w:proofErr w:type="spellEnd"/>
      <w:r>
        <w:rPr>
          <w:rFonts w:ascii="Arial" w:hAnsi="Arial"/>
        </w:rPr>
        <w:t xml:space="preserve"> et de </w:t>
      </w:r>
      <w:proofErr w:type="spellStart"/>
      <w:r>
        <w:rPr>
          <w:rFonts w:ascii="Arial" w:hAnsi="Arial"/>
        </w:rPr>
        <w:t>connectivité</w:t>
      </w:r>
      <w:proofErr w:type="spellEnd"/>
      <w:r>
        <w:rPr>
          <w:rFonts w:ascii="Arial" w:hAnsi="Arial"/>
        </w:rPr>
        <w:t xml:space="preserve"> de fabrication à </w:t>
      </w:r>
      <w:proofErr w:type="spellStart"/>
      <w:r>
        <w:rPr>
          <w:rFonts w:ascii="Arial" w:hAnsi="Arial"/>
        </w:rPr>
        <w:t>l’occasion</w:t>
      </w:r>
      <w:proofErr w:type="spellEnd"/>
      <w:r>
        <w:rPr>
          <w:rFonts w:ascii="Arial" w:hAnsi="Arial"/>
        </w:rPr>
        <w:t xml:space="preserve"> du salon EMO </w:t>
      </w:r>
      <w:proofErr w:type="spellStart"/>
      <w:r>
        <w:rPr>
          <w:rFonts w:ascii="Arial" w:hAnsi="Arial"/>
        </w:rPr>
        <w:t>d’Hanovre</w:t>
      </w:r>
      <w:proofErr w:type="spellEnd"/>
      <w:r>
        <w:rPr>
          <w:rFonts w:ascii="Arial" w:hAnsi="Arial"/>
        </w:rPr>
        <w:t xml:space="preserve"> 2023. Renishaw Central </w:t>
      </w:r>
      <w:proofErr w:type="spellStart"/>
      <w:r>
        <w:rPr>
          <w:rFonts w:ascii="Arial" w:hAnsi="Arial"/>
        </w:rPr>
        <w:t>est</w:t>
      </w:r>
      <w:proofErr w:type="spellEnd"/>
      <w:r>
        <w:rPr>
          <w:rFonts w:ascii="Arial" w:hAnsi="Arial"/>
        </w:rPr>
        <w:t xml:space="preserve"> </w:t>
      </w:r>
      <w:proofErr w:type="spellStart"/>
      <w:r>
        <w:rPr>
          <w:rFonts w:ascii="Arial" w:hAnsi="Arial"/>
        </w:rPr>
        <w:t>une</w:t>
      </w:r>
      <w:proofErr w:type="spellEnd"/>
      <w:r>
        <w:rPr>
          <w:rFonts w:ascii="Arial" w:hAnsi="Arial"/>
        </w:rPr>
        <w:t xml:space="preserve"> solution </w:t>
      </w:r>
      <w:proofErr w:type="spellStart"/>
      <w:r>
        <w:rPr>
          <w:rFonts w:ascii="Arial" w:hAnsi="Arial"/>
        </w:rPr>
        <w:t>axée</w:t>
      </w:r>
      <w:proofErr w:type="spellEnd"/>
      <w:r>
        <w:rPr>
          <w:rFonts w:ascii="Arial" w:hAnsi="Arial"/>
        </w:rPr>
        <w:t xml:space="preserve"> sur les </w:t>
      </w:r>
      <w:proofErr w:type="spellStart"/>
      <w:r>
        <w:rPr>
          <w:rFonts w:ascii="Arial" w:hAnsi="Arial"/>
        </w:rPr>
        <w:t>données</w:t>
      </w:r>
      <w:proofErr w:type="spellEnd"/>
      <w:r>
        <w:rPr>
          <w:rFonts w:ascii="Arial" w:hAnsi="Arial"/>
        </w:rPr>
        <w:t xml:space="preserve"> </w:t>
      </w:r>
      <w:proofErr w:type="spellStart"/>
      <w:r>
        <w:rPr>
          <w:rFonts w:ascii="Arial" w:hAnsi="Arial"/>
        </w:rPr>
        <w:t>conçue</w:t>
      </w:r>
      <w:proofErr w:type="spellEnd"/>
      <w:r>
        <w:rPr>
          <w:rFonts w:ascii="Arial" w:hAnsi="Arial"/>
        </w:rPr>
        <w:t xml:space="preserve"> pour transformer la </w:t>
      </w:r>
      <w:proofErr w:type="spellStart"/>
      <w:r>
        <w:rPr>
          <w:rFonts w:ascii="Arial" w:hAnsi="Arial"/>
        </w:rPr>
        <w:t>productivité</w:t>
      </w:r>
      <w:proofErr w:type="spellEnd"/>
      <w:r>
        <w:rPr>
          <w:rFonts w:ascii="Arial" w:hAnsi="Arial"/>
        </w:rPr>
        <w:t xml:space="preserve">, les </w:t>
      </w:r>
      <w:proofErr w:type="spellStart"/>
      <w:r>
        <w:rPr>
          <w:rFonts w:ascii="Arial" w:hAnsi="Arial"/>
        </w:rPr>
        <w:t>capacités</w:t>
      </w:r>
      <w:proofErr w:type="spellEnd"/>
      <w:r>
        <w:rPr>
          <w:rFonts w:ascii="Arial" w:hAnsi="Arial"/>
        </w:rPr>
        <w:t xml:space="preserve"> et </w:t>
      </w:r>
      <w:proofErr w:type="spellStart"/>
      <w:r>
        <w:rPr>
          <w:rFonts w:ascii="Arial" w:hAnsi="Arial"/>
        </w:rPr>
        <w:t>l’efficacité</w:t>
      </w:r>
      <w:proofErr w:type="spellEnd"/>
      <w:r>
        <w:rPr>
          <w:rFonts w:ascii="Arial" w:hAnsi="Arial"/>
        </w:rPr>
        <w:t xml:space="preserve"> des </w:t>
      </w:r>
      <w:proofErr w:type="spellStart"/>
      <w:r>
        <w:rPr>
          <w:rFonts w:ascii="Arial" w:hAnsi="Arial"/>
        </w:rPr>
        <w:t>opérations</w:t>
      </w:r>
      <w:proofErr w:type="spellEnd"/>
      <w:r>
        <w:rPr>
          <w:rFonts w:ascii="Arial" w:hAnsi="Arial"/>
        </w:rPr>
        <w:t xml:space="preserve"> de fabrication. </w:t>
      </w:r>
    </w:p>
    <w:p w14:paraId="23A91A55" w14:textId="77777777" w:rsidR="007E0518" w:rsidRPr="00035AD7" w:rsidRDefault="007E0518" w:rsidP="007E0518">
      <w:pPr>
        <w:spacing w:line="336" w:lineRule="auto"/>
        <w:ind w:right="-554"/>
        <w:rPr>
          <w:rFonts w:ascii="Arial" w:hAnsi="Arial" w:cs="Arial"/>
        </w:rPr>
      </w:pPr>
    </w:p>
    <w:p w14:paraId="2963F41D" w14:textId="77777777" w:rsidR="007E0518" w:rsidRDefault="007E0518" w:rsidP="007E0518">
      <w:pPr>
        <w:spacing w:line="336" w:lineRule="auto"/>
        <w:ind w:right="-554"/>
        <w:rPr>
          <w:rFonts w:ascii="Arial" w:hAnsi="Arial" w:cs="Arial"/>
        </w:rPr>
      </w:pPr>
      <w:proofErr w:type="spellStart"/>
      <w:r>
        <w:rPr>
          <w:rFonts w:ascii="Arial" w:hAnsi="Arial"/>
        </w:rPr>
        <w:t>Apportant</w:t>
      </w:r>
      <w:proofErr w:type="spellEnd"/>
      <w:r>
        <w:rPr>
          <w:rFonts w:ascii="Arial" w:hAnsi="Arial"/>
        </w:rPr>
        <w:t xml:space="preserve"> la puissance de la </w:t>
      </w:r>
      <w:proofErr w:type="spellStart"/>
      <w:r>
        <w:rPr>
          <w:rFonts w:ascii="Arial" w:hAnsi="Arial"/>
        </w:rPr>
        <w:t>connectivité</w:t>
      </w:r>
      <w:proofErr w:type="spellEnd"/>
      <w:r>
        <w:rPr>
          <w:rFonts w:ascii="Arial" w:hAnsi="Arial"/>
        </w:rPr>
        <w:t xml:space="preserve"> au </w:t>
      </w:r>
      <w:proofErr w:type="spellStart"/>
      <w:r>
        <w:rPr>
          <w:rFonts w:ascii="Arial" w:hAnsi="Arial"/>
        </w:rPr>
        <w:t>niveau</w:t>
      </w:r>
      <w:proofErr w:type="spellEnd"/>
      <w:r>
        <w:rPr>
          <w:rFonts w:ascii="Arial" w:hAnsi="Arial"/>
        </w:rPr>
        <w:t xml:space="preserve"> de </w:t>
      </w:r>
      <w:proofErr w:type="spellStart"/>
      <w:r>
        <w:rPr>
          <w:rFonts w:ascii="Arial" w:hAnsi="Arial"/>
        </w:rPr>
        <w:t>l’atelier</w:t>
      </w:r>
      <w:proofErr w:type="spellEnd"/>
      <w:r>
        <w:rPr>
          <w:rFonts w:ascii="Arial" w:hAnsi="Arial"/>
        </w:rPr>
        <w:t xml:space="preserve">, le </w:t>
      </w:r>
      <w:proofErr w:type="spellStart"/>
      <w:r>
        <w:rPr>
          <w:rFonts w:ascii="Arial" w:hAnsi="Arial"/>
        </w:rPr>
        <w:t>système</w:t>
      </w:r>
      <w:proofErr w:type="spellEnd"/>
      <w:r>
        <w:rPr>
          <w:rFonts w:ascii="Arial" w:hAnsi="Arial"/>
        </w:rPr>
        <w:t xml:space="preserve"> </w:t>
      </w:r>
      <w:proofErr w:type="spellStart"/>
      <w:r>
        <w:rPr>
          <w:rFonts w:ascii="Arial" w:hAnsi="Arial"/>
        </w:rPr>
        <w:t>collecte</w:t>
      </w:r>
      <w:proofErr w:type="spellEnd"/>
      <w:r>
        <w:rPr>
          <w:rFonts w:ascii="Arial" w:hAnsi="Arial"/>
        </w:rPr>
        <w:t xml:space="preserve"> des </w:t>
      </w:r>
      <w:proofErr w:type="spellStart"/>
      <w:r>
        <w:rPr>
          <w:rFonts w:ascii="Arial" w:hAnsi="Arial"/>
        </w:rPr>
        <w:t>données</w:t>
      </w:r>
      <w:proofErr w:type="spellEnd"/>
      <w:r>
        <w:rPr>
          <w:rFonts w:ascii="Arial" w:hAnsi="Arial"/>
        </w:rPr>
        <w:t xml:space="preserve"> précises et </w:t>
      </w:r>
      <w:proofErr w:type="spellStart"/>
      <w:r>
        <w:rPr>
          <w:rFonts w:ascii="Arial" w:hAnsi="Arial"/>
        </w:rPr>
        <w:t>exploitables</w:t>
      </w:r>
      <w:proofErr w:type="spellEnd"/>
      <w:r>
        <w:rPr>
          <w:rFonts w:ascii="Arial" w:hAnsi="Arial"/>
        </w:rPr>
        <w:t xml:space="preserve"> sur les machines, les </w:t>
      </w:r>
      <w:proofErr w:type="spellStart"/>
      <w:r>
        <w:rPr>
          <w:rFonts w:ascii="Arial" w:hAnsi="Arial"/>
        </w:rPr>
        <w:t>pièces</w:t>
      </w:r>
      <w:proofErr w:type="spellEnd"/>
      <w:r>
        <w:rPr>
          <w:rFonts w:ascii="Arial" w:hAnsi="Arial"/>
        </w:rPr>
        <w:t xml:space="preserve"> et les </w:t>
      </w:r>
      <w:proofErr w:type="spellStart"/>
      <w:r>
        <w:rPr>
          <w:rFonts w:ascii="Arial" w:hAnsi="Arial"/>
        </w:rPr>
        <w:t>procédés</w:t>
      </w:r>
      <w:proofErr w:type="spellEnd"/>
      <w:r>
        <w:rPr>
          <w:rFonts w:ascii="Arial" w:hAnsi="Arial"/>
        </w:rPr>
        <w:t xml:space="preserve"> de </w:t>
      </w:r>
      <w:proofErr w:type="spellStart"/>
      <w:r>
        <w:rPr>
          <w:rFonts w:ascii="Arial" w:hAnsi="Arial"/>
        </w:rPr>
        <w:t>toute</w:t>
      </w:r>
      <w:proofErr w:type="spellEnd"/>
      <w:r>
        <w:rPr>
          <w:rFonts w:ascii="Arial" w:hAnsi="Arial"/>
        </w:rPr>
        <w:t xml:space="preserve"> </w:t>
      </w:r>
      <w:proofErr w:type="spellStart"/>
      <w:r>
        <w:rPr>
          <w:rFonts w:ascii="Arial" w:hAnsi="Arial"/>
        </w:rPr>
        <w:t>l’usine</w:t>
      </w:r>
      <w:proofErr w:type="spellEnd"/>
      <w:r>
        <w:rPr>
          <w:rFonts w:ascii="Arial" w:hAnsi="Arial"/>
        </w:rPr>
        <w:t xml:space="preserve"> et les </w:t>
      </w:r>
      <w:proofErr w:type="spellStart"/>
      <w:r>
        <w:rPr>
          <w:rFonts w:ascii="Arial" w:hAnsi="Arial"/>
        </w:rPr>
        <w:t>présente</w:t>
      </w:r>
      <w:proofErr w:type="spellEnd"/>
      <w:r>
        <w:rPr>
          <w:rFonts w:ascii="Arial" w:hAnsi="Arial"/>
        </w:rPr>
        <w:t xml:space="preserve"> de manière </w:t>
      </w:r>
      <w:proofErr w:type="spellStart"/>
      <w:r>
        <w:rPr>
          <w:rFonts w:ascii="Arial" w:hAnsi="Arial"/>
        </w:rPr>
        <w:t>centralisée</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vue</w:t>
      </w:r>
      <w:proofErr w:type="spellEnd"/>
      <w:r>
        <w:rPr>
          <w:rFonts w:ascii="Arial" w:hAnsi="Arial"/>
        </w:rPr>
        <w:t xml:space="preserve"> de </w:t>
      </w:r>
      <w:proofErr w:type="spellStart"/>
      <w:r>
        <w:rPr>
          <w:rFonts w:ascii="Arial" w:hAnsi="Arial"/>
        </w:rPr>
        <w:t>l’analyse</w:t>
      </w:r>
      <w:proofErr w:type="spellEnd"/>
      <w:r>
        <w:rPr>
          <w:rFonts w:ascii="Arial" w:hAnsi="Arial"/>
        </w:rPr>
        <w:t xml:space="preserve"> et de la prise de </w:t>
      </w:r>
      <w:proofErr w:type="spellStart"/>
      <w:r>
        <w:rPr>
          <w:rFonts w:ascii="Arial" w:hAnsi="Arial"/>
        </w:rPr>
        <w:t>décision</w:t>
      </w:r>
      <w:proofErr w:type="spellEnd"/>
      <w:r>
        <w:rPr>
          <w:rFonts w:ascii="Arial" w:hAnsi="Arial"/>
        </w:rPr>
        <w:t xml:space="preserve"> au point de fabrication. </w:t>
      </w:r>
    </w:p>
    <w:p w14:paraId="7A98D014" w14:textId="77777777" w:rsidR="007E0518" w:rsidRDefault="007E0518" w:rsidP="007E0518">
      <w:pPr>
        <w:spacing w:line="336" w:lineRule="auto"/>
        <w:ind w:right="-554"/>
        <w:rPr>
          <w:rFonts w:ascii="Arial" w:hAnsi="Arial" w:cs="Arial"/>
        </w:rPr>
      </w:pPr>
    </w:p>
    <w:p w14:paraId="53737D69" w14:textId="77777777" w:rsidR="007E0518" w:rsidRDefault="007E0518" w:rsidP="007E0518">
      <w:pPr>
        <w:spacing w:line="336" w:lineRule="auto"/>
        <w:ind w:right="-554"/>
        <w:rPr>
          <w:rFonts w:ascii="Arial" w:hAnsi="Arial" w:cs="Arial"/>
        </w:rPr>
      </w:pPr>
      <w:r>
        <w:rPr>
          <w:rFonts w:ascii="Arial" w:hAnsi="Arial"/>
        </w:rPr>
        <w:t xml:space="preserve">La </w:t>
      </w:r>
      <w:proofErr w:type="spellStart"/>
      <w:r>
        <w:rPr>
          <w:rFonts w:ascii="Arial" w:hAnsi="Arial"/>
        </w:rPr>
        <w:t>plateforme</w:t>
      </w:r>
      <w:proofErr w:type="spellEnd"/>
      <w:r>
        <w:rPr>
          <w:rFonts w:ascii="Arial" w:hAnsi="Arial"/>
        </w:rPr>
        <w:t xml:space="preserve"> Renishaw Central </w:t>
      </w:r>
      <w:proofErr w:type="spellStart"/>
      <w:r>
        <w:rPr>
          <w:rFonts w:ascii="Arial" w:hAnsi="Arial"/>
        </w:rPr>
        <w:t>confère</w:t>
      </w:r>
      <w:proofErr w:type="spellEnd"/>
      <w:r>
        <w:rPr>
          <w:rFonts w:ascii="Arial" w:hAnsi="Arial"/>
        </w:rPr>
        <w:t xml:space="preserve"> aux ateliers de machines </w:t>
      </w:r>
      <w:proofErr w:type="spellStart"/>
      <w:r>
        <w:rPr>
          <w:rFonts w:ascii="Arial" w:hAnsi="Arial"/>
        </w:rPr>
        <w:t>connectivité</w:t>
      </w:r>
      <w:proofErr w:type="spellEnd"/>
      <w:r>
        <w:rPr>
          <w:rFonts w:ascii="Arial" w:hAnsi="Arial"/>
        </w:rPr>
        <w:t xml:space="preserve">, </w:t>
      </w:r>
      <w:proofErr w:type="spellStart"/>
      <w:r>
        <w:rPr>
          <w:rFonts w:ascii="Arial" w:hAnsi="Arial"/>
        </w:rPr>
        <w:t>cohérence</w:t>
      </w:r>
      <w:proofErr w:type="spellEnd"/>
      <w:r>
        <w:rPr>
          <w:rFonts w:ascii="Arial" w:hAnsi="Arial"/>
        </w:rPr>
        <w:t xml:space="preserve">, </w:t>
      </w:r>
      <w:proofErr w:type="spellStart"/>
      <w:r>
        <w:rPr>
          <w:rFonts w:ascii="Arial" w:hAnsi="Arial"/>
        </w:rPr>
        <w:t>contrôle</w:t>
      </w:r>
      <w:proofErr w:type="spellEnd"/>
      <w:r>
        <w:rPr>
          <w:rFonts w:ascii="Arial" w:hAnsi="Arial"/>
        </w:rPr>
        <w:t xml:space="preserve"> et </w:t>
      </w:r>
      <w:proofErr w:type="spellStart"/>
      <w:r>
        <w:rPr>
          <w:rFonts w:ascii="Arial" w:hAnsi="Arial"/>
        </w:rPr>
        <w:t>confiance</w:t>
      </w:r>
      <w:proofErr w:type="spellEnd"/>
      <w:r>
        <w:rPr>
          <w:rFonts w:ascii="Arial" w:hAnsi="Arial"/>
        </w:rPr>
        <w:t xml:space="preserve">. Elle </w:t>
      </w:r>
      <w:proofErr w:type="spellStart"/>
      <w:r>
        <w:rPr>
          <w:rFonts w:ascii="Arial" w:hAnsi="Arial"/>
        </w:rPr>
        <w:t>permet</w:t>
      </w:r>
      <w:proofErr w:type="spellEnd"/>
      <w:r>
        <w:rPr>
          <w:rFonts w:ascii="Arial" w:hAnsi="Arial"/>
        </w:rPr>
        <w:t xml:space="preserve"> aux fabricants </w:t>
      </w:r>
      <w:proofErr w:type="spellStart"/>
      <w:r>
        <w:rPr>
          <w:rFonts w:ascii="Arial" w:hAnsi="Arial"/>
        </w:rPr>
        <w:t>d’exploiter</w:t>
      </w:r>
      <w:proofErr w:type="spellEnd"/>
      <w:r>
        <w:rPr>
          <w:rFonts w:ascii="Arial" w:hAnsi="Arial"/>
        </w:rPr>
        <w:t xml:space="preserve"> les </w:t>
      </w:r>
      <w:proofErr w:type="spellStart"/>
      <w:r>
        <w:rPr>
          <w:rFonts w:ascii="Arial" w:hAnsi="Arial"/>
        </w:rPr>
        <w:t>données</w:t>
      </w:r>
      <w:proofErr w:type="spellEnd"/>
      <w:r>
        <w:rPr>
          <w:rFonts w:ascii="Arial" w:hAnsi="Arial"/>
        </w:rPr>
        <w:t xml:space="preserve"> de </w:t>
      </w:r>
      <w:proofErr w:type="spellStart"/>
      <w:r>
        <w:rPr>
          <w:rFonts w:ascii="Arial" w:hAnsi="Arial"/>
        </w:rPr>
        <w:t>procédé</w:t>
      </w:r>
      <w:proofErr w:type="spellEnd"/>
      <w:r>
        <w:rPr>
          <w:rFonts w:ascii="Arial" w:hAnsi="Arial"/>
        </w:rPr>
        <w:t xml:space="preserve"> de bout </w:t>
      </w:r>
      <w:proofErr w:type="spellStart"/>
      <w:r>
        <w:rPr>
          <w:rFonts w:ascii="Arial" w:hAnsi="Arial"/>
        </w:rPr>
        <w:t>en</w:t>
      </w:r>
      <w:proofErr w:type="spellEnd"/>
      <w:r>
        <w:rPr>
          <w:rFonts w:ascii="Arial" w:hAnsi="Arial"/>
        </w:rPr>
        <w:t xml:space="preserve"> bout et de les utiliser </w:t>
      </w:r>
      <w:proofErr w:type="gramStart"/>
      <w:r>
        <w:rPr>
          <w:rFonts w:ascii="Arial" w:hAnsi="Arial"/>
        </w:rPr>
        <w:t>pour</w:t>
      </w:r>
      <w:proofErr w:type="gramEnd"/>
      <w:r>
        <w:rPr>
          <w:rFonts w:ascii="Arial" w:hAnsi="Arial"/>
        </w:rPr>
        <w:t xml:space="preserve"> </w:t>
      </w:r>
      <w:proofErr w:type="spellStart"/>
      <w:r>
        <w:rPr>
          <w:rFonts w:ascii="Arial" w:hAnsi="Arial"/>
        </w:rPr>
        <w:t>développer</w:t>
      </w:r>
      <w:proofErr w:type="spellEnd"/>
      <w:r>
        <w:rPr>
          <w:rFonts w:ascii="Arial" w:hAnsi="Arial"/>
        </w:rPr>
        <w:t xml:space="preserve"> </w:t>
      </w:r>
      <w:proofErr w:type="spellStart"/>
      <w:r>
        <w:rPr>
          <w:rFonts w:ascii="Arial" w:hAnsi="Arial"/>
        </w:rPr>
        <w:t>une</w:t>
      </w:r>
      <w:proofErr w:type="spellEnd"/>
      <w:r>
        <w:rPr>
          <w:rFonts w:ascii="Arial" w:hAnsi="Arial"/>
        </w:rPr>
        <w:t xml:space="preserve"> architecture </w:t>
      </w:r>
      <w:proofErr w:type="spellStart"/>
      <w:r>
        <w:rPr>
          <w:rFonts w:ascii="Arial" w:hAnsi="Arial"/>
        </w:rPr>
        <w:t>système</w:t>
      </w:r>
      <w:proofErr w:type="spellEnd"/>
      <w:r>
        <w:rPr>
          <w:rFonts w:ascii="Arial" w:hAnsi="Arial"/>
        </w:rPr>
        <w:t xml:space="preserve"> </w:t>
      </w:r>
      <w:proofErr w:type="spellStart"/>
      <w:r>
        <w:rPr>
          <w:rFonts w:ascii="Arial" w:hAnsi="Arial"/>
        </w:rPr>
        <w:t>robuste</w:t>
      </w:r>
      <w:proofErr w:type="spellEnd"/>
      <w:r>
        <w:rPr>
          <w:rFonts w:ascii="Arial" w:hAnsi="Arial"/>
        </w:rPr>
        <w:t xml:space="preserve"> à </w:t>
      </w:r>
      <w:proofErr w:type="spellStart"/>
      <w:r>
        <w:rPr>
          <w:rFonts w:ascii="Arial" w:hAnsi="Arial"/>
        </w:rPr>
        <w:t>l’échelle</w:t>
      </w:r>
      <w:proofErr w:type="spellEnd"/>
      <w:r>
        <w:rPr>
          <w:rFonts w:ascii="Arial" w:hAnsi="Arial"/>
        </w:rPr>
        <w:t xml:space="preserve"> de </w:t>
      </w:r>
      <w:proofErr w:type="spellStart"/>
      <w:r>
        <w:rPr>
          <w:rFonts w:ascii="Arial" w:hAnsi="Arial"/>
        </w:rPr>
        <w:t>l’usine</w:t>
      </w:r>
      <w:proofErr w:type="spellEnd"/>
      <w:r>
        <w:rPr>
          <w:rFonts w:ascii="Arial" w:hAnsi="Arial"/>
        </w:rPr>
        <w:t xml:space="preserve"> </w:t>
      </w:r>
      <w:proofErr w:type="spellStart"/>
      <w:r>
        <w:rPr>
          <w:rFonts w:ascii="Arial" w:hAnsi="Arial"/>
        </w:rPr>
        <w:t>entière</w:t>
      </w:r>
      <w:proofErr w:type="spellEnd"/>
      <w:r>
        <w:rPr>
          <w:rFonts w:ascii="Arial" w:hAnsi="Arial"/>
        </w:rPr>
        <w:t xml:space="preserve">. </w:t>
      </w:r>
    </w:p>
    <w:p w14:paraId="109EFF96" w14:textId="77777777" w:rsidR="007E0518" w:rsidRDefault="007E0518" w:rsidP="007E0518">
      <w:pPr>
        <w:spacing w:line="336" w:lineRule="auto"/>
        <w:ind w:right="-554"/>
        <w:rPr>
          <w:rFonts w:ascii="Arial" w:hAnsi="Arial" w:cs="Arial"/>
        </w:rPr>
      </w:pPr>
    </w:p>
    <w:p w14:paraId="3EBFDA2F" w14:textId="77777777" w:rsidR="007E0518" w:rsidRPr="007E0518" w:rsidRDefault="007E0518" w:rsidP="007E0518">
      <w:pPr>
        <w:spacing w:line="336" w:lineRule="auto"/>
        <w:ind w:right="-554"/>
        <w:rPr>
          <w:rFonts w:ascii="Arial" w:hAnsi="Arial" w:cs="Arial"/>
          <w:lang w:val="pt-BR"/>
        </w:rPr>
      </w:pPr>
      <w:r w:rsidRPr="007E0518">
        <w:rPr>
          <w:rFonts w:ascii="Arial" w:hAnsi="Arial"/>
          <w:lang w:val="pt-BR"/>
        </w:rPr>
        <w:t>Elle permet par ailleurs de surveiller et de mettre à jour les systèmes d’usinage et de contrôle qualité. Les paramètres des procédés de fabrication peuvent également être mis à jour à l’aide de sa fonctionnalité logicielle unique et brevetée de contrôle de procédé intelligent (IPC). La capacité à prévoir, identifier et corriger les erreurs de processus avant qu’elles ne surviennent permet de prendre en charge des solutions et des procédés de plus en plus automatisés, ce qui se traduit par des gains de productivité, de capacité et d’efficacité à long terme.</w:t>
      </w:r>
    </w:p>
    <w:p w14:paraId="61221BDB" w14:textId="77777777" w:rsidR="007E0518" w:rsidRPr="007E0518" w:rsidRDefault="007E0518" w:rsidP="007E0518">
      <w:pPr>
        <w:spacing w:line="336" w:lineRule="auto"/>
        <w:ind w:right="-554"/>
        <w:rPr>
          <w:rFonts w:ascii="Arial" w:hAnsi="Arial" w:cs="Arial"/>
          <w:b/>
          <w:bCs/>
          <w:i/>
          <w:iCs/>
          <w:lang w:val="pt-BR"/>
        </w:rPr>
      </w:pPr>
    </w:p>
    <w:p w14:paraId="74939824" w14:textId="77777777" w:rsidR="007E0518" w:rsidRPr="007E0518" w:rsidRDefault="007E0518" w:rsidP="007E0518">
      <w:pPr>
        <w:spacing w:line="336" w:lineRule="auto"/>
        <w:ind w:right="-554"/>
        <w:rPr>
          <w:rFonts w:ascii="Arial" w:hAnsi="Arial" w:cs="Arial"/>
          <w:lang w:val="pt-BR"/>
        </w:rPr>
      </w:pPr>
      <w:r w:rsidRPr="007E0518">
        <w:rPr>
          <w:rFonts w:ascii="Arial" w:hAnsi="Arial"/>
          <w:lang w:val="pt-BR"/>
        </w:rPr>
        <w:t>« Le concept Renishaw Central est né de notre propre besoin de numériser, de visualiser et de commander les procédés de fabrication et de mesure au sein de nos propres installations de production. Nous voulions réduire les hypothèses lors de la résolution des problèmes et faciliter l’adoption d’un contrôle de procédé automatisé », déclare Guy Brown, Responsable du développement Renishaw Central. « Comme nous sommes confrontés aux mêmes défis que nos clients, nous sommes convaincus que nous avons créé une solution numérique capable de générer des données exploitables dans tous les ateliers d’usinage. »</w:t>
      </w:r>
    </w:p>
    <w:p w14:paraId="5D409962" w14:textId="77777777" w:rsidR="007E0518" w:rsidRPr="007E0518" w:rsidRDefault="007E0518" w:rsidP="007E0518">
      <w:pPr>
        <w:spacing w:line="336" w:lineRule="auto"/>
        <w:ind w:right="-554"/>
        <w:rPr>
          <w:rFonts w:ascii="Arial" w:hAnsi="Arial" w:cs="Arial"/>
          <w:lang w:val="pt-BR"/>
        </w:rPr>
      </w:pPr>
    </w:p>
    <w:p w14:paraId="12492BA2" w14:textId="77777777" w:rsidR="007E0518" w:rsidRPr="007E0518" w:rsidRDefault="007E0518" w:rsidP="007E0518">
      <w:pPr>
        <w:spacing w:line="336" w:lineRule="auto"/>
        <w:ind w:right="-554"/>
        <w:rPr>
          <w:rFonts w:ascii="Arial" w:hAnsi="Arial" w:cs="Arial"/>
          <w:lang w:val="pt-BR"/>
        </w:rPr>
      </w:pPr>
      <w:r w:rsidRPr="007E0518">
        <w:rPr>
          <w:rFonts w:ascii="Arial" w:hAnsi="Arial"/>
          <w:lang w:val="pt-BR"/>
        </w:rPr>
        <w:t>Renishaw utilise des technologies d’automatisation de processus dans la fabrication de ses propres produits depuis plus de 30 ans. Au cours de sa conception et de son développement internes, la plateforme Renishaw Central a été déployée au Royaume-Uni dans la production de petites séries à grande variété sur les sites de Miskin et Stonehouse. 69 machines ont été connectées à Renishaw Central, et les deux sites ont par la suite signalé une réduction des temps d’arrêt imprévus des machines causés par les arrêts du système d’automatisation.</w:t>
      </w:r>
    </w:p>
    <w:p w14:paraId="1C1B8FF7" w14:textId="77777777" w:rsidR="007E0518" w:rsidRPr="007E0518" w:rsidRDefault="007E0518" w:rsidP="007E0518">
      <w:pPr>
        <w:spacing w:line="336" w:lineRule="auto"/>
        <w:ind w:right="-554"/>
        <w:rPr>
          <w:rFonts w:ascii="Arial" w:hAnsi="Arial" w:cs="Arial"/>
          <w:lang w:val="pt-BR"/>
        </w:rPr>
      </w:pPr>
    </w:p>
    <w:p w14:paraId="686EAD5A" w14:textId="77777777" w:rsidR="007E0518" w:rsidRPr="007E0518" w:rsidRDefault="007E0518" w:rsidP="007E0518">
      <w:pPr>
        <w:spacing w:line="336" w:lineRule="auto"/>
        <w:ind w:right="-554"/>
        <w:rPr>
          <w:rFonts w:ascii="Arial" w:hAnsi="Arial" w:cs="Arial"/>
          <w:lang w:val="pt-BR"/>
        </w:rPr>
      </w:pPr>
      <w:r w:rsidRPr="007E0518">
        <w:rPr>
          <w:rFonts w:ascii="Arial" w:hAnsi="Arial"/>
          <w:lang w:val="pt-BR"/>
        </w:rPr>
        <w:t xml:space="preserve">La collaboration avec toutes les personnes travaillant directement avec Renishaw Central dans l’atelier de machines, y compris les ingénieurs de production et le personnel de maintenance et d’exploitation, a permis à Renishaw de concevoir un produit qui résout des problèmes réels. </w:t>
      </w:r>
      <w:r>
        <w:rPr>
          <w:rFonts w:ascii="Arial" w:hAnsi="Arial"/>
        </w:rPr>
        <w:t xml:space="preserve">« Avec Renishaw Central, </w:t>
      </w:r>
      <w:proofErr w:type="spellStart"/>
      <w:r>
        <w:rPr>
          <w:rFonts w:ascii="Arial" w:hAnsi="Arial"/>
        </w:rPr>
        <w:t>notre</w:t>
      </w:r>
      <w:proofErr w:type="spellEnd"/>
      <w:r>
        <w:rPr>
          <w:rFonts w:ascii="Arial" w:hAnsi="Arial"/>
        </w:rPr>
        <w:t xml:space="preserve"> </w:t>
      </w:r>
      <w:proofErr w:type="spellStart"/>
      <w:r>
        <w:rPr>
          <w:rFonts w:ascii="Arial" w:hAnsi="Arial"/>
        </w:rPr>
        <w:t>objectif</w:t>
      </w:r>
      <w:proofErr w:type="spellEnd"/>
      <w:r>
        <w:rPr>
          <w:rFonts w:ascii="Arial" w:hAnsi="Arial"/>
        </w:rPr>
        <w:t xml:space="preserve"> initial </w:t>
      </w:r>
      <w:proofErr w:type="spellStart"/>
      <w:r>
        <w:rPr>
          <w:rFonts w:ascii="Arial" w:hAnsi="Arial"/>
        </w:rPr>
        <w:t>était</w:t>
      </w:r>
      <w:proofErr w:type="spellEnd"/>
      <w:r>
        <w:rPr>
          <w:rFonts w:ascii="Arial" w:hAnsi="Arial"/>
        </w:rPr>
        <w:t xml:space="preserve"> </w:t>
      </w:r>
      <w:proofErr w:type="spellStart"/>
      <w:r>
        <w:rPr>
          <w:rFonts w:ascii="Arial" w:hAnsi="Arial"/>
        </w:rPr>
        <w:t>d’automatiser</w:t>
      </w:r>
      <w:proofErr w:type="spellEnd"/>
      <w:r>
        <w:rPr>
          <w:rFonts w:ascii="Arial" w:hAnsi="Arial"/>
        </w:rPr>
        <w:t xml:space="preserve"> </w:t>
      </w:r>
      <w:proofErr w:type="spellStart"/>
      <w:r>
        <w:rPr>
          <w:rFonts w:ascii="Arial" w:hAnsi="Arial"/>
        </w:rPr>
        <w:t>davantage</w:t>
      </w:r>
      <w:proofErr w:type="spellEnd"/>
      <w:r>
        <w:rPr>
          <w:rFonts w:ascii="Arial" w:hAnsi="Arial"/>
        </w:rPr>
        <w:t xml:space="preserve"> les tours </w:t>
      </w:r>
      <w:proofErr w:type="spellStart"/>
      <w:r>
        <w:rPr>
          <w:rFonts w:ascii="Arial" w:hAnsi="Arial"/>
        </w:rPr>
        <w:t>utilisant</w:t>
      </w:r>
      <w:proofErr w:type="spellEnd"/>
      <w:r>
        <w:rPr>
          <w:rFonts w:ascii="Arial" w:hAnsi="Arial"/>
        </w:rPr>
        <w:t xml:space="preserve"> </w:t>
      </w:r>
      <w:proofErr w:type="spellStart"/>
      <w:r>
        <w:rPr>
          <w:rFonts w:ascii="Arial" w:hAnsi="Arial"/>
        </w:rPr>
        <w:t>notre</w:t>
      </w:r>
      <w:proofErr w:type="spellEnd"/>
      <w:r>
        <w:rPr>
          <w:rFonts w:ascii="Arial" w:hAnsi="Arial"/>
        </w:rPr>
        <w:t xml:space="preserve"> </w:t>
      </w:r>
      <w:proofErr w:type="spellStart"/>
      <w:r>
        <w:rPr>
          <w:rFonts w:ascii="Arial" w:hAnsi="Arial"/>
        </w:rPr>
        <w:t>technologie</w:t>
      </w:r>
      <w:proofErr w:type="spellEnd"/>
      <w:r>
        <w:rPr>
          <w:rFonts w:ascii="Arial" w:hAnsi="Arial"/>
        </w:rPr>
        <w:t xml:space="preserve"> IPC, et </w:t>
      </w:r>
      <w:proofErr w:type="spellStart"/>
      <w:r>
        <w:rPr>
          <w:rFonts w:ascii="Arial" w:hAnsi="Arial"/>
        </w:rPr>
        <w:t>cet</w:t>
      </w:r>
      <w:proofErr w:type="spellEnd"/>
      <w:r>
        <w:rPr>
          <w:rFonts w:ascii="Arial" w:hAnsi="Arial"/>
        </w:rPr>
        <w:t xml:space="preserve"> </w:t>
      </w:r>
      <w:proofErr w:type="spellStart"/>
      <w:r>
        <w:rPr>
          <w:rFonts w:ascii="Arial" w:hAnsi="Arial"/>
        </w:rPr>
        <w:t>objectif</w:t>
      </w:r>
      <w:proofErr w:type="spellEnd"/>
      <w:r>
        <w:rPr>
          <w:rFonts w:ascii="Arial" w:hAnsi="Arial"/>
        </w:rPr>
        <w:t xml:space="preserve"> </w:t>
      </w:r>
      <w:proofErr w:type="spellStart"/>
      <w:r>
        <w:rPr>
          <w:rFonts w:ascii="Arial" w:hAnsi="Arial"/>
        </w:rPr>
        <w:t>est</w:t>
      </w:r>
      <w:proofErr w:type="spellEnd"/>
      <w:r>
        <w:rPr>
          <w:rFonts w:ascii="Arial" w:hAnsi="Arial"/>
        </w:rPr>
        <w:t xml:space="preserve"> </w:t>
      </w:r>
      <w:proofErr w:type="spellStart"/>
      <w:r>
        <w:rPr>
          <w:rFonts w:ascii="Arial" w:hAnsi="Arial"/>
        </w:rPr>
        <w:t>en</w:t>
      </w:r>
      <w:proofErr w:type="spellEnd"/>
      <w:r>
        <w:rPr>
          <w:rFonts w:ascii="Arial" w:hAnsi="Arial"/>
        </w:rPr>
        <w:t xml:space="preserve"> passe d’être </w:t>
      </w:r>
      <w:proofErr w:type="spellStart"/>
      <w:r>
        <w:rPr>
          <w:rFonts w:ascii="Arial" w:hAnsi="Arial"/>
        </w:rPr>
        <w:t>atteint</w:t>
      </w:r>
      <w:proofErr w:type="spellEnd"/>
      <w:r>
        <w:rPr>
          <w:rFonts w:ascii="Arial" w:hAnsi="Arial"/>
        </w:rPr>
        <w:t xml:space="preserve">. </w:t>
      </w:r>
      <w:r w:rsidRPr="007E0518">
        <w:rPr>
          <w:rFonts w:ascii="Arial" w:hAnsi="Arial"/>
          <w:lang w:val="pt-BR"/>
        </w:rPr>
        <w:t>Mais un résultat inattendu et positif a été la capacité de Renishaw Central à mettre en évidence et à classer les arrêts imprévus de nos systèmes d’automatisation », déclare Guy Brown. « L’analyse de ces informations a orienté les mesures correctives, ce qui a conduit à une réduction de 69 % des arrêts d’automatisation et à des améliorations significatives de l’utilisation. »</w:t>
      </w:r>
    </w:p>
    <w:p w14:paraId="78FD3F7E" w14:textId="77777777" w:rsidR="007E0518" w:rsidRPr="007E0518" w:rsidRDefault="007E0518" w:rsidP="007E0518">
      <w:pPr>
        <w:spacing w:line="336" w:lineRule="auto"/>
        <w:ind w:right="-554"/>
        <w:rPr>
          <w:rFonts w:ascii="Arial" w:hAnsi="Arial" w:cs="Arial"/>
          <w:color w:val="FF0000"/>
          <w:lang w:val="pt-BR"/>
        </w:rPr>
      </w:pPr>
    </w:p>
    <w:p w14:paraId="2679B0E6" w14:textId="77777777" w:rsidR="007E0518" w:rsidRPr="007E0518" w:rsidRDefault="007E0518" w:rsidP="007E0518">
      <w:pPr>
        <w:spacing w:line="336" w:lineRule="auto"/>
        <w:ind w:right="-554"/>
        <w:rPr>
          <w:rFonts w:ascii="Arial" w:hAnsi="Arial" w:cs="Arial"/>
          <w:lang w:val="pt-BR"/>
        </w:rPr>
      </w:pPr>
      <w:r w:rsidRPr="007E0518">
        <w:rPr>
          <w:rFonts w:ascii="Arial" w:hAnsi="Arial"/>
          <w:lang w:val="pt-BR"/>
        </w:rPr>
        <w:t>Un panel mondial de clients pilotes ayant testé Renishaw Central a également confirmé que l’accès, de bout en bout, à des données standardisées leur a permis de mieux comprendre leurs processus et d’améliorer la performance de fabrication.</w:t>
      </w:r>
    </w:p>
    <w:p w14:paraId="25841F3A" w14:textId="77777777" w:rsidR="007E0518" w:rsidRPr="007E0518" w:rsidRDefault="007E0518" w:rsidP="007E0518">
      <w:pPr>
        <w:tabs>
          <w:tab w:val="left" w:pos="2720"/>
        </w:tabs>
        <w:spacing w:line="336" w:lineRule="auto"/>
        <w:ind w:right="-554"/>
        <w:rPr>
          <w:rFonts w:ascii="Arial" w:hAnsi="Arial" w:cs="Arial"/>
          <w:lang w:val="pt-BR"/>
        </w:rPr>
      </w:pPr>
      <w:r w:rsidRPr="007E0518">
        <w:rPr>
          <w:rFonts w:ascii="Arial" w:hAnsi="Arial"/>
          <w:lang w:val="pt-BR"/>
        </w:rPr>
        <w:tab/>
      </w:r>
    </w:p>
    <w:p w14:paraId="58AECC56" w14:textId="77777777" w:rsidR="007E0518" w:rsidRDefault="007E0518" w:rsidP="007E0518">
      <w:pPr>
        <w:spacing w:line="336" w:lineRule="auto"/>
        <w:ind w:right="-554"/>
        <w:rPr>
          <w:rFonts w:ascii="Arial" w:hAnsi="Arial" w:cs="Arial"/>
        </w:rPr>
      </w:pPr>
      <w:r w:rsidRPr="007E0518">
        <w:rPr>
          <w:rFonts w:ascii="Arial" w:hAnsi="Arial"/>
          <w:lang w:val="pt-BR"/>
        </w:rPr>
        <w:t>Renishaw Central collecte des données de procédés d’usinage et les rend visibles dans toute l’usine en vue d’une analyse au point de fabrication. Grâce à Renishaw Central, les fabricants peuvent vérifier les performances des appareils en atelier, comprendre leur utilisation et examiner et valider la qualité des pièces. Des tableaux de bord conviviaux présentent les données des appareils en temps réel. Les données peuvent être transmises à des outils de pointe tels que Microsoft</w:t>
      </w:r>
      <w:r w:rsidRPr="007E0518">
        <w:rPr>
          <w:rFonts w:ascii="Arial" w:hAnsi="Arial"/>
          <w:vertAlign w:val="superscript"/>
          <w:lang w:val="pt-BR"/>
        </w:rPr>
        <w:t>®</w:t>
      </w:r>
      <w:r w:rsidRPr="007E0518">
        <w:rPr>
          <w:rFonts w:ascii="Arial" w:hAnsi="Arial"/>
          <w:lang w:val="pt-BR"/>
        </w:rPr>
        <w:t xml:space="preserve"> Power BI par l’intermédiaire d’API. </w:t>
      </w:r>
      <w:proofErr w:type="spellStart"/>
      <w:r>
        <w:rPr>
          <w:rFonts w:ascii="Arial" w:hAnsi="Arial"/>
        </w:rPr>
        <w:t>L’analyse</w:t>
      </w:r>
      <w:proofErr w:type="spellEnd"/>
      <w:r>
        <w:rPr>
          <w:rFonts w:ascii="Arial" w:hAnsi="Arial"/>
        </w:rPr>
        <w:t xml:space="preserve"> des </w:t>
      </w:r>
      <w:proofErr w:type="spellStart"/>
      <w:r>
        <w:rPr>
          <w:rFonts w:ascii="Arial" w:hAnsi="Arial"/>
        </w:rPr>
        <w:t>données</w:t>
      </w:r>
      <w:proofErr w:type="spellEnd"/>
      <w:r>
        <w:rPr>
          <w:rFonts w:ascii="Arial" w:hAnsi="Arial"/>
        </w:rPr>
        <w:t xml:space="preserve"> </w:t>
      </w:r>
      <w:proofErr w:type="spellStart"/>
      <w:r>
        <w:rPr>
          <w:rFonts w:ascii="Arial" w:hAnsi="Arial"/>
        </w:rPr>
        <w:t>peut</w:t>
      </w:r>
      <w:proofErr w:type="spellEnd"/>
      <w:r>
        <w:rPr>
          <w:rFonts w:ascii="Arial" w:hAnsi="Arial"/>
        </w:rPr>
        <w:t xml:space="preserve"> ensuite </w:t>
      </w:r>
      <w:proofErr w:type="spellStart"/>
      <w:r>
        <w:rPr>
          <w:rFonts w:ascii="Arial" w:hAnsi="Arial"/>
        </w:rPr>
        <w:t>être</w:t>
      </w:r>
      <w:proofErr w:type="spellEnd"/>
      <w:r>
        <w:rPr>
          <w:rFonts w:ascii="Arial" w:hAnsi="Arial"/>
        </w:rPr>
        <w:t xml:space="preserve"> </w:t>
      </w:r>
      <w:proofErr w:type="spellStart"/>
      <w:r>
        <w:rPr>
          <w:rFonts w:ascii="Arial" w:hAnsi="Arial"/>
        </w:rPr>
        <w:t>utilisée</w:t>
      </w:r>
      <w:proofErr w:type="spellEnd"/>
      <w:r>
        <w:rPr>
          <w:rFonts w:ascii="Arial" w:hAnsi="Arial"/>
        </w:rPr>
        <w:t xml:space="preserve"> pour les applications de </w:t>
      </w:r>
      <w:proofErr w:type="spellStart"/>
      <w:r>
        <w:rPr>
          <w:rFonts w:ascii="Arial" w:hAnsi="Arial"/>
        </w:rPr>
        <w:t>contrôle</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cours</w:t>
      </w:r>
      <w:proofErr w:type="spellEnd"/>
      <w:r>
        <w:rPr>
          <w:rFonts w:ascii="Arial" w:hAnsi="Arial"/>
        </w:rPr>
        <w:t xml:space="preserve"> de fabrication et pour </w:t>
      </w:r>
      <w:proofErr w:type="spellStart"/>
      <w:r>
        <w:rPr>
          <w:rFonts w:ascii="Arial" w:hAnsi="Arial"/>
        </w:rPr>
        <w:t>l’amélioration</w:t>
      </w:r>
      <w:proofErr w:type="spellEnd"/>
      <w:r>
        <w:rPr>
          <w:rFonts w:ascii="Arial" w:hAnsi="Arial"/>
        </w:rPr>
        <w:t xml:space="preserve"> continue.</w:t>
      </w:r>
    </w:p>
    <w:p w14:paraId="44E1D808" w14:textId="77777777" w:rsidR="007E0518" w:rsidRPr="00F66FF0" w:rsidRDefault="007E0518" w:rsidP="007E0518">
      <w:pPr>
        <w:spacing w:line="336" w:lineRule="auto"/>
        <w:ind w:right="-554"/>
        <w:rPr>
          <w:rFonts w:ascii="Arial" w:hAnsi="Arial" w:cs="Arial"/>
          <w:iCs/>
        </w:rPr>
      </w:pPr>
    </w:p>
    <w:p w14:paraId="27298E1D" w14:textId="277BF57F" w:rsidR="007E0518" w:rsidRPr="00EF3218" w:rsidRDefault="007E0518" w:rsidP="007E0518">
      <w:pPr>
        <w:spacing w:line="276" w:lineRule="auto"/>
        <w:rPr>
          <w:rFonts w:ascii="Arial" w:hAnsi="Arial" w:cs="Arial"/>
        </w:rPr>
      </w:pPr>
      <w:r>
        <w:rPr>
          <w:rFonts w:ascii="Arial" w:hAnsi="Arial"/>
        </w:rPr>
        <w:t xml:space="preserve">Pour </w:t>
      </w:r>
      <w:proofErr w:type="spellStart"/>
      <w:r>
        <w:rPr>
          <w:rFonts w:ascii="Arial" w:hAnsi="Arial"/>
        </w:rPr>
        <w:t>en</w:t>
      </w:r>
      <w:proofErr w:type="spellEnd"/>
      <w:r>
        <w:rPr>
          <w:rFonts w:ascii="Arial" w:hAnsi="Arial"/>
        </w:rPr>
        <w:t xml:space="preserve"> savoir plus sur la manière </w:t>
      </w:r>
      <w:proofErr w:type="spellStart"/>
      <w:r>
        <w:rPr>
          <w:rFonts w:ascii="Arial" w:hAnsi="Arial"/>
        </w:rPr>
        <w:t>dont</w:t>
      </w:r>
      <w:proofErr w:type="spellEnd"/>
      <w:r>
        <w:rPr>
          <w:rFonts w:ascii="Arial" w:hAnsi="Arial"/>
        </w:rPr>
        <w:t xml:space="preserve"> Renishaw Central </w:t>
      </w:r>
      <w:proofErr w:type="spellStart"/>
      <w:r>
        <w:rPr>
          <w:rFonts w:ascii="Arial" w:hAnsi="Arial"/>
        </w:rPr>
        <w:t>peut</w:t>
      </w:r>
      <w:proofErr w:type="spellEnd"/>
      <w:r>
        <w:rPr>
          <w:rFonts w:ascii="Arial" w:hAnsi="Arial"/>
        </w:rPr>
        <w:t xml:space="preserve"> </w:t>
      </w:r>
      <w:proofErr w:type="spellStart"/>
      <w:r>
        <w:rPr>
          <w:rFonts w:ascii="Arial" w:hAnsi="Arial"/>
        </w:rPr>
        <w:t>soutenir</w:t>
      </w:r>
      <w:proofErr w:type="spellEnd"/>
      <w:r>
        <w:rPr>
          <w:rFonts w:ascii="Arial" w:hAnsi="Arial"/>
        </w:rPr>
        <w:t xml:space="preserve"> la </w:t>
      </w:r>
      <w:proofErr w:type="spellStart"/>
      <w:r>
        <w:rPr>
          <w:rFonts w:ascii="Arial" w:hAnsi="Arial"/>
        </w:rPr>
        <w:t>numérisation</w:t>
      </w:r>
      <w:proofErr w:type="spellEnd"/>
      <w:r>
        <w:rPr>
          <w:rFonts w:ascii="Arial" w:hAnsi="Arial"/>
        </w:rPr>
        <w:t xml:space="preserve"> et le </w:t>
      </w:r>
      <w:proofErr w:type="spellStart"/>
      <w:r>
        <w:rPr>
          <w:rFonts w:ascii="Arial" w:hAnsi="Arial"/>
        </w:rPr>
        <w:t>contrôle</w:t>
      </w:r>
      <w:proofErr w:type="spellEnd"/>
      <w:r>
        <w:rPr>
          <w:rFonts w:ascii="Arial" w:hAnsi="Arial"/>
        </w:rPr>
        <w:t xml:space="preserve"> de </w:t>
      </w:r>
      <w:proofErr w:type="spellStart"/>
      <w:r>
        <w:rPr>
          <w:rFonts w:ascii="Arial" w:hAnsi="Arial"/>
        </w:rPr>
        <w:t>vos</w:t>
      </w:r>
      <w:proofErr w:type="spellEnd"/>
      <w:r>
        <w:rPr>
          <w:rFonts w:ascii="Arial" w:hAnsi="Arial"/>
        </w:rPr>
        <w:t xml:space="preserve"> </w:t>
      </w:r>
      <w:proofErr w:type="spellStart"/>
      <w:r>
        <w:rPr>
          <w:rFonts w:ascii="Arial" w:hAnsi="Arial"/>
        </w:rPr>
        <w:t>procédés</w:t>
      </w:r>
      <w:proofErr w:type="spellEnd"/>
      <w:r>
        <w:rPr>
          <w:rFonts w:ascii="Arial" w:hAnsi="Arial"/>
        </w:rPr>
        <w:t xml:space="preserve"> de fabrication de bout </w:t>
      </w:r>
      <w:proofErr w:type="spellStart"/>
      <w:r>
        <w:rPr>
          <w:rFonts w:ascii="Arial" w:hAnsi="Arial"/>
        </w:rPr>
        <w:t>en</w:t>
      </w:r>
      <w:proofErr w:type="spellEnd"/>
      <w:r>
        <w:rPr>
          <w:rFonts w:ascii="Arial" w:hAnsi="Arial"/>
        </w:rPr>
        <w:t xml:space="preserve"> bout, </w:t>
      </w:r>
      <w:proofErr w:type="spellStart"/>
      <w:r>
        <w:rPr>
          <w:rFonts w:ascii="Arial" w:hAnsi="Arial"/>
        </w:rPr>
        <w:t>rendez</w:t>
      </w:r>
      <w:proofErr w:type="spellEnd"/>
      <w:r>
        <w:rPr>
          <w:rFonts w:ascii="Arial" w:hAnsi="Arial"/>
        </w:rPr>
        <w:t xml:space="preserve">-nous </w:t>
      </w:r>
      <w:proofErr w:type="spellStart"/>
      <w:r>
        <w:rPr>
          <w:rFonts w:ascii="Arial" w:hAnsi="Arial"/>
        </w:rPr>
        <w:t>visite</w:t>
      </w:r>
      <w:proofErr w:type="spellEnd"/>
      <w:r>
        <w:rPr>
          <w:rFonts w:ascii="Arial" w:hAnsi="Arial"/>
        </w:rPr>
        <w:t xml:space="preserve"> à </w:t>
      </w:r>
      <w:proofErr w:type="spellStart"/>
      <w:r>
        <w:rPr>
          <w:rFonts w:ascii="Arial" w:hAnsi="Arial"/>
        </w:rPr>
        <w:t>l’EMO</w:t>
      </w:r>
      <w:proofErr w:type="spellEnd"/>
      <w:r>
        <w:rPr>
          <w:rFonts w:ascii="Arial" w:hAnsi="Arial"/>
        </w:rPr>
        <w:t xml:space="preserve"> </w:t>
      </w:r>
      <w:proofErr w:type="spellStart"/>
      <w:r>
        <w:rPr>
          <w:rFonts w:ascii="Arial" w:hAnsi="Arial"/>
        </w:rPr>
        <w:t>d’Hanovre</w:t>
      </w:r>
      <w:proofErr w:type="spellEnd"/>
      <w:r>
        <w:rPr>
          <w:rFonts w:ascii="Arial" w:hAnsi="Arial"/>
        </w:rPr>
        <w:t xml:space="preserve">, qui se </w:t>
      </w:r>
      <w:proofErr w:type="spellStart"/>
      <w:r>
        <w:rPr>
          <w:rFonts w:ascii="Arial" w:hAnsi="Arial"/>
        </w:rPr>
        <w:t>tiendra</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Allemagne</w:t>
      </w:r>
      <w:proofErr w:type="spellEnd"/>
      <w:r>
        <w:rPr>
          <w:rFonts w:ascii="Arial" w:hAnsi="Arial"/>
        </w:rPr>
        <w:t xml:space="preserve"> du 18 au 23 </w:t>
      </w:r>
      <w:proofErr w:type="spellStart"/>
      <w:r>
        <w:rPr>
          <w:rFonts w:ascii="Arial" w:hAnsi="Arial"/>
        </w:rPr>
        <w:t>septembre</w:t>
      </w:r>
      <w:proofErr w:type="spellEnd"/>
      <w:r>
        <w:rPr>
          <w:rFonts w:ascii="Arial" w:hAnsi="Arial"/>
        </w:rPr>
        <w:t xml:space="preserve"> 2023, au stand </w:t>
      </w:r>
      <w:r>
        <w:rPr>
          <w:rFonts w:ascii="Arial" w:hAnsi="Arial"/>
        </w:rPr>
        <w:t>32B</w:t>
      </w:r>
      <w:r>
        <w:rPr>
          <w:rFonts w:ascii="Arial" w:hAnsi="Arial"/>
        </w:rPr>
        <w:t>, hall 6)</w:t>
      </w:r>
    </w:p>
    <w:p w14:paraId="003DB4E6" w14:textId="77777777" w:rsidR="007E0518" w:rsidRPr="00CB2048" w:rsidRDefault="007E0518" w:rsidP="007E0518">
      <w:pPr>
        <w:spacing w:line="276" w:lineRule="auto"/>
        <w:rPr>
          <w:rFonts w:ascii="Arial" w:hAnsi="Arial" w:cs="Arial"/>
        </w:rPr>
      </w:pPr>
    </w:p>
    <w:p w14:paraId="5A517E2C" w14:textId="77777777" w:rsidR="007E0518" w:rsidRPr="00CB2048" w:rsidRDefault="007E0518" w:rsidP="007E0518">
      <w:pPr>
        <w:spacing w:line="276" w:lineRule="auto"/>
        <w:rPr>
          <w:rFonts w:ascii="Arial" w:hAnsi="Arial" w:cs="Arial"/>
        </w:rPr>
      </w:pPr>
    </w:p>
    <w:p w14:paraId="036234AF" w14:textId="77777777" w:rsidR="007E0518" w:rsidRPr="00CB2048" w:rsidRDefault="007E0518" w:rsidP="007E0518">
      <w:pPr>
        <w:spacing w:line="276" w:lineRule="auto"/>
        <w:rPr>
          <w:rStyle w:val="Hyperlink"/>
          <w:rFonts w:ascii="Arial" w:hAnsi="Arial" w:cs="Arial"/>
        </w:rPr>
      </w:pPr>
    </w:p>
    <w:p w14:paraId="698BBF24" w14:textId="77777777" w:rsidR="007E0518" w:rsidRDefault="007E0518" w:rsidP="007E0518">
      <w:pPr>
        <w:spacing w:line="276" w:lineRule="auto"/>
        <w:rPr>
          <w:rFonts w:ascii="Arial" w:hAnsi="Arial" w:cs="Arial"/>
        </w:rPr>
      </w:pPr>
      <w:r>
        <w:rPr>
          <w:noProof/>
        </w:rPr>
        <w:lastRenderedPageBreak/>
        <w:drawing>
          <wp:inline distT="0" distB="0" distL="0" distR="0" wp14:anchorId="30EB2F31" wp14:editId="497E3B33">
            <wp:extent cx="5770800" cy="4060800"/>
            <wp:effectExtent l="0" t="0" r="1905" b="0"/>
            <wp:docPr id="4" name="Picture 4" descr="A picture containing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atellit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72" t="8299" r="11130" b="13473"/>
                    <a:stretch/>
                  </pic:blipFill>
                  <pic:spPr bwMode="auto">
                    <a:xfrm>
                      <a:off x="0" y="0"/>
                      <a:ext cx="5770800" cy="40608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rPr>
        <w:t xml:space="preserve">Renishaw Central </w:t>
      </w:r>
      <w:proofErr w:type="spellStart"/>
      <w:r>
        <w:rPr>
          <w:rFonts w:ascii="Arial" w:hAnsi="Arial"/>
        </w:rPr>
        <w:t>est</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plateforme</w:t>
      </w:r>
      <w:proofErr w:type="spellEnd"/>
      <w:r>
        <w:rPr>
          <w:rFonts w:ascii="Arial" w:hAnsi="Arial"/>
        </w:rPr>
        <w:t xml:space="preserve"> sur site client qui </w:t>
      </w:r>
      <w:proofErr w:type="spellStart"/>
      <w:r>
        <w:rPr>
          <w:rFonts w:ascii="Arial" w:hAnsi="Arial"/>
        </w:rPr>
        <w:t>fournit</w:t>
      </w:r>
      <w:proofErr w:type="spellEnd"/>
      <w:r>
        <w:rPr>
          <w:rFonts w:ascii="Arial" w:hAnsi="Arial"/>
        </w:rPr>
        <w:t xml:space="preserve"> des </w:t>
      </w:r>
      <w:proofErr w:type="spellStart"/>
      <w:r>
        <w:rPr>
          <w:rFonts w:ascii="Arial" w:hAnsi="Arial"/>
        </w:rPr>
        <w:t>données</w:t>
      </w:r>
      <w:proofErr w:type="spellEnd"/>
      <w:r>
        <w:rPr>
          <w:rFonts w:ascii="Arial" w:hAnsi="Arial"/>
        </w:rPr>
        <w:t xml:space="preserve"> </w:t>
      </w:r>
      <w:proofErr w:type="spellStart"/>
      <w:r>
        <w:rPr>
          <w:rFonts w:ascii="Arial" w:hAnsi="Arial"/>
        </w:rPr>
        <w:t>en</w:t>
      </w:r>
      <w:proofErr w:type="spellEnd"/>
      <w:r>
        <w:rPr>
          <w:rFonts w:ascii="Arial" w:hAnsi="Arial"/>
        </w:rPr>
        <w:t xml:space="preserve"> temps </w:t>
      </w:r>
      <w:proofErr w:type="spellStart"/>
      <w:r>
        <w:rPr>
          <w:rFonts w:ascii="Arial" w:hAnsi="Arial"/>
        </w:rPr>
        <w:t>réel</w:t>
      </w:r>
      <w:proofErr w:type="spellEnd"/>
      <w:r>
        <w:rPr>
          <w:rFonts w:ascii="Arial" w:hAnsi="Arial"/>
        </w:rPr>
        <w:t xml:space="preserve"> de machines et </w:t>
      </w:r>
      <w:proofErr w:type="spellStart"/>
      <w:r>
        <w:rPr>
          <w:rFonts w:ascii="Arial" w:hAnsi="Arial"/>
        </w:rPr>
        <w:t>d’appareils</w:t>
      </w:r>
      <w:proofErr w:type="spellEnd"/>
      <w:r>
        <w:rPr>
          <w:rFonts w:ascii="Arial" w:hAnsi="Arial"/>
        </w:rPr>
        <w:t xml:space="preserve"> </w:t>
      </w:r>
      <w:proofErr w:type="spellStart"/>
      <w:r>
        <w:rPr>
          <w:rFonts w:ascii="Arial" w:hAnsi="Arial"/>
        </w:rPr>
        <w:t>connectés</w:t>
      </w:r>
      <w:proofErr w:type="spellEnd"/>
      <w:r>
        <w:rPr>
          <w:rFonts w:ascii="Arial" w:hAnsi="Arial"/>
        </w:rPr>
        <w:t>.</w:t>
      </w:r>
    </w:p>
    <w:p w14:paraId="3130B04E" w14:textId="77777777" w:rsidR="007E0518" w:rsidRPr="000C59F6" w:rsidRDefault="007E0518" w:rsidP="007E0518">
      <w:pPr>
        <w:spacing w:line="276" w:lineRule="auto"/>
        <w:rPr>
          <w:rFonts w:ascii="Arial" w:hAnsi="Arial" w:cs="Arial"/>
          <w:sz w:val="22"/>
          <w:szCs w:val="22"/>
        </w:rPr>
      </w:pPr>
      <w:r>
        <w:rPr>
          <w:rFonts w:ascii="Arial" w:hAnsi="Arial"/>
          <w:noProof/>
          <w:sz w:val="22"/>
        </w:rPr>
        <w:drawing>
          <wp:inline distT="0" distB="0" distL="0" distR="0" wp14:anchorId="0AB1E98C" wp14:editId="6659676A">
            <wp:extent cx="5768975" cy="3784600"/>
            <wp:effectExtent l="0" t="0" r="3175" b="6350"/>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8975" cy="3784600"/>
                    </a:xfrm>
                    <a:prstGeom prst="rect">
                      <a:avLst/>
                    </a:prstGeom>
                    <a:noFill/>
                    <a:ln>
                      <a:noFill/>
                    </a:ln>
                  </pic:spPr>
                </pic:pic>
              </a:graphicData>
            </a:graphic>
          </wp:inline>
        </w:drawing>
      </w:r>
    </w:p>
    <w:p w14:paraId="33E86D37" w14:textId="77777777" w:rsidR="007E0518" w:rsidRPr="007E0518" w:rsidRDefault="007E0518" w:rsidP="007E0518">
      <w:pPr>
        <w:spacing w:line="276" w:lineRule="auto"/>
        <w:rPr>
          <w:rFonts w:ascii="Arial" w:hAnsi="Arial" w:cs="Arial"/>
          <w:lang w:val="pt-BR"/>
        </w:rPr>
      </w:pPr>
      <w:r w:rsidRPr="007E0518">
        <w:rPr>
          <w:rFonts w:ascii="Arial" w:hAnsi="Arial"/>
          <w:lang w:val="pt-BR"/>
        </w:rPr>
        <w:lastRenderedPageBreak/>
        <w:t>Renishaw Central offre une vue d’ensemble de vos données de fabrication à l’échelle de l’usine entière.</w:t>
      </w:r>
    </w:p>
    <w:p w14:paraId="76B29864" w14:textId="77777777" w:rsidR="007E0518" w:rsidRPr="007E0518" w:rsidRDefault="007E0518" w:rsidP="007E0518">
      <w:pPr>
        <w:spacing w:line="276" w:lineRule="auto"/>
        <w:rPr>
          <w:rFonts w:ascii="Arial" w:hAnsi="Arial" w:cs="Arial"/>
          <w:lang w:val="pt-BR"/>
        </w:rPr>
      </w:pPr>
    </w:p>
    <w:p w14:paraId="3C8D241F" w14:textId="77777777" w:rsidR="007E0518" w:rsidRPr="007E0518" w:rsidRDefault="007E0518" w:rsidP="007E0518">
      <w:pPr>
        <w:spacing w:line="276" w:lineRule="auto"/>
        <w:rPr>
          <w:rFonts w:ascii="Arial" w:hAnsi="Arial" w:cs="Arial"/>
          <w:lang w:val="pt-BR"/>
        </w:rPr>
      </w:pPr>
    </w:p>
    <w:p w14:paraId="0DAF9367" w14:textId="77777777" w:rsidR="007E0518" w:rsidRPr="007E0518" w:rsidRDefault="007E0518" w:rsidP="007E0518">
      <w:pPr>
        <w:spacing w:line="276" w:lineRule="auto"/>
        <w:rPr>
          <w:rFonts w:ascii="Arial" w:hAnsi="Arial" w:cs="Arial"/>
          <w:lang w:val="pt-BR"/>
        </w:rPr>
      </w:pPr>
    </w:p>
    <w:p w14:paraId="23B69D9A" w14:textId="77777777" w:rsidR="007E0518" w:rsidRDefault="007E0518" w:rsidP="007E0518">
      <w:pPr>
        <w:spacing w:line="276" w:lineRule="auto"/>
        <w:rPr>
          <w:rFonts w:ascii="Arial" w:hAnsi="Arial" w:cs="Arial"/>
          <w:sz w:val="22"/>
          <w:szCs w:val="22"/>
        </w:rPr>
      </w:pPr>
      <w:r>
        <w:rPr>
          <w:noProof/>
        </w:rPr>
        <w:drawing>
          <wp:inline distT="0" distB="0" distL="0" distR="0" wp14:anchorId="0EE13942" wp14:editId="715E5418">
            <wp:extent cx="5768975" cy="3845941"/>
            <wp:effectExtent l="0" t="0" r="3175" b="254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8975" cy="3845941"/>
                    </a:xfrm>
                    <a:prstGeom prst="rect">
                      <a:avLst/>
                    </a:prstGeom>
                    <a:noFill/>
                    <a:ln>
                      <a:noFill/>
                    </a:ln>
                  </pic:spPr>
                </pic:pic>
              </a:graphicData>
            </a:graphic>
          </wp:inline>
        </w:drawing>
      </w:r>
    </w:p>
    <w:p w14:paraId="2FC8E5DA" w14:textId="77777777" w:rsidR="007E0518" w:rsidRPr="004E0872" w:rsidRDefault="007E0518" w:rsidP="007E0518">
      <w:pPr>
        <w:spacing w:line="276" w:lineRule="auto"/>
        <w:rPr>
          <w:rFonts w:ascii="Arial" w:hAnsi="Arial" w:cs="Arial"/>
        </w:rPr>
      </w:pPr>
      <w:r>
        <w:rPr>
          <w:rFonts w:ascii="Arial" w:hAnsi="Arial"/>
        </w:rPr>
        <w:t xml:space="preserve">Les </w:t>
      </w:r>
      <w:proofErr w:type="spellStart"/>
      <w:r>
        <w:rPr>
          <w:rFonts w:ascii="Arial" w:hAnsi="Arial"/>
        </w:rPr>
        <w:t>vues</w:t>
      </w:r>
      <w:proofErr w:type="spellEnd"/>
      <w:r>
        <w:rPr>
          <w:rFonts w:ascii="Arial" w:hAnsi="Arial"/>
        </w:rPr>
        <w:t xml:space="preserve"> du </w:t>
      </w:r>
      <w:proofErr w:type="spellStart"/>
      <w:r>
        <w:rPr>
          <w:rFonts w:ascii="Arial" w:hAnsi="Arial"/>
        </w:rPr>
        <w:t>navigateur</w:t>
      </w:r>
      <w:proofErr w:type="spellEnd"/>
      <w:r>
        <w:rPr>
          <w:rFonts w:ascii="Arial" w:hAnsi="Arial"/>
        </w:rPr>
        <w:t xml:space="preserve"> Web de Renishaw Central </w:t>
      </w:r>
      <w:proofErr w:type="spellStart"/>
      <w:r>
        <w:rPr>
          <w:rFonts w:ascii="Arial" w:hAnsi="Arial"/>
        </w:rPr>
        <w:t>permettent</w:t>
      </w:r>
      <w:proofErr w:type="spellEnd"/>
      <w:r>
        <w:rPr>
          <w:rFonts w:ascii="Arial" w:hAnsi="Arial"/>
        </w:rPr>
        <w:t xml:space="preserve"> </w:t>
      </w:r>
      <w:proofErr w:type="spellStart"/>
      <w:r>
        <w:rPr>
          <w:rFonts w:ascii="Arial" w:hAnsi="Arial"/>
        </w:rPr>
        <w:t>d’afficher</w:t>
      </w:r>
      <w:proofErr w:type="spellEnd"/>
      <w:r>
        <w:rPr>
          <w:rFonts w:ascii="Arial" w:hAnsi="Arial"/>
        </w:rPr>
        <w:t xml:space="preserve">, de trier, de </w:t>
      </w:r>
      <w:proofErr w:type="spellStart"/>
      <w:r>
        <w:rPr>
          <w:rFonts w:ascii="Arial" w:hAnsi="Arial"/>
        </w:rPr>
        <w:t>filtrer</w:t>
      </w:r>
      <w:proofErr w:type="spellEnd"/>
      <w:r>
        <w:rPr>
          <w:rFonts w:ascii="Arial" w:hAnsi="Arial"/>
        </w:rPr>
        <w:t xml:space="preserve"> et de tracer les </w:t>
      </w:r>
      <w:proofErr w:type="spellStart"/>
      <w:r>
        <w:rPr>
          <w:rFonts w:ascii="Arial" w:hAnsi="Arial"/>
        </w:rPr>
        <w:t>données</w:t>
      </w:r>
      <w:proofErr w:type="spellEnd"/>
      <w:r>
        <w:rPr>
          <w:rFonts w:ascii="Arial" w:hAnsi="Arial"/>
        </w:rPr>
        <w:t xml:space="preserve"> </w:t>
      </w:r>
      <w:proofErr w:type="spellStart"/>
      <w:r>
        <w:rPr>
          <w:rFonts w:ascii="Arial" w:hAnsi="Arial"/>
        </w:rPr>
        <w:t>en</w:t>
      </w:r>
      <w:proofErr w:type="spellEnd"/>
      <w:r>
        <w:rPr>
          <w:rFonts w:ascii="Arial" w:hAnsi="Arial"/>
        </w:rPr>
        <w:t xml:space="preserve"> temps </w:t>
      </w:r>
      <w:proofErr w:type="spellStart"/>
      <w:r>
        <w:rPr>
          <w:rFonts w:ascii="Arial" w:hAnsi="Arial"/>
        </w:rPr>
        <w:t>réel</w:t>
      </w:r>
      <w:proofErr w:type="spellEnd"/>
      <w:r>
        <w:rPr>
          <w:rFonts w:ascii="Arial" w:hAnsi="Arial"/>
        </w:rPr>
        <w:t>.</w:t>
      </w:r>
    </w:p>
    <w:p w14:paraId="4926ABEB" w14:textId="77777777" w:rsidR="007E0518" w:rsidRDefault="007E0518" w:rsidP="007E0518">
      <w:pPr>
        <w:spacing w:line="276" w:lineRule="auto"/>
        <w:rPr>
          <w:rFonts w:ascii="Arial" w:hAnsi="Arial" w:cs="Arial"/>
          <w:sz w:val="22"/>
          <w:szCs w:val="22"/>
        </w:rPr>
      </w:pPr>
    </w:p>
    <w:p w14:paraId="6B9E3A66" w14:textId="77777777" w:rsidR="007E0518" w:rsidRDefault="007E0518" w:rsidP="007E0518">
      <w:pPr>
        <w:spacing w:line="276" w:lineRule="auto"/>
        <w:rPr>
          <w:rFonts w:ascii="Arial" w:hAnsi="Arial" w:cs="Arial"/>
          <w:sz w:val="22"/>
          <w:szCs w:val="22"/>
        </w:rPr>
      </w:pPr>
    </w:p>
    <w:p w14:paraId="303347B4" w14:textId="77777777" w:rsidR="007E0518" w:rsidRDefault="007E0518" w:rsidP="007E0518">
      <w:pPr>
        <w:spacing w:line="276" w:lineRule="auto"/>
        <w:rPr>
          <w:rFonts w:ascii="Arial" w:hAnsi="Arial" w:cs="Arial"/>
          <w:sz w:val="22"/>
          <w:szCs w:val="22"/>
        </w:rPr>
      </w:pPr>
    </w:p>
    <w:p w14:paraId="3A52868E" w14:textId="77777777" w:rsidR="007E0518" w:rsidRDefault="007E0518" w:rsidP="007E0518">
      <w:pPr>
        <w:spacing w:line="276" w:lineRule="auto"/>
        <w:jc w:val="center"/>
        <w:rPr>
          <w:rFonts w:ascii="Arial" w:hAnsi="Arial" w:cs="Arial"/>
          <w:b/>
          <w:sz w:val="22"/>
          <w:szCs w:val="22"/>
        </w:rPr>
      </w:pPr>
      <w:r>
        <w:rPr>
          <w:rFonts w:ascii="Arial" w:hAnsi="Arial"/>
          <w:b/>
          <w:sz w:val="22"/>
        </w:rPr>
        <w:t>-FIN-</w:t>
      </w:r>
    </w:p>
    <w:p w14:paraId="0B00B7FA" w14:textId="77777777" w:rsidR="007E0518" w:rsidRDefault="007E0518" w:rsidP="007E0518">
      <w:pPr>
        <w:spacing w:line="276" w:lineRule="auto"/>
        <w:jc w:val="center"/>
        <w:rPr>
          <w:rFonts w:ascii="Arial" w:hAnsi="Arial" w:cs="Arial"/>
          <w:b/>
          <w:sz w:val="22"/>
          <w:szCs w:val="22"/>
        </w:rPr>
      </w:pPr>
    </w:p>
    <w:p w14:paraId="359EA2C0" w14:textId="77777777" w:rsidR="007E0518" w:rsidRDefault="007E0518" w:rsidP="007E0518">
      <w:pPr>
        <w:spacing w:line="276" w:lineRule="auto"/>
        <w:rPr>
          <w:rStyle w:val="Hyperlink"/>
          <w:rFonts w:ascii="Arial" w:hAnsi="Arial" w:cs="Arial"/>
          <w:color w:val="auto"/>
        </w:rPr>
      </w:pPr>
    </w:p>
    <w:p w14:paraId="21D66AAE" w14:textId="77777777" w:rsidR="007E0518" w:rsidRDefault="007E0518" w:rsidP="007E0518">
      <w:pPr>
        <w:spacing w:line="276" w:lineRule="auto"/>
        <w:rPr>
          <w:rStyle w:val="Hyperlink"/>
          <w:rFonts w:ascii="Arial" w:hAnsi="Arial" w:cs="Arial"/>
          <w:color w:val="auto"/>
        </w:rPr>
      </w:pPr>
    </w:p>
    <w:p w14:paraId="39C76144" w14:textId="77777777" w:rsidR="007E0518" w:rsidRPr="00FC60EA" w:rsidRDefault="007E0518" w:rsidP="007E0518">
      <w:pPr>
        <w:spacing w:line="276" w:lineRule="auto"/>
        <w:rPr>
          <w:rFonts w:ascii="Arial" w:hAnsi="Arial" w:cs="Arial"/>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E0518"/>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5156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2023-05-15T07:50:00Z</dcterms:created>
  <dcterms:modified xsi:type="dcterms:W3CDTF">2023-05-15T07:50:00Z</dcterms:modified>
</cp:coreProperties>
</file>