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CD4F8A" w:rsidRPr="00CD4F8A" w:rsidRDefault="009C6B2C" w:rsidP="00CD4F8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0" allowOverlap="1" wp14:anchorId="365676E0" wp14:editId="2E1B3D3A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CD4F8A" w:rsidRPr="00CD4F8A">
        <w:rPr>
          <w:rFonts w:ascii="Arial" w:hAnsi="Arial" w:cs="Arial"/>
          <w:b/>
          <w:bCs/>
          <w:sz w:val="24"/>
          <w:szCs w:val="24"/>
        </w:rPr>
        <w:t>Renishaw Ib</w:t>
      </w:r>
      <w:r w:rsidR="00CD4F8A" w:rsidRPr="00CD4F8A">
        <w:rPr>
          <w:rFonts w:ascii="Arial" w:hAnsi="Arial" w:cs="Arial"/>
          <w:b/>
          <w:bCs/>
          <w:sz w:val="24"/>
          <w:szCs w:val="24"/>
          <w:lang w:val="es-ES_tradnl"/>
        </w:rPr>
        <w:t>érica</w:t>
      </w:r>
      <w:r w:rsidR="00CD4F8A" w:rsidRPr="00CD4F8A">
        <w:rPr>
          <w:rFonts w:ascii="Arial" w:hAnsi="Arial" w:cs="Arial"/>
          <w:b/>
          <w:bCs/>
          <w:sz w:val="24"/>
          <w:szCs w:val="24"/>
        </w:rPr>
        <w:t xml:space="preserve"> presenta en el In(3D)ustry sus soluciones de la Impresión 3D de metales </w:t>
      </w:r>
    </w:p>
    <w:p w:rsidR="00114926" w:rsidRPr="00E270B9" w:rsidRDefault="00114926" w:rsidP="00E270B9">
      <w:pPr>
        <w:spacing w:line="24" w:lineRule="atLeast"/>
        <w:ind w:right="-554"/>
        <w:rPr>
          <w:rFonts w:ascii="Arial" w:hAnsi="Arial" w:cs="Arial"/>
          <w:b/>
          <w:sz w:val="22"/>
          <w:szCs w:val="22"/>
        </w:rPr>
      </w:pP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</w:rPr>
      </w:pPr>
      <w:bookmarkStart w:id="2" w:name="_GoBack"/>
      <w:bookmarkEnd w:id="0"/>
      <w:bookmarkEnd w:id="1"/>
      <w:bookmarkEnd w:id="2"/>
      <w:r>
        <w:rPr>
          <w:rFonts w:ascii="Helvetica" w:hAnsi="Helvetica"/>
          <w:sz w:val="22"/>
          <w:szCs w:val="22"/>
        </w:rPr>
        <w:t xml:space="preserve">Renishaw, </w:t>
      </w:r>
      <w:r w:rsidRPr="00C10AB7">
        <w:rPr>
          <w:rFonts w:ascii="Helvetica" w:hAnsi="Helvetica"/>
          <w:sz w:val="22"/>
          <w:szCs w:val="22"/>
        </w:rPr>
        <w:t>fabricante de sistema</w:t>
      </w:r>
      <w:r>
        <w:rPr>
          <w:rFonts w:ascii="Helvetica" w:hAnsi="Helvetica"/>
          <w:sz w:val="22"/>
          <w:szCs w:val="22"/>
        </w:rPr>
        <w:t>s y proveedor de soluciones de Fabricación A</w:t>
      </w:r>
      <w:r w:rsidRPr="00C10AB7">
        <w:rPr>
          <w:rFonts w:ascii="Helvetica" w:hAnsi="Helvetica"/>
          <w:sz w:val="22"/>
          <w:szCs w:val="22"/>
        </w:rPr>
        <w:t>ditiva</w:t>
      </w:r>
      <w:r>
        <w:rPr>
          <w:rFonts w:ascii="Helvetica" w:hAnsi="Helvetica"/>
          <w:sz w:val="22"/>
          <w:szCs w:val="22"/>
        </w:rPr>
        <w:t xml:space="preserve"> </w:t>
      </w:r>
      <w:r w:rsidRPr="00EF5DF1">
        <w:rPr>
          <w:rFonts w:ascii="Helvetica" w:hAnsi="Helvetica"/>
          <w:sz w:val="22"/>
          <w:szCs w:val="22"/>
        </w:rPr>
        <w:t>(impresi</w:t>
      </w:r>
      <w:r>
        <w:rPr>
          <w:rFonts w:ascii="Helvetica" w:hAnsi="Helvetica"/>
          <w:sz w:val="22"/>
          <w:szCs w:val="22"/>
        </w:rPr>
        <w:t xml:space="preserve">ón 3D), confirma su participación en la primera edición de </w:t>
      </w:r>
      <w:r w:rsidRPr="00EF5DF1">
        <w:rPr>
          <w:rFonts w:ascii="Helvetica" w:hAnsi="Helvetica"/>
          <w:i/>
          <w:sz w:val="22"/>
          <w:szCs w:val="22"/>
        </w:rPr>
        <w:t>In(3D)ustry From Needs to Solutions</w:t>
      </w:r>
      <w:r>
        <w:rPr>
          <w:rFonts w:ascii="Helvetica" w:hAnsi="Helvetica"/>
          <w:sz w:val="22"/>
          <w:szCs w:val="22"/>
        </w:rPr>
        <w:t>. S</w:t>
      </w:r>
      <w:r w:rsidRPr="00967054">
        <w:rPr>
          <w:rFonts w:ascii="Helvetica" w:hAnsi="Helvetica"/>
          <w:sz w:val="22"/>
          <w:szCs w:val="22"/>
        </w:rPr>
        <w:t>e celebrará del 21 al 23 de ju</w:t>
      </w:r>
      <w:r>
        <w:rPr>
          <w:rFonts w:ascii="Helvetica" w:hAnsi="Helvetica"/>
          <w:sz w:val="22"/>
          <w:szCs w:val="22"/>
        </w:rPr>
        <w:t>nio en el recinto de la</w:t>
      </w:r>
      <w:r w:rsidRPr="00967054">
        <w:rPr>
          <w:rFonts w:ascii="Helvetica" w:hAnsi="Helvetica"/>
          <w:sz w:val="22"/>
          <w:szCs w:val="22"/>
        </w:rPr>
        <w:t xml:space="preserve"> Fira de Barcelona y </w:t>
      </w:r>
      <w:r>
        <w:rPr>
          <w:rFonts w:ascii="Helvetica" w:hAnsi="Helvetica"/>
          <w:sz w:val="22"/>
          <w:szCs w:val="22"/>
        </w:rPr>
        <w:t>será el punto de encuentro entre</w:t>
      </w:r>
      <w:r w:rsidRPr="00967054">
        <w:rPr>
          <w:rFonts w:ascii="Helvetica" w:hAnsi="Helvetica"/>
          <w:sz w:val="22"/>
          <w:szCs w:val="22"/>
        </w:rPr>
        <w:t xml:space="preserve"> los princip</w:t>
      </w:r>
      <w:r>
        <w:rPr>
          <w:rFonts w:ascii="Helvetica" w:hAnsi="Helvetica"/>
          <w:sz w:val="22"/>
          <w:szCs w:val="22"/>
        </w:rPr>
        <w:t>ales usuarios y empresas de la Fabricación A</w:t>
      </w:r>
      <w:r w:rsidRPr="00967054">
        <w:rPr>
          <w:rFonts w:ascii="Helvetica" w:hAnsi="Helvetica"/>
          <w:sz w:val="22"/>
          <w:szCs w:val="22"/>
        </w:rPr>
        <w:t>ditiva</w:t>
      </w:r>
      <w:r>
        <w:rPr>
          <w:rFonts w:ascii="Helvetica" w:hAnsi="Helvetica"/>
          <w:sz w:val="22"/>
          <w:szCs w:val="22"/>
        </w:rPr>
        <w:t>.</w:t>
      </w: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</w:rPr>
      </w:pP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Renishaw Ibérica no podía rechazar la oportunidad de estar presente en In(3D)ustry, y acercar así su conocimiento a las empresas y personas interesadas en esta fascinante tecnología. </w:t>
      </w: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</w:rPr>
      </w:pP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  <w:lang w:val="es-ES_tradnl"/>
        </w:rPr>
      </w:pPr>
      <w:r>
        <w:rPr>
          <w:rFonts w:ascii="Helvetica" w:hAnsi="Helvetica"/>
          <w:sz w:val="22"/>
          <w:szCs w:val="22"/>
        </w:rPr>
        <w:t>Hablando de su participación, Víctor Escobar, Consejero Delgado de Renishaw Ibérica, S.A.U., comenta “la impresión 3D y</w:t>
      </w:r>
      <w:r w:rsidRPr="00A00919">
        <w:rPr>
          <w:rFonts w:ascii="Helvetica" w:hAnsi="Helvetica"/>
          <w:sz w:val="22"/>
          <w:szCs w:val="22"/>
        </w:rPr>
        <w:t xml:space="preserve">a ha abierto unas cuantas puertas, pero aún quedan muchas otras por abrir. Esta tecnología permite diseñar y fabricar </w:t>
      </w:r>
      <w:r>
        <w:rPr>
          <w:rFonts w:ascii="Helvetica" w:hAnsi="Helvetica"/>
          <w:sz w:val="22"/>
          <w:szCs w:val="22"/>
        </w:rPr>
        <w:t>componentes</w:t>
      </w:r>
      <w:r w:rsidRPr="00A00919">
        <w:rPr>
          <w:rFonts w:ascii="Helvetica" w:hAnsi="Helvetica"/>
          <w:sz w:val="22"/>
          <w:szCs w:val="22"/>
        </w:rPr>
        <w:t xml:space="preserve"> sencillamente imposibles de construir con tecnología convencional, como el mecanizado. Se espera que</w:t>
      </w:r>
      <w:r>
        <w:rPr>
          <w:rFonts w:ascii="Helvetica" w:hAnsi="Helvetica"/>
          <w:sz w:val="22"/>
          <w:szCs w:val="22"/>
        </w:rPr>
        <w:t xml:space="preserve"> eventos como el In</w:t>
      </w:r>
      <w:r w:rsidRPr="00A00919">
        <w:rPr>
          <w:rFonts w:ascii="Helvetica" w:hAnsi="Helvetica"/>
          <w:sz w:val="22"/>
          <w:szCs w:val="22"/>
        </w:rPr>
        <w:t>(3D)ustry</w:t>
      </w:r>
      <w:r>
        <w:rPr>
          <w:rFonts w:ascii="Helvetica" w:hAnsi="Helvetica"/>
          <w:sz w:val="22"/>
          <w:szCs w:val="22"/>
        </w:rPr>
        <w:t xml:space="preserve"> aporten</w:t>
      </w:r>
      <w:r>
        <w:rPr>
          <w:rFonts w:ascii="Helvetica" w:hAnsi="Helvetica"/>
          <w:sz w:val="22"/>
          <w:szCs w:val="22"/>
          <w:lang w:val="es-ES_tradnl"/>
        </w:rPr>
        <w:t xml:space="preserve"> luz a través de un encuentro de usuarios y fabricantes a aplicaciones reales que ya están en el mercado, pero también afrontar a los retos de esta tecnología para que podamos aprovechar el potencial real que representa.”</w:t>
      </w: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  <w:lang w:val="es-ES_tradnl"/>
        </w:rPr>
      </w:pP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s-ES_tradnl"/>
        </w:rPr>
        <w:t xml:space="preserve">Durante la celebración, el </w:t>
      </w:r>
      <w:r w:rsidRPr="00C10AB7">
        <w:rPr>
          <w:rFonts w:ascii="Helvetica" w:hAnsi="Helvetica"/>
          <w:sz w:val="22"/>
          <w:szCs w:val="22"/>
          <w:lang w:val="es-ES_tradnl"/>
        </w:rPr>
        <w:t>Dr. Bartolomé Oliver, neurocirujano en el Oliver&amp;Ayats I</w:t>
      </w:r>
      <w:r>
        <w:rPr>
          <w:rFonts w:ascii="Helvetica" w:hAnsi="Helvetica"/>
          <w:sz w:val="22"/>
          <w:szCs w:val="22"/>
          <w:lang w:val="es-ES_tradnl"/>
        </w:rPr>
        <w:t>nstitute – Centro Médico Teknon, presentará la aplicación de una</w:t>
      </w:r>
      <w:r w:rsidRPr="00C10AB7">
        <w:rPr>
          <w:rFonts w:ascii="Helvetica" w:hAnsi="Helvetica"/>
          <w:sz w:val="22"/>
          <w:szCs w:val="22"/>
          <w:lang w:val="es-ES_tradnl"/>
        </w:rPr>
        <w:t xml:space="preserve"> prótesis craneal impresa en 3D</w:t>
      </w:r>
      <w:r>
        <w:rPr>
          <w:rFonts w:ascii="Helvetica" w:hAnsi="Helvetica"/>
          <w:sz w:val="22"/>
          <w:szCs w:val="22"/>
          <w:lang w:val="es-ES_tradnl"/>
        </w:rPr>
        <w:t xml:space="preserve"> por una máquina de Renishaw</w:t>
      </w:r>
      <w:r w:rsidRPr="00C10AB7">
        <w:rPr>
          <w:rFonts w:ascii="Helvetica" w:hAnsi="Helvetica"/>
          <w:sz w:val="22"/>
          <w:szCs w:val="22"/>
          <w:lang w:val="es-ES_tradnl"/>
        </w:rPr>
        <w:t xml:space="preserve"> </w:t>
      </w:r>
      <w:r>
        <w:rPr>
          <w:rFonts w:ascii="Helvetica" w:hAnsi="Helvetica"/>
          <w:sz w:val="22"/>
          <w:szCs w:val="22"/>
          <w:lang w:val="es-ES_tradnl"/>
        </w:rPr>
        <w:t>p</w:t>
      </w:r>
      <w:r w:rsidRPr="00C10AB7">
        <w:rPr>
          <w:rFonts w:ascii="Helvetica" w:hAnsi="Helvetica"/>
          <w:sz w:val="22"/>
          <w:szCs w:val="22"/>
          <w:lang w:val="es-ES_tradnl"/>
        </w:rPr>
        <w:t>a</w:t>
      </w:r>
      <w:r>
        <w:rPr>
          <w:rFonts w:ascii="Helvetica" w:hAnsi="Helvetica"/>
          <w:sz w:val="22"/>
          <w:szCs w:val="22"/>
          <w:lang w:val="es-ES_tradnl"/>
        </w:rPr>
        <w:t>ra</w:t>
      </w:r>
      <w:r w:rsidRPr="00C10AB7">
        <w:rPr>
          <w:rFonts w:ascii="Helvetica" w:hAnsi="Helvetica"/>
          <w:sz w:val="22"/>
          <w:szCs w:val="22"/>
          <w:lang w:val="es-ES_tradnl"/>
        </w:rPr>
        <w:t xml:space="preserve"> una paciente</w:t>
      </w:r>
      <w:r>
        <w:rPr>
          <w:rFonts w:ascii="Helvetica" w:hAnsi="Helvetica"/>
          <w:sz w:val="22"/>
          <w:szCs w:val="22"/>
          <w:lang w:val="es-ES_tradnl"/>
        </w:rPr>
        <w:t>.</w:t>
      </w:r>
      <w:r w:rsidRPr="00C10AB7">
        <w:rPr>
          <w:rFonts w:ascii="Helvetica" w:hAnsi="Helvetica"/>
          <w:sz w:val="22"/>
          <w:szCs w:val="22"/>
          <w:lang w:val="es-ES_tradnl"/>
        </w:rPr>
        <w:t xml:space="preserve"> </w:t>
      </w: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</w:rPr>
      </w:pPr>
    </w:p>
    <w:p w:rsidR="00CD4F8A" w:rsidRPr="007B5F04" w:rsidRDefault="00CD4F8A" w:rsidP="00CD4F8A">
      <w:pPr>
        <w:pStyle w:val="Default"/>
        <w:rPr>
          <w:rFonts w:ascii="Helvetica" w:hAnsi="Helvetica"/>
          <w:sz w:val="22"/>
          <w:szCs w:val="22"/>
        </w:rPr>
      </w:pPr>
      <w:r w:rsidRPr="00C10AB7">
        <w:rPr>
          <w:rFonts w:ascii="Helvetica" w:hAnsi="Helvetica"/>
          <w:sz w:val="22"/>
          <w:szCs w:val="22"/>
        </w:rPr>
        <w:t>La fa</w:t>
      </w:r>
      <w:r>
        <w:rPr>
          <w:rFonts w:ascii="Helvetica" w:hAnsi="Helvetica"/>
          <w:sz w:val="22"/>
          <w:szCs w:val="22"/>
        </w:rPr>
        <w:t>bricación aditiva</w:t>
      </w:r>
      <w:r w:rsidRPr="00C10AB7">
        <w:rPr>
          <w:rFonts w:ascii="Helvetica" w:hAnsi="Helvetica"/>
          <w:sz w:val="22"/>
          <w:szCs w:val="22"/>
        </w:rPr>
        <w:t xml:space="preserve"> está cambiando y mejorando muchas industrias y procesos tradicionales.</w:t>
      </w:r>
      <w:r>
        <w:rPr>
          <w:rFonts w:ascii="Helvetica" w:hAnsi="Helvetica"/>
          <w:sz w:val="22"/>
          <w:szCs w:val="22"/>
        </w:rPr>
        <w:t xml:space="preserve"> Para más información, por favor visite </w:t>
      </w:r>
      <w:hyperlink r:id="rId9" w:history="1">
        <w:r w:rsidRPr="007A08CF">
          <w:rPr>
            <w:rStyle w:val="Hyperlink"/>
            <w:rFonts w:ascii="Helvetica" w:hAnsi="Helvetica"/>
            <w:sz w:val="22"/>
            <w:szCs w:val="22"/>
          </w:rPr>
          <w:t>www.renishaw.es</w:t>
        </w:r>
        <w:r w:rsidRPr="00C10AB7">
          <w:rPr>
            <w:rStyle w:val="Hyperlink"/>
            <w:rFonts w:ascii="Helvetica" w:hAnsi="Helvetica"/>
            <w:sz w:val="22"/>
            <w:szCs w:val="22"/>
          </w:rPr>
          <w:t>/additive</w:t>
        </w:r>
      </w:hyperlink>
      <w:r w:rsidRPr="00C10AB7">
        <w:rPr>
          <w:rFonts w:ascii="Helvetica" w:hAnsi="Helvetica"/>
          <w:sz w:val="22"/>
          <w:szCs w:val="22"/>
        </w:rPr>
        <w:t xml:space="preserve"> o </w:t>
      </w:r>
      <w:r>
        <w:rPr>
          <w:rFonts w:ascii="Helvetica" w:hAnsi="Helvetica"/>
          <w:sz w:val="22"/>
          <w:szCs w:val="22"/>
        </w:rPr>
        <w:t xml:space="preserve">póngase en contacto con nosotros a través de </w:t>
      </w:r>
      <w:hyperlink r:id="rId10" w:history="1">
        <w:r w:rsidRPr="00B87829">
          <w:rPr>
            <w:rStyle w:val="Hyperlink"/>
            <w:rFonts w:ascii="Helvetica" w:hAnsi="Helvetica"/>
            <w:sz w:val="22"/>
            <w:szCs w:val="22"/>
          </w:rPr>
          <w:t>spain@renishaw.com</w:t>
        </w:r>
      </w:hyperlink>
      <w:r>
        <w:rPr>
          <w:rFonts w:ascii="Helvetica" w:hAnsi="Helvetica"/>
          <w:sz w:val="22"/>
          <w:szCs w:val="22"/>
        </w:rPr>
        <w:t xml:space="preserve">. </w:t>
      </w:r>
    </w:p>
    <w:p w:rsidR="00CD4F8A" w:rsidRDefault="00CD4F8A" w:rsidP="00CD4F8A">
      <w:pPr>
        <w:pStyle w:val="Defaul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</w:p>
    <w:p w:rsidR="00E270B9" w:rsidRPr="00E270B9" w:rsidRDefault="00E270B9" w:rsidP="00E270B9">
      <w:pPr>
        <w:pStyle w:val="Default"/>
        <w:jc w:val="both"/>
        <w:rPr>
          <w:sz w:val="22"/>
          <w:szCs w:val="22"/>
        </w:rPr>
      </w:pPr>
    </w:p>
    <w:p w:rsidR="00114926" w:rsidRDefault="00114926" w:rsidP="00BC5FA8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8273CD" w:rsidRPr="00591806" w:rsidRDefault="00BC5FA8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</w:t>
      </w:r>
      <w:r w:rsidR="00114926">
        <w:rPr>
          <w:rFonts w:ascii="Arial" w:hAnsi="Arial"/>
          <w:sz w:val="22"/>
        </w:rPr>
        <w:t>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F6" w:rsidRDefault="00E67BF6" w:rsidP="008273CD">
      <w:r>
        <w:separator/>
      </w:r>
    </w:p>
  </w:endnote>
  <w:endnote w:type="continuationSeparator" w:id="0">
    <w:p w:rsidR="00E67BF6" w:rsidRDefault="00E67BF6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F6" w:rsidRDefault="00E67BF6" w:rsidP="008273CD">
      <w:r>
        <w:separator/>
      </w:r>
    </w:p>
  </w:footnote>
  <w:footnote w:type="continuationSeparator" w:id="0">
    <w:p w:rsidR="00E67BF6" w:rsidRDefault="00E67BF6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16EC0"/>
    <w:rsid w:val="00033E85"/>
    <w:rsid w:val="00114926"/>
    <w:rsid w:val="00180B30"/>
    <w:rsid w:val="00205A88"/>
    <w:rsid w:val="0021495B"/>
    <w:rsid w:val="0028554E"/>
    <w:rsid w:val="003645D6"/>
    <w:rsid w:val="00373DCB"/>
    <w:rsid w:val="00511C52"/>
    <w:rsid w:val="00591806"/>
    <w:rsid w:val="008273CD"/>
    <w:rsid w:val="00940D25"/>
    <w:rsid w:val="009C6B2C"/>
    <w:rsid w:val="00A73059"/>
    <w:rsid w:val="00B327D5"/>
    <w:rsid w:val="00B679A5"/>
    <w:rsid w:val="00BC1953"/>
    <w:rsid w:val="00BC5FA8"/>
    <w:rsid w:val="00CD4F8A"/>
    <w:rsid w:val="00DB4BBF"/>
    <w:rsid w:val="00DE5D1C"/>
    <w:rsid w:val="00E270B9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8B3DD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in@renisha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nishaw.es/addi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6C77-2B0B-4E50-A617-65FFE261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Katie Hibbitt</cp:lastModifiedBy>
  <cp:revision>3</cp:revision>
  <cp:lastPrinted>2011-08-09T10:37:00Z</cp:lastPrinted>
  <dcterms:created xsi:type="dcterms:W3CDTF">2016-06-09T11:02:00Z</dcterms:created>
  <dcterms:modified xsi:type="dcterms:W3CDTF">2016-06-09T11:04:00Z</dcterms:modified>
</cp:coreProperties>
</file>