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13486885" w:rsidR="0070456D" w:rsidRDefault="4B85250F" w:rsidP="4B85250F">
      <w:pPr>
        <w:spacing w:before="200" w:after="300"/>
        <w:rPr>
          <w:b/>
          <w:bCs/>
          <w:sz w:val="40"/>
          <w:szCs w:val="40"/>
        </w:rPr>
      </w:pPr>
      <w:r w:rsidRPr="4B85250F">
        <w:rPr>
          <w:b/>
          <w:bCs/>
          <w:sz w:val="40"/>
          <w:szCs w:val="40"/>
        </w:rPr>
        <w:t xml:space="preserve">De mono láser a </w:t>
      </w:r>
      <w:proofErr w:type="spellStart"/>
      <w:r w:rsidRPr="4B85250F">
        <w:rPr>
          <w:b/>
          <w:bCs/>
          <w:sz w:val="40"/>
          <w:szCs w:val="40"/>
        </w:rPr>
        <w:t>multiláser</w:t>
      </w:r>
      <w:proofErr w:type="spellEnd"/>
      <w:r w:rsidRPr="4B85250F">
        <w:rPr>
          <w:b/>
          <w:bCs/>
          <w:sz w:val="40"/>
          <w:szCs w:val="40"/>
        </w:rPr>
        <w:t xml:space="preserve">: el Grupo </w:t>
      </w:r>
      <w:proofErr w:type="spellStart"/>
      <w:r w:rsidRPr="4B85250F">
        <w:rPr>
          <w:b/>
          <w:bCs/>
          <w:sz w:val="40"/>
          <w:szCs w:val="40"/>
        </w:rPr>
        <w:t>Phibo</w:t>
      </w:r>
      <w:proofErr w:type="spellEnd"/>
      <w:r w:rsidRPr="4B85250F">
        <w:rPr>
          <w:b/>
          <w:bCs/>
          <w:sz w:val="40"/>
          <w:szCs w:val="40"/>
        </w:rPr>
        <w:t xml:space="preserve"> actualiza su proceso productivo con el sistema cuatro láseres RenAM 500Q de Renishaw</w:t>
      </w:r>
    </w:p>
    <w:p w14:paraId="00000002" w14:textId="69C1E708" w:rsidR="0070456D" w:rsidRDefault="4B85250F">
      <w:pPr>
        <w:numPr>
          <w:ilvl w:val="0"/>
          <w:numId w:val="1"/>
        </w:numPr>
        <w:spacing w:before="200" w:after="300"/>
        <w:rPr>
          <w:sz w:val="24"/>
          <w:szCs w:val="24"/>
        </w:rPr>
      </w:pPr>
      <w:r w:rsidRPr="4B85250F">
        <w:rPr>
          <w:sz w:val="24"/>
          <w:szCs w:val="24"/>
        </w:rPr>
        <w:t xml:space="preserve">La multinacional española, especializada en odontología integrativa 4.0 y líder en la fabricación de prótesis dentales CAD/CAM, potencia con esta adquisición la productividad en su planta de fabricación aditiva </w:t>
      </w:r>
    </w:p>
    <w:p w14:paraId="00000003" w14:textId="77777777" w:rsidR="0070456D" w:rsidRDefault="000E2924">
      <w:pPr>
        <w:spacing w:before="200" w:after="300"/>
        <w:jc w:val="both"/>
        <w:rPr>
          <w:sz w:val="24"/>
          <w:szCs w:val="24"/>
        </w:rPr>
      </w:pPr>
      <w:r>
        <w:rPr>
          <w:b/>
          <w:sz w:val="24"/>
          <w:szCs w:val="24"/>
        </w:rPr>
        <w:t>Barcelona, 24 de julio de 2024</w:t>
      </w:r>
      <w:r>
        <w:rPr>
          <w:sz w:val="24"/>
          <w:szCs w:val="24"/>
        </w:rPr>
        <w:t xml:space="preserve">. El </w:t>
      </w:r>
      <w:hyperlink r:id="rId5">
        <w:r>
          <w:rPr>
            <w:color w:val="1155CC"/>
            <w:sz w:val="24"/>
            <w:szCs w:val="24"/>
            <w:u w:val="single"/>
          </w:rPr>
          <w:t xml:space="preserve">Grupo </w:t>
        </w:r>
        <w:proofErr w:type="spellStart"/>
        <w:r>
          <w:rPr>
            <w:color w:val="1155CC"/>
            <w:sz w:val="24"/>
            <w:szCs w:val="24"/>
            <w:u w:val="single"/>
          </w:rPr>
          <w:t>Phibo</w:t>
        </w:r>
        <w:proofErr w:type="spellEnd"/>
      </w:hyperlink>
      <w:r>
        <w:rPr>
          <w:sz w:val="24"/>
          <w:szCs w:val="24"/>
        </w:rPr>
        <w:t xml:space="preserve">, especializado en la investigación, desarrollo, fabricación y comercialización de soluciones dentales, ha adquirido el </w:t>
      </w:r>
      <w:r>
        <w:rPr>
          <w:b/>
          <w:sz w:val="24"/>
          <w:szCs w:val="24"/>
        </w:rPr>
        <w:t xml:space="preserve">sistema </w:t>
      </w:r>
      <w:proofErr w:type="spellStart"/>
      <w:r>
        <w:rPr>
          <w:b/>
          <w:sz w:val="24"/>
          <w:szCs w:val="24"/>
        </w:rPr>
        <w:t>multiláser</w:t>
      </w:r>
      <w:proofErr w:type="spellEnd"/>
      <w:r>
        <w:rPr>
          <w:b/>
          <w:sz w:val="24"/>
          <w:szCs w:val="24"/>
        </w:rPr>
        <w:t xml:space="preserve"> RenAM 500Q</w:t>
      </w:r>
      <w:r>
        <w:rPr>
          <w:sz w:val="24"/>
          <w:szCs w:val="24"/>
        </w:rPr>
        <w:t xml:space="preserve"> de </w:t>
      </w:r>
      <w:hyperlink r:id="rId6">
        <w:r>
          <w:rPr>
            <w:color w:val="1155CC"/>
            <w:sz w:val="24"/>
            <w:szCs w:val="24"/>
            <w:u w:val="single"/>
          </w:rPr>
          <w:t>Renishaw</w:t>
        </w:r>
      </w:hyperlink>
      <w:r>
        <w:rPr>
          <w:sz w:val="24"/>
          <w:szCs w:val="24"/>
        </w:rPr>
        <w:t xml:space="preserve"> para optimizar los procesos en su planta de fabricación aditiva, basada hasta la fecha en sistemas mono láser.</w:t>
      </w:r>
    </w:p>
    <w:p w14:paraId="00000004" w14:textId="1DCDFA71" w:rsidR="0070456D" w:rsidRDefault="1DEBBC46">
      <w:pPr>
        <w:spacing w:before="200" w:after="300"/>
        <w:jc w:val="both"/>
        <w:rPr>
          <w:sz w:val="24"/>
          <w:szCs w:val="24"/>
        </w:rPr>
      </w:pPr>
      <w:r w:rsidRPr="1DEBBC46">
        <w:rPr>
          <w:sz w:val="24"/>
          <w:szCs w:val="24"/>
        </w:rPr>
        <w:t xml:space="preserve">“El sistema de cuatro láseres que ofrece Renishaw con RenAM 500Q nos aporta un </w:t>
      </w:r>
      <w:r w:rsidRPr="1DEBBC46">
        <w:rPr>
          <w:b/>
          <w:bCs/>
          <w:sz w:val="24"/>
          <w:szCs w:val="24"/>
        </w:rPr>
        <w:t>incremento significativo de la productividad y alta precisión</w:t>
      </w:r>
      <w:r w:rsidRPr="1DEBBC46">
        <w:rPr>
          <w:sz w:val="24"/>
          <w:szCs w:val="24"/>
        </w:rPr>
        <w:t xml:space="preserve">”, valora </w:t>
      </w:r>
      <w:r w:rsidRPr="1DEBBC46">
        <w:rPr>
          <w:b/>
          <w:bCs/>
          <w:sz w:val="24"/>
          <w:szCs w:val="24"/>
        </w:rPr>
        <w:t>Eduard León</w:t>
      </w:r>
      <w:r w:rsidRPr="1DEBBC46">
        <w:rPr>
          <w:sz w:val="24"/>
          <w:szCs w:val="24"/>
        </w:rPr>
        <w:t xml:space="preserve">, Industrial Manager del Grupo </w:t>
      </w:r>
      <w:proofErr w:type="spellStart"/>
      <w:r w:rsidRPr="1DEBBC46">
        <w:rPr>
          <w:sz w:val="24"/>
          <w:szCs w:val="24"/>
        </w:rPr>
        <w:t>Phibo</w:t>
      </w:r>
      <w:proofErr w:type="spellEnd"/>
      <w:r w:rsidRPr="1DEBBC46">
        <w:rPr>
          <w:sz w:val="24"/>
          <w:szCs w:val="24"/>
        </w:rPr>
        <w:t xml:space="preserve">. </w:t>
      </w:r>
    </w:p>
    <w:p w14:paraId="00000005" w14:textId="51430AAB" w:rsidR="0070456D" w:rsidRDefault="1DEBBC46">
      <w:pPr>
        <w:spacing w:before="200" w:after="300"/>
        <w:jc w:val="both"/>
        <w:rPr>
          <w:sz w:val="24"/>
          <w:szCs w:val="24"/>
        </w:rPr>
      </w:pPr>
      <w:r w:rsidRPr="1DEBBC46">
        <w:rPr>
          <w:sz w:val="24"/>
          <w:szCs w:val="24"/>
        </w:rPr>
        <w:t xml:space="preserve">“En la decisión de optar por esta solución, también ha sido relevante, por un lado, la </w:t>
      </w:r>
      <w:r w:rsidRPr="1DEBBC46">
        <w:rPr>
          <w:b/>
          <w:bCs/>
          <w:sz w:val="24"/>
          <w:szCs w:val="24"/>
        </w:rPr>
        <w:t>mejora en la seguridad, salud e higiene</w:t>
      </w:r>
      <w:r w:rsidRPr="1DEBBC46">
        <w:rPr>
          <w:sz w:val="24"/>
          <w:szCs w:val="24"/>
        </w:rPr>
        <w:t xml:space="preserve">, ya que el sistema de recirculación de polvo integrado no requiere de tamizado manual por parte de los operarios y estos, por lo tanto, reducen su contacto con el material. Por el otro, el </w:t>
      </w:r>
      <w:r w:rsidRPr="1DEBBC46">
        <w:rPr>
          <w:b/>
          <w:bCs/>
          <w:sz w:val="24"/>
          <w:szCs w:val="24"/>
        </w:rPr>
        <w:t>servicio técnico de proximidad</w:t>
      </w:r>
      <w:r w:rsidRPr="1DEBBC46">
        <w:rPr>
          <w:sz w:val="24"/>
          <w:szCs w:val="24"/>
        </w:rPr>
        <w:t xml:space="preserve"> del que dispone Renishaw, algo muy importante en un sector como el nuestro con una producción </w:t>
      </w:r>
      <w:proofErr w:type="spellStart"/>
      <w:r w:rsidRPr="1DEBBC46">
        <w:rPr>
          <w:i/>
          <w:iCs/>
          <w:sz w:val="24"/>
          <w:szCs w:val="24"/>
        </w:rPr>
        <w:t>just</w:t>
      </w:r>
      <w:proofErr w:type="spellEnd"/>
      <w:r w:rsidRPr="1DEBBC46">
        <w:rPr>
          <w:i/>
          <w:iCs/>
          <w:sz w:val="24"/>
          <w:szCs w:val="24"/>
        </w:rPr>
        <w:t xml:space="preserve"> </w:t>
      </w:r>
      <w:proofErr w:type="gramStart"/>
      <w:r w:rsidRPr="1DEBBC46">
        <w:rPr>
          <w:i/>
          <w:iCs/>
          <w:sz w:val="24"/>
          <w:szCs w:val="24"/>
        </w:rPr>
        <w:t>in time</w:t>
      </w:r>
      <w:proofErr w:type="gramEnd"/>
      <w:r w:rsidRPr="1DEBBC46">
        <w:rPr>
          <w:sz w:val="24"/>
          <w:szCs w:val="24"/>
        </w:rPr>
        <w:t>”, agrega.</w:t>
      </w:r>
    </w:p>
    <w:p w14:paraId="00000006" w14:textId="77777777" w:rsidR="0070456D" w:rsidRDefault="000E2924">
      <w:pPr>
        <w:spacing w:before="200" w:after="300"/>
        <w:jc w:val="both"/>
        <w:rPr>
          <w:sz w:val="24"/>
          <w:szCs w:val="24"/>
        </w:rPr>
      </w:pPr>
      <w:r>
        <w:rPr>
          <w:sz w:val="24"/>
          <w:szCs w:val="24"/>
        </w:rPr>
        <w:t xml:space="preserve">El sistema </w:t>
      </w:r>
      <w:proofErr w:type="spellStart"/>
      <w:r>
        <w:rPr>
          <w:sz w:val="24"/>
          <w:szCs w:val="24"/>
        </w:rPr>
        <w:t>multiláser</w:t>
      </w:r>
      <w:proofErr w:type="spellEnd"/>
      <w:r>
        <w:rPr>
          <w:sz w:val="24"/>
          <w:szCs w:val="24"/>
        </w:rPr>
        <w:t xml:space="preserve"> RenAM 500Q es una solución con </w:t>
      </w:r>
      <w:r w:rsidRPr="000E2924">
        <w:rPr>
          <w:sz w:val="24"/>
          <w:szCs w:val="24"/>
        </w:rPr>
        <w:t>parámetros de fabricación altamente productivos</w:t>
      </w:r>
      <w:r>
        <w:rPr>
          <w:sz w:val="24"/>
          <w:szCs w:val="24"/>
        </w:rPr>
        <w:t xml:space="preserve">, enfocada a entornos industriales y equipada con </w:t>
      </w:r>
      <w:r>
        <w:rPr>
          <w:b/>
          <w:sz w:val="24"/>
          <w:szCs w:val="24"/>
        </w:rPr>
        <w:t>cuatro láseres de alta potencia (500 vatios)</w:t>
      </w:r>
      <w:r>
        <w:rPr>
          <w:sz w:val="24"/>
          <w:szCs w:val="24"/>
        </w:rPr>
        <w:t xml:space="preserve">, un sistema de recirculación de polvo y un </w:t>
      </w:r>
      <w:r>
        <w:rPr>
          <w:i/>
          <w:sz w:val="24"/>
          <w:szCs w:val="24"/>
        </w:rPr>
        <w:t>software</w:t>
      </w:r>
      <w:r>
        <w:rPr>
          <w:sz w:val="24"/>
          <w:szCs w:val="24"/>
        </w:rPr>
        <w:t xml:space="preserve"> para la monitorización del proceso. </w:t>
      </w:r>
    </w:p>
    <w:p w14:paraId="00000007" w14:textId="79714B5A" w:rsidR="0070456D" w:rsidRDefault="4B85250F">
      <w:pPr>
        <w:spacing w:before="200" w:after="300"/>
        <w:jc w:val="both"/>
        <w:rPr>
          <w:sz w:val="24"/>
          <w:szCs w:val="24"/>
        </w:rPr>
      </w:pPr>
      <w:r w:rsidRPr="4B85250F">
        <w:rPr>
          <w:sz w:val="24"/>
          <w:szCs w:val="24"/>
        </w:rPr>
        <w:t xml:space="preserve">“El reto para nosotros ha sido adaptar el sistema al producto existente, cumpliendo con todos los requisitos de calidad y funcionalidad para que el cliente final de </w:t>
      </w:r>
      <w:proofErr w:type="spellStart"/>
      <w:r w:rsidRPr="4B85250F">
        <w:rPr>
          <w:sz w:val="24"/>
          <w:szCs w:val="24"/>
        </w:rPr>
        <w:t>Phibo</w:t>
      </w:r>
      <w:proofErr w:type="spellEnd"/>
      <w:r w:rsidRPr="4B85250F">
        <w:rPr>
          <w:sz w:val="24"/>
          <w:szCs w:val="24"/>
        </w:rPr>
        <w:t xml:space="preserve"> no notase el cambio en la tecnología productiva”, afirma </w:t>
      </w:r>
      <w:r w:rsidRPr="4B85250F">
        <w:rPr>
          <w:b/>
          <w:bCs/>
          <w:sz w:val="24"/>
          <w:szCs w:val="24"/>
        </w:rPr>
        <w:t xml:space="preserve">Jan </w:t>
      </w:r>
      <w:proofErr w:type="spellStart"/>
      <w:r w:rsidRPr="4B85250F">
        <w:rPr>
          <w:b/>
          <w:bCs/>
          <w:sz w:val="24"/>
          <w:szCs w:val="24"/>
        </w:rPr>
        <w:t>Šolc</w:t>
      </w:r>
      <w:proofErr w:type="spellEnd"/>
      <w:r w:rsidRPr="4B85250F">
        <w:rPr>
          <w:sz w:val="24"/>
          <w:szCs w:val="24"/>
        </w:rPr>
        <w:t>, Product Manager de la división médico-dental de Renishaw Ibérica, una empresa especializada en sistemas de fabricación inteligente, metrología y fabricación aditiva.</w:t>
      </w:r>
    </w:p>
    <w:p w14:paraId="0000000A" w14:textId="336BDA15" w:rsidR="0070456D" w:rsidRDefault="4B85250F">
      <w:pPr>
        <w:spacing w:before="200" w:after="300"/>
        <w:jc w:val="both"/>
        <w:rPr>
          <w:sz w:val="24"/>
          <w:szCs w:val="24"/>
        </w:rPr>
      </w:pPr>
      <w:r w:rsidRPr="4B85250F">
        <w:rPr>
          <w:sz w:val="24"/>
          <w:szCs w:val="24"/>
        </w:rPr>
        <w:t xml:space="preserve">Con esta adquisición, </w:t>
      </w:r>
      <w:proofErr w:type="spellStart"/>
      <w:r w:rsidRPr="4B85250F">
        <w:rPr>
          <w:b/>
          <w:bCs/>
          <w:sz w:val="24"/>
          <w:szCs w:val="24"/>
        </w:rPr>
        <w:t>Phibo</w:t>
      </w:r>
      <w:proofErr w:type="spellEnd"/>
      <w:r w:rsidRPr="4B85250F">
        <w:rPr>
          <w:b/>
          <w:bCs/>
          <w:sz w:val="24"/>
          <w:szCs w:val="24"/>
        </w:rPr>
        <w:t xml:space="preserve"> ha actualizado sus procesos productivos a la tecnología </w:t>
      </w:r>
      <w:proofErr w:type="spellStart"/>
      <w:r w:rsidRPr="4B85250F">
        <w:rPr>
          <w:b/>
          <w:bCs/>
          <w:sz w:val="24"/>
          <w:szCs w:val="24"/>
        </w:rPr>
        <w:t>multiláser</w:t>
      </w:r>
      <w:proofErr w:type="spellEnd"/>
      <w:r w:rsidRPr="4B85250F">
        <w:rPr>
          <w:sz w:val="24"/>
          <w:szCs w:val="24"/>
        </w:rPr>
        <w:t xml:space="preserve">. “El aumento de la productividad no solo viene dado por el mayor número de láseres, sino también por la mayor potencia de cada uno de ellos, lo que permite incrementar la velocidad de avance durante la exposición. Además, las estrategias de uso de cada láser son configurables para obtener mejores resultados”, precisa Eduard León, Industrial Manager del Grupo </w:t>
      </w:r>
      <w:proofErr w:type="spellStart"/>
      <w:r w:rsidRPr="4B85250F">
        <w:rPr>
          <w:sz w:val="24"/>
          <w:szCs w:val="24"/>
        </w:rPr>
        <w:t>Phibo</w:t>
      </w:r>
      <w:proofErr w:type="spellEnd"/>
      <w:r w:rsidRPr="4B85250F">
        <w:rPr>
          <w:sz w:val="24"/>
          <w:szCs w:val="24"/>
        </w:rPr>
        <w:t>.</w:t>
      </w:r>
    </w:p>
    <w:p w14:paraId="4BA6BB54" w14:textId="77777777" w:rsidR="00666CF1" w:rsidRDefault="00666CF1">
      <w:pPr>
        <w:spacing w:before="200" w:after="300"/>
        <w:jc w:val="both"/>
        <w:rPr>
          <w:sz w:val="24"/>
          <w:szCs w:val="24"/>
        </w:rPr>
      </w:pPr>
    </w:p>
    <w:p w14:paraId="0000000B" w14:textId="77777777" w:rsidR="0070456D" w:rsidRDefault="000E2924">
      <w:pPr>
        <w:spacing w:before="200" w:after="300"/>
        <w:jc w:val="both"/>
        <w:rPr>
          <w:b/>
          <w:sz w:val="20"/>
          <w:szCs w:val="20"/>
        </w:rPr>
      </w:pPr>
      <w:r>
        <w:rPr>
          <w:b/>
          <w:sz w:val="20"/>
          <w:szCs w:val="20"/>
        </w:rPr>
        <w:t xml:space="preserve">Sobre Grupo </w:t>
      </w:r>
      <w:proofErr w:type="spellStart"/>
      <w:r>
        <w:rPr>
          <w:b/>
          <w:sz w:val="20"/>
          <w:szCs w:val="20"/>
        </w:rPr>
        <w:t>Phibo</w:t>
      </w:r>
      <w:proofErr w:type="spellEnd"/>
    </w:p>
    <w:p w14:paraId="0000000C" w14:textId="77777777" w:rsidR="0070456D" w:rsidRDefault="000E2924">
      <w:pPr>
        <w:spacing w:before="200" w:after="300"/>
        <w:jc w:val="both"/>
        <w:rPr>
          <w:sz w:val="18"/>
          <w:szCs w:val="18"/>
        </w:rPr>
      </w:pPr>
      <w:r>
        <w:rPr>
          <w:sz w:val="18"/>
          <w:szCs w:val="18"/>
        </w:rPr>
        <w:t xml:space="preserve">El Grupo </w:t>
      </w:r>
      <w:proofErr w:type="spellStart"/>
      <w:r>
        <w:rPr>
          <w:sz w:val="18"/>
          <w:szCs w:val="18"/>
        </w:rPr>
        <w:t>Phibo</w:t>
      </w:r>
      <w:proofErr w:type="spellEnd"/>
      <w:r>
        <w:rPr>
          <w:sz w:val="18"/>
          <w:szCs w:val="18"/>
        </w:rPr>
        <w:t xml:space="preserve"> es una multinacional española especializada en la investigación, desarrollo, fabricación y comercialización de soluciones dentales desde hace más de 30 años. Son pioneros en odontología integrativa 4.0 y líderes en la fabricación de prótesis dentales CAD/CAM. </w:t>
      </w:r>
    </w:p>
    <w:p w14:paraId="0000000D" w14:textId="77777777" w:rsidR="0070456D" w:rsidRDefault="000E2924">
      <w:pPr>
        <w:spacing w:before="200" w:after="300"/>
        <w:jc w:val="both"/>
        <w:rPr>
          <w:b/>
          <w:sz w:val="20"/>
          <w:szCs w:val="20"/>
        </w:rPr>
      </w:pPr>
      <w:r>
        <w:rPr>
          <w:b/>
          <w:sz w:val="20"/>
          <w:szCs w:val="20"/>
        </w:rPr>
        <w:t>Sobre Renishaw</w:t>
      </w:r>
    </w:p>
    <w:p w14:paraId="0000000E" w14:textId="77777777" w:rsidR="0070456D" w:rsidRDefault="000E2924">
      <w:pPr>
        <w:spacing w:before="200" w:after="300"/>
        <w:jc w:val="both"/>
      </w:pPr>
      <w:r>
        <w:rPr>
          <w:sz w:val="18"/>
          <w:szCs w:val="18"/>
        </w:rPr>
        <w:t>Renishaw es un grupo especializado en sistemas de fabricación inteligente, medición y fabricación aditiva con 67 oficinas principales en 36 países y más de 5.000 empleados. En la península ibérica, el grupo tiene su sede central en Gavà (Barcelona).</w:t>
      </w:r>
    </w:p>
    <w:sectPr w:rsidR="0070456D">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A7725"/>
    <w:multiLevelType w:val="multilevel"/>
    <w:tmpl w:val="1062F6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1175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56D"/>
    <w:rsid w:val="000E2924"/>
    <w:rsid w:val="003220BC"/>
    <w:rsid w:val="00666CF1"/>
    <w:rsid w:val="0070456D"/>
    <w:rsid w:val="009C0F7A"/>
    <w:rsid w:val="00A71BD5"/>
    <w:rsid w:val="00A965D8"/>
    <w:rsid w:val="00D9062D"/>
    <w:rsid w:val="00DF7594"/>
    <w:rsid w:val="1DEBBC46"/>
    <w:rsid w:val="4B8525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7B2AE"/>
  <w15:docId w15:val="{22E6A0A8-0A05-EA4F-8F3B-690E0E149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 w:eastAsia="es-ES_trad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nishaw.com/es/renishaw-mejorando-la-eficiencia-en-la-fabricacion-y-en-la-salud--1030" TargetMode="External"/><Relationship Id="rId5" Type="http://schemas.openxmlformats.org/officeDocument/2006/relationships/hyperlink" Target="https://phib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490</Words>
  <Characters>2698</Characters>
  <Application>Microsoft Office Word</Application>
  <DocSecurity>0</DocSecurity>
  <Lines>22</Lines>
  <Paragraphs>6</Paragraphs>
  <ScaleCrop>false</ScaleCrop>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Valdivieso</dc:creator>
  <cp:lastModifiedBy>Andrea Valdivieso</cp:lastModifiedBy>
  <cp:revision>2</cp:revision>
  <dcterms:created xsi:type="dcterms:W3CDTF">2024-07-24T10:49:00Z</dcterms:created>
  <dcterms:modified xsi:type="dcterms:W3CDTF">2024-07-24T10:49:00Z</dcterms:modified>
</cp:coreProperties>
</file>