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1F7A" w14:textId="6380AB7B" w:rsidR="00535A5C" w:rsidRDefault="00F920E1" w:rsidP="3C466F6A">
      <w:pPr>
        <w:spacing w:line="336" w:lineRule="auto"/>
        <w:ind w:right="-554"/>
        <w:rPr>
          <w:rFonts w:ascii="Arial" w:hAnsi="Arial" w:cs="Arial"/>
          <w:i/>
          <w:iCs/>
        </w:rPr>
      </w:pPr>
      <w:r>
        <w:rPr>
          <w:rFonts w:ascii="Arial" w:hAnsi="Arial" w:cs="Arial"/>
          <w:i/>
          <w:iCs/>
          <w:noProof/>
        </w:rPr>
        <w:t>March</w:t>
      </w:r>
      <w:r w:rsidRPr="3C466F6A">
        <w:rPr>
          <w:rFonts w:ascii="Arial" w:hAnsi="Arial" w:cs="Arial"/>
          <w:i/>
          <w:iCs/>
          <w:noProof/>
        </w:rPr>
        <w:t xml:space="preserve"> </w:t>
      </w:r>
      <w:r w:rsidR="009B63D3" w:rsidRPr="3C466F6A">
        <w:rPr>
          <w:rFonts w:ascii="Arial" w:hAnsi="Arial" w:cs="Arial"/>
          <w:i/>
          <w:iCs/>
          <w:noProof/>
        </w:rPr>
        <w:t>20</w:t>
      </w:r>
      <w:r w:rsidR="00A35E92" w:rsidRPr="3C466F6A">
        <w:rPr>
          <w:rFonts w:ascii="Arial" w:hAnsi="Arial" w:cs="Arial"/>
          <w:i/>
          <w:iCs/>
          <w:noProof/>
        </w:rPr>
        <w:t>2</w:t>
      </w:r>
      <w:r>
        <w:rPr>
          <w:rFonts w:ascii="Arial" w:hAnsi="Arial" w:cs="Arial"/>
          <w:i/>
          <w:iCs/>
          <w:noProof/>
        </w:rPr>
        <w:t>5</w:t>
      </w:r>
      <w:r w:rsidR="00B35AA9" w:rsidRPr="3C466F6A">
        <w:rPr>
          <w:rFonts w:ascii="Arial" w:hAnsi="Arial" w:cs="Arial"/>
          <w:i/>
          <w:iCs/>
        </w:rPr>
        <w:t xml:space="preserve"> – for immediate release  </w:t>
      </w:r>
    </w:p>
    <w:p w14:paraId="6C265041" w14:textId="77777777" w:rsidR="00535A5C" w:rsidRDefault="00535A5C" w:rsidP="004C68BF">
      <w:pPr>
        <w:spacing w:line="336" w:lineRule="auto"/>
        <w:ind w:right="-554"/>
        <w:rPr>
          <w:rFonts w:ascii="Arial" w:hAnsi="Arial" w:cs="Arial"/>
          <w:i/>
        </w:rPr>
      </w:pPr>
    </w:p>
    <w:p w14:paraId="1D00C631" w14:textId="1A364E27" w:rsidR="00E40B6E" w:rsidRDefault="007C5877" w:rsidP="002840D0">
      <w:pPr>
        <w:spacing w:line="336" w:lineRule="auto"/>
        <w:ind w:right="-554"/>
        <w:jc w:val="both"/>
        <w:rPr>
          <w:rFonts w:ascii="Arial" w:eastAsia="Arial" w:hAnsi="Arial" w:cs="Arial"/>
          <w:b/>
          <w:bCs/>
        </w:rPr>
      </w:pPr>
      <w:r w:rsidRPr="26B795AD">
        <w:rPr>
          <w:rFonts w:ascii="Arial" w:eastAsia="Arial" w:hAnsi="Arial" w:cs="Arial"/>
          <w:b/>
          <w:bCs/>
        </w:rPr>
        <w:t xml:space="preserve">Renishaw renews </w:t>
      </w:r>
      <w:r w:rsidR="00BA28BF" w:rsidRPr="26B795AD">
        <w:rPr>
          <w:rFonts w:ascii="Arial" w:eastAsia="Arial" w:hAnsi="Arial" w:cs="Arial"/>
          <w:b/>
          <w:bCs/>
        </w:rPr>
        <w:t>G</w:t>
      </w:r>
      <w:r w:rsidRPr="26B795AD">
        <w:rPr>
          <w:rFonts w:ascii="Arial" w:eastAsia="Arial" w:hAnsi="Arial" w:cs="Arial"/>
          <w:b/>
          <w:bCs/>
        </w:rPr>
        <w:t xml:space="preserve">reenpower </w:t>
      </w:r>
      <w:r w:rsidR="00BA28BF" w:rsidRPr="26B795AD">
        <w:rPr>
          <w:rFonts w:ascii="Arial" w:eastAsia="Arial" w:hAnsi="Arial" w:cs="Arial"/>
          <w:b/>
          <w:bCs/>
        </w:rPr>
        <w:t>p</w:t>
      </w:r>
      <w:r w:rsidRPr="26B795AD">
        <w:rPr>
          <w:rFonts w:ascii="Arial" w:eastAsia="Arial" w:hAnsi="Arial" w:cs="Arial"/>
          <w:b/>
          <w:bCs/>
        </w:rPr>
        <w:t xml:space="preserve">artnership to </w:t>
      </w:r>
      <w:r w:rsidR="00BA28BF" w:rsidRPr="26B795AD">
        <w:rPr>
          <w:rFonts w:ascii="Arial" w:eastAsia="Arial" w:hAnsi="Arial" w:cs="Arial"/>
          <w:b/>
          <w:bCs/>
        </w:rPr>
        <w:t>i</w:t>
      </w:r>
      <w:r w:rsidRPr="26B795AD">
        <w:rPr>
          <w:rFonts w:ascii="Arial" w:eastAsia="Arial" w:hAnsi="Arial" w:cs="Arial"/>
          <w:b/>
          <w:bCs/>
        </w:rPr>
        <w:t xml:space="preserve">nspire </w:t>
      </w:r>
      <w:r w:rsidR="00BA28BF" w:rsidRPr="26B795AD">
        <w:rPr>
          <w:rFonts w:ascii="Arial" w:eastAsia="Arial" w:hAnsi="Arial" w:cs="Arial"/>
          <w:b/>
          <w:bCs/>
        </w:rPr>
        <w:t>f</w:t>
      </w:r>
      <w:r w:rsidRPr="26B795AD">
        <w:rPr>
          <w:rFonts w:ascii="Arial" w:eastAsia="Arial" w:hAnsi="Arial" w:cs="Arial"/>
          <w:b/>
          <w:bCs/>
        </w:rPr>
        <w:t xml:space="preserve">uture </w:t>
      </w:r>
      <w:r w:rsidR="00BA28BF" w:rsidRPr="26B795AD">
        <w:rPr>
          <w:rFonts w:ascii="Arial" w:eastAsia="Arial" w:hAnsi="Arial" w:cs="Arial"/>
          <w:b/>
          <w:bCs/>
        </w:rPr>
        <w:t>e</w:t>
      </w:r>
      <w:r w:rsidRPr="26B795AD">
        <w:rPr>
          <w:rFonts w:ascii="Arial" w:eastAsia="Arial" w:hAnsi="Arial" w:cs="Arial"/>
          <w:b/>
          <w:bCs/>
        </w:rPr>
        <w:t>ngineers</w:t>
      </w:r>
    </w:p>
    <w:p w14:paraId="376088EF" w14:textId="77777777" w:rsidR="00973B3B" w:rsidRDefault="00973B3B" w:rsidP="002840D0">
      <w:pPr>
        <w:spacing w:line="336" w:lineRule="auto"/>
        <w:ind w:right="-554"/>
        <w:jc w:val="both"/>
        <w:rPr>
          <w:rFonts w:ascii="Arial" w:eastAsia="Arial" w:hAnsi="Arial" w:cs="Arial"/>
        </w:rPr>
      </w:pPr>
    </w:p>
    <w:p w14:paraId="67FB3456" w14:textId="230780EC" w:rsidR="000C03AC" w:rsidRPr="000C03AC" w:rsidRDefault="000C03AC" w:rsidP="000C03AC">
      <w:pPr>
        <w:spacing w:line="336" w:lineRule="auto"/>
        <w:ind w:right="-554"/>
        <w:jc w:val="both"/>
        <w:rPr>
          <w:rFonts w:ascii="Arial" w:eastAsia="Arial" w:hAnsi="Arial" w:cs="Arial"/>
        </w:rPr>
      </w:pPr>
      <w:hyperlink r:id="rId11">
        <w:r w:rsidRPr="26B795AD">
          <w:rPr>
            <w:rStyle w:val="Hyperlink"/>
            <w:rFonts w:ascii="Arial" w:eastAsia="Arial" w:hAnsi="Arial" w:cs="Arial"/>
          </w:rPr>
          <w:t>Renishaw</w:t>
        </w:r>
      </w:hyperlink>
      <w:r w:rsidRPr="26B795AD">
        <w:rPr>
          <w:rFonts w:ascii="Arial" w:eastAsia="Arial" w:hAnsi="Arial" w:cs="Arial"/>
        </w:rPr>
        <w:t xml:space="preserve"> has renewed its partnership with </w:t>
      </w:r>
      <w:r w:rsidR="2A7D05CF" w:rsidRPr="26B795AD">
        <w:rPr>
          <w:rFonts w:ascii="Arial" w:eastAsia="Arial" w:hAnsi="Arial" w:cs="Arial"/>
        </w:rPr>
        <w:t xml:space="preserve">the </w:t>
      </w:r>
      <w:r w:rsidRPr="26B795AD">
        <w:rPr>
          <w:rFonts w:ascii="Arial" w:eastAsia="Arial" w:hAnsi="Arial" w:cs="Arial"/>
        </w:rPr>
        <w:t xml:space="preserve">Greenpower Education Trust, a UK-based charity that ignites enthusiasm for </w:t>
      </w:r>
      <w:r w:rsidR="000417A1">
        <w:rPr>
          <w:rFonts w:ascii="Arial" w:eastAsia="Arial" w:hAnsi="Arial" w:cs="Arial"/>
        </w:rPr>
        <w:t>science, technology, engineering and maths (</w:t>
      </w:r>
      <w:r w:rsidRPr="26B795AD">
        <w:rPr>
          <w:rFonts w:ascii="Arial" w:eastAsia="Arial" w:hAnsi="Arial" w:cs="Arial"/>
        </w:rPr>
        <w:t>STEM</w:t>
      </w:r>
      <w:r w:rsidR="000417A1">
        <w:rPr>
          <w:rFonts w:ascii="Arial" w:eastAsia="Arial" w:hAnsi="Arial" w:cs="Arial"/>
        </w:rPr>
        <w:t>)</w:t>
      </w:r>
      <w:r w:rsidRPr="26B795AD">
        <w:rPr>
          <w:rFonts w:ascii="Arial" w:eastAsia="Arial" w:hAnsi="Arial" w:cs="Arial"/>
        </w:rPr>
        <w:t xml:space="preserve"> </w:t>
      </w:r>
      <w:r w:rsidR="00F920E1">
        <w:rPr>
          <w:rFonts w:ascii="Arial" w:eastAsia="Arial" w:hAnsi="Arial" w:cs="Arial"/>
        </w:rPr>
        <w:t xml:space="preserve">subjects </w:t>
      </w:r>
      <w:r w:rsidRPr="26B795AD">
        <w:rPr>
          <w:rFonts w:ascii="Arial" w:eastAsia="Arial" w:hAnsi="Arial" w:cs="Arial"/>
        </w:rPr>
        <w:t>by engaging students in the design, build and racing of electric cars. Through its different programs</w:t>
      </w:r>
      <w:r w:rsidR="0058314C" w:rsidRPr="26B795AD">
        <w:rPr>
          <w:rFonts w:ascii="Arial" w:eastAsia="Arial" w:hAnsi="Arial" w:cs="Arial"/>
        </w:rPr>
        <w:t xml:space="preserve">, </w:t>
      </w:r>
      <w:r w:rsidRPr="26B795AD">
        <w:rPr>
          <w:rFonts w:ascii="Arial" w:eastAsia="Arial" w:hAnsi="Arial" w:cs="Arial"/>
        </w:rPr>
        <w:t xml:space="preserve">Greenpower provides an exciting platform for young minds to develop engineering and teamwork skills. This continued collaboration </w:t>
      </w:r>
      <w:r w:rsidR="6E672C54" w:rsidRPr="26B795AD">
        <w:rPr>
          <w:rFonts w:ascii="Arial" w:eastAsia="Arial" w:hAnsi="Arial" w:cs="Arial"/>
        </w:rPr>
        <w:t xml:space="preserve">reinforces </w:t>
      </w:r>
      <w:r w:rsidRPr="26B795AD">
        <w:rPr>
          <w:rFonts w:ascii="Arial" w:eastAsia="Arial" w:hAnsi="Arial" w:cs="Arial"/>
        </w:rPr>
        <w:t>Renishaw’s dedication to promoting practical learning experiences and encouraging diversity in engineering through hands-on projects.</w:t>
      </w:r>
    </w:p>
    <w:p w14:paraId="2B13B636" w14:textId="77777777" w:rsidR="000C03AC" w:rsidRPr="000C03AC" w:rsidRDefault="000C03AC" w:rsidP="000C03AC">
      <w:pPr>
        <w:spacing w:line="336" w:lineRule="auto"/>
        <w:ind w:right="-554"/>
        <w:jc w:val="both"/>
        <w:rPr>
          <w:rFonts w:ascii="Arial" w:eastAsia="Arial" w:hAnsi="Arial" w:cs="Arial"/>
        </w:rPr>
      </w:pPr>
    </w:p>
    <w:p w14:paraId="5F4723A1" w14:textId="50E8E8AE" w:rsidR="00F920E1" w:rsidRDefault="00DE5350" w:rsidP="000C03AC">
      <w:pPr>
        <w:spacing w:line="336" w:lineRule="auto"/>
        <w:ind w:right="-554"/>
        <w:jc w:val="both"/>
        <w:rPr>
          <w:rFonts w:ascii="Arial" w:eastAsia="Arial" w:hAnsi="Arial" w:cs="Arial"/>
        </w:rPr>
      </w:pPr>
      <w:r>
        <w:rPr>
          <w:rFonts w:ascii="Arial" w:eastAsia="Arial" w:hAnsi="Arial" w:cs="Arial"/>
        </w:rPr>
        <w:t xml:space="preserve">As part of the new three-year agreement, </w:t>
      </w:r>
      <w:r w:rsidR="008566D3" w:rsidRPr="26B795AD">
        <w:rPr>
          <w:rFonts w:ascii="Arial" w:eastAsia="Arial" w:hAnsi="Arial" w:cs="Arial"/>
        </w:rPr>
        <w:t>Renishaw</w:t>
      </w:r>
      <w:r w:rsidR="000C03AC" w:rsidRPr="26B795AD">
        <w:rPr>
          <w:rFonts w:ascii="Arial" w:eastAsia="Arial" w:hAnsi="Arial" w:cs="Arial"/>
        </w:rPr>
        <w:t xml:space="preserve"> is once again sponsoring the </w:t>
      </w:r>
      <w:hyperlink r:id="rId12">
        <w:r w:rsidR="000C03AC" w:rsidRPr="26B795AD">
          <w:rPr>
            <w:rStyle w:val="Hyperlink"/>
            <w:rFonts w:ascii="Arial" w:eastAsia="Arial" w:hAnsi="Arial" w:cs="Arial"/>
          </w:rPr>
          <w:t>Castle Combe</w:t>
        </w:r>
        <w:r w:rsidR="00BC410B" w:rsidRPr="26B795AD">
          <w:rPr>
            <w:rStyle w:val="Hyperlink"/>
            <w:rFonts w:ascii="Arial" w:eastAsia="Arial" w:hAnsi="Arial" w:cs="Arial"/>
          </w:rPr>
          <w:t xml:space="preserve"> Heat</w:t>
        </w:r>
      </w:hyperlink>
      <w:r w:rsidR="004F6301">
        <w:t xml:space="preserve"> </w:t>
      </w:r>
      <w:r w:rsidR="004F6301" w:rsidRPr="00665735">
        <w:rPr>
          <w:rFonts w:ascii="Arial" w:hAnsi="Arial" w:cs="Arial"/>
        </w:rPr>
        <w:t>of the Formula 24 and F24+ challenges</w:t>
      </w:r>
      <w:r w:rsidR="00B946A1">
        <w:rPr>
          <w:rFonts w:ascii="Arial" w:eastAsia="Arial" w:hAnsi="Arial" w:cs="Arial"/>
        </w:rPr>
        <w:t>, which will take place on</w:t>
      </w:r>
      <w:r w:rsidR="00A81416" w:rsidRPr="00A81416">
        <w:rPr>
          <w:rFonts w:ascii="Arial" w:eastAsia="Arial" w:hAnsi="Arial" w:cs="Arial"/>
        </w:rPr>
        <w:t xml:space="preserve"> June 1 at Castle Combe Circuit in Chippenham,</w:t>
      </w:r>
      <w:r w:rsidR="00B946A1">
        <w:rPr>
          <w:rFonts w:ascii="Arial" w:eastAsia="Arial" w:hAnsi="Arial" w:cs="Arial"/>
        </w:rPr>
        <w:t xml:space="preserve"> UK. T</w:t>
      </w:r>
      <w:r w:rsidR="00F920E1" w:rsidRPr="26B795AD">
        <w:rPr>
          <w:rFonts w:ascii="Arial" w:eastAsia="Arial" w:hAnsi="Arial" w:cs="Arial"/>
        </w:rPr>
        <w:t xml:space="preserve">he Formula 24 challenge </w:t>
      </w:r>
      <w:r w:rsidR="00BD3841">
        <w:rPr>
          <w:rFonts w:ascii="Arial" w:eastAsia="Arial" w:hAnsi="Arial" w:cs="Arial"/>
        </w:rPr>
        <w:t xml:space="preserve">is </w:t>
      </w:r>
      <w:r w:rsidR="00F920E1" w:rsidRPr="26B795AD">
        <w:rPr>
          <w:rFonts w:ascii="Arial" w:eastAsia="Arial" w:hAnsi="Arial" w:cs="Arial"/>
        </w:rPr>
        <w:t xml:space="preserve">designed for </w:t>
      </w:r>
      <w:proofErr w:type="gramStart"/>
      <w:r w:rsidR="00F920E1" w:rsidRPr="26B795AD">
        <w:rPr>
          <w:rFonts w:ascii="Arial" w:eastAsia="Arial" w:hAnsi="Arial" w:cs="Arial"/>
        </w:rPr>
        <w:t>11 to 16</w:t>
      </w:r>
      <w:r w:rsidR="003023F7">
        <w:rPr>
          <w:rFonts w:ascii="Arial" w:eastAsia="Arial" w:hAnsi="Arial" w:cs="Arial"/>
        </w:rPr>
        <w:t xml:space="preserve"> </w:t>
      </w:r>
      <w:r w:rsidR="00F920E1" w:rsidRPr="26B795AD">
        <w:rPr>
          <w:rFonts w:ascii="Arial" w:eastAsia="Arial" w:hAnsi="Arial" w:cs="Arial"/>
        </w:rPr>
        <w:t>year-olds</w:t>
      </w:r>
      <w:proofErr w:type="gramEnd"/>
      <w:r w:rsidR="00F920E1" w:rsidRPr="26B795AD">
        <w:rPr>
          <w:rFonts w:ascii="Arial" w:eastAsia="Arial" w:hAnsi="Arial" w:cs="Arial"/>
        </w:rPr>
        <w:t xml:space="preserve">, </w:t>
      </w:r>
      <w:r w:rsidR="001F6E66">
        <w:rPr>
          <w:rFonts w:ascii="Arial" w:eastAsia="Arial" w:hAnsi="Arial" w:cs="Arial"/>
        </w:rPr>
        <w:t xml:space="preserve">and Formula F24+ </w:t>
      </w:r>
      <w:r w:rsidR="00BD3841">
        <w:rPr>
          <w:rFonts w:ascii="Arial" w:eastAsia="Arial" w:hAnsi="Arial" w:cs="Arial"/>
        </w:rPr>
        <w:t xml:space="preserve">is </w:t>
      </w:r>
      <w:r w:rsidR="001F6E66">
        <w:rPr>
          <w:rFonts w:ascii="Arial" w:eastAsia="Arial" w:hAnsi="Arial" w:cs="Arial"/>
        </w:rPr>
        <w:t>for 16 to 25</w:t>
      </w:r>
      <w:r w:rsidR="003023F7">
        <w:rPr>
          <w:rFonts w:ascii="Arial" w:eastAsia="Arial" w:hAnsi="Arial" w:cs="Arial"/>
        </w:rPr>
        <w:t xml:space="preserve"> </w:t>
      </w:r>
      <w:r w:rsidR="001F6E66">
        <w:rPr>
          <w:rFonts w:ascii="Arial" w:eastAsia="Arial" w:hAnsi="Arial" w:cs="Arial"/>
        </w:rPr>
        <w:t>year-olds</w:t>
      </w:r>
      <w:r w:rsidR="00BF4597">
        <w:rPr>
          <w:rFonts w:ascii="Arial" w:eastAsia="Arial" w:hAnsi="Arial" w:cs="Arial"/>
        </w:rPr>
        <w:t>.</w:t>
      </w:r>
      <w:r w:rsidR="00BD3841">
        <w:rPr>
          <w:rFonts w:ascii="Arial" w:eastAsia="Arial" w:hAnsi="Arial" w:cs="Arial"/>
        </w:rPr>
        <w:t xml:space="preserve"> </w:t>
      </w:r>
      <w:r w:rsidR="00BF4597">
        <w:rPr>
          <w:rFonts w:ascii="Arial" w:eastAsia="Arial" w:hAnsi="Arial" w:cs="Arial"/>
        </w:rPr>
        <w:t xml:space="preserve">These </w:t>
      </w:r>
      <w:r w:rsidR="00220698">
        <w:rPr>
          <w:rFonts w:ascii="Arial" w:eastAsia="Arial" w:hAnsi="Arial" w:cs="Arial"/>
        </w:rPr>
        <w:t>challenges</w:t>
      </w:r>
      <w:r w:rsidR="00BF4597">
        <w:rPr>
          <w:rFonts w:ascii="Arial" w:eastAsia="Arial" w:hAnsi="Arial" w:cs="Arial"/>
        </w:rPr>
        <w:t xml:space="preserve"> allow</w:t>
      </w:r>
      <w:r w:rsidR="00F920E1" w:rsidRPr="26B795AD">
        <w:rPr>
          <w:rFonts w:ascii="Arial" w:eastAsia="Arial" w:hAnsi="Arial" w:cs="Arial"/>
        </w:rPr>
        <w:t xml:space="preserve"> teams to construct and race either a Greenpower Kit Car or a custom-built vehicle adhering to Greenpower’s safety regulations. </w:t>
      </w:r>
      <w:r w:rsidR="00220698">
        <w:rPr>
          <w:rFonts w:ascii="Arial" w:eastAsia="Arial" w:hAnsi="Arial" w:cs="Arial"/>
        </w:rPr>
        <w:t>Th</w:t>
      </w:r>
      <w:r w:rsidR="00544DC6">
        <w:rPr>
          <w:rFonts w:ascii="Arial" w:eastAsia="Arial" w:hAnsi="Arial" w:cs="Arial"/>
        </w:rPr>
        <w:t>ey</w:t>
      </w:r>
      <w:r w:rsidR="00F920E1" w:rsidRPr="26B795AD">
        <w:rPr>
          <w:rFonts w:ascii="Arial" w:eastAsia="Arial" w:hAnsi="Arial" w:cs="Arial"/>
        </w:rPr>
        <w:t xml:space="preserve"> encourage creativity, problem-solving and collaboration — key skills for any aspiring engineer.</w:t>
      </w:r>
      <w:r w:rsidR="0008194F" w:rsidRPr="0008194F">
        <w:rPr>
          <w:rFonts w:ascii="Arial" w:eastAsia="Arial" w:hAnsi="Arial" w:cs="Arial"/>
        </w:rPr>
        <w:t xml:space="preserve"> </w:t>
      </w:r>
      <w:r w:rsidR="0008194F" w:rsidRPr="26B795AD">
        <w:rPr>
          <w:rFonts w:ascii="Arial" w:eastAsia="Arial" w:hAnsi="Arial" w:cs="Arial"/>
        </w:rPr>
        <w:t xml:space="preserve">Beyond Formula 24, Renishaw </w:t>
      </w:r>
      <w:r w:rsidR="0008194F">
        <w:rPr>
          <w:rFonts w:ascii="Arial" w:eastAsia="Arial" w:hAnsi="Arial" w:cs="Arial"/>
        </w:rPr>
        <w:t xml:space="preserve">also </w:t>
      </w:r>
      <w:r w:rsidR="0008194F" w:rsidRPr="26B795AD">
        <w:rPr>
          <w:rFonts w:ascii="Arial" w:eastAsia="Arial" w:hAnsi="Arial" w:cs="Arial"/>
        </w:rPr>
        <w:t>actively supports the Formula Goblin</w:t>
      </w:r>
      <w:r w:rsidR="0008194F">
        <w:rPr>
          <w:rFonts w:ascii="Arial" w:eastAsia="Arial" w:hAnsi="Arial" w:cs="Arial"/>
        </w:rPr>
        <w:t>s</w:t>
      </w:r>
      <w:r w:rsidR="0008194F" w:rsidRPr="26B795AD">
        <w:rPr>
          <w:rFonts w:ascii="Arial" w:eastAsia="Arial" w:hAnsi="Arial" w:cs="Arial"/>
        </w:rPr>
        <w:t xml:space="preserve"> program, designed for primary school children aged 9 to11.</w:t>
      </w:r>
    </w:p>
    <w:p w14:paraId="1E1B163D" w14:textId="77777777" w:rsidR="00F920E1" w:rsidRDefault="00F920E1" w:rsidP="000C03AC">
      <w:pPr>
        <w:spacing w:line="336" w:lineRule="auto"/>
        <w:ind w:right="-554"/>
        <w:jc w:val="both"/>
        <w:rPr>
          <w:rFonts w:ascii="Arial" w:eastAsia="Arial" w:hAnsi="Arial" w:cs="Arial"/>
        </w:rPr>
      </w:pPr>
    </w:p>
    <w:p w14:paraId="268709B7" w14:textId="0C31BDD5" w:rsidR="00F920E1" w:rsidRDefault="00F920E1" w:rsidP="00F920E1">
      <w:pPr>
        <w:spacing w:line="336" w:lineRule="auto"/>
        <w:ind w:right="-554"/>
        <w:jc w:val="both"/>
        <w:rPr>
          <w:rFonts w:ascii="Arial" w:eastAsia="Arial" w:hAnsi="Arial" w:cs="Arial"/>
        </w:rPr>
      </w:pPr>
      <w:r>
        <w:rPr>
          <w:rFonts w:ascii="Arial" w:eastAsia="Arial" w:hAnsi="Arial" w:cs="Arial"/>
        </w:rPr>
        <w:t>T</w:t>
      </w:r>
      <w:r w:rsidR="00A81416" w:rsidRPr="00A81416">
        <w:rPr>
          <w:rFonts w:ascii="Arial" w:eastAsia="Arial" w:hAnsi="Arial" w:cs="Arial"/>
        </w:rPr>
        <w:t xml:space="preserve">he </w:t>
      </w:r>
      <w:r w:rsidR="00544DC6">
        <w:rPr>
          <w:rFonts w:ascii="Arial" w:eastAsia="Arial" w:hAnsi="Arial" w:cs="Arial"/>
        </w:rPr>
        <w:t xml:space="preserve">Castle Combe </w:t>
      </w:r>
      <w:r w:rsidR="003C15AE">
        <w:rPr>
          <w:rFonts w:ascii="Arial" w:eastAsia="Arial" w:hAnsi="Arial" w:cs="Arial"/>
        </w:rPr>
        <w:t>Heat</w:t>
      </w:r>
      <w:r w:rsidR="00A81416" w:rsidRPr="00A81416">
        <w:rPr>
          <w:rFonts w:ascii="Arial" w:eastAsia="Arial" w:hAnsi="Arial" w:cs="Arial"/>
        </w:rPr>
        <w:t xml:space="preserve"> takes place just weeks before </w:t>
      </w:r>
      <w:r>
        <w:rPr>
          <w:rFonts w:ascii="Arial" w:eastAsia="Arial" w:hAnsi="Arial" w:cs="Arial"/>
        </w:rPr>
        <w:t xml:space="preserve">International </w:t>
      </w:r>
      <w:r w:rsidR="00A81416" w:rsidRPr="00A81416">
        <w:rPr>
          <w:rFonts w:ascii="Arial" w:eastAsia="Arial" w:hAnsi="Arial" w:cs="Arial"/>
        </w:rPr>
        <w:t xml:space="preserve">Women in Engineering </w:t>
      </w:r>
      <w:proofErr w:type="gramStart"/>
      <w:r w:rsidR="00A81416" w:rsidRPr="00A81416">
        <w:rPr>
          <w:rFonts w:ascii="Arial" w:eastAsia="Arial" w:hAnsi="Arial" w:cs="Arial"/>
        </w:rPr>
        <w:t xml:space="preserve">Day, </w:t>
      </w:r>
      <w:r>
        <w:rPr>
          <w:rFonts w:ascii="Arial" w:eastAsia="Arial" w:hAnsi="Arial" w:cs="Arial"/>
        </w:rPr>
        <w:t>and</w:t>
      </w:r>
      <w:proofErr w:type="gramEnd"/>
      <w:r>
        <w:rPr>
          <w:rFonts w:ascii="Arial" w:eastAsia="Arial" w:hAnsi="Arial" w:cs="Arial"/>
        </w:rPr>
        <w:t xml:space="preserve"> is a great opportunity to highlight </w:t>
      </w:r>
      <w:r w:rsidR="00CF2141">
        <w:rPr>
          <w:rFonts w:ascii="Arial" w:eastAsia="Arial" w:hAnsi="Arial" w:cs="Arial"/>
        </w:rPr>
        <w:t xml:space="preserve">both organisation’s </w:t>
      </w:r>
      <w:r w:rsidR="00A81416" w:rsidRPr="00A81416">
        <w:rPr>
          <w:rFonts w:ascii="Arial" w:eastAsia="Arial" w:hAnsi="Arial" w:cs="Arial"/>
        </w:rPr>
        <w:t xml:space="preserve">dedication to increasing </w:t>
      </w:r>
      <w:r w:rsidR="00A237AC">
        <w:rPr>
          <w:rFonts w:ascii="Arial" w:eastAsia="Arial" w:hAnsi="Arial" w:cs="Arial"/>
        </w:rPr>
        <w:t>p</w:t>
      </w:r>
      <w:r w:rsidR="00A81416" w:rsidRPr="00A81416">
        <w:rPr>
          <w:rFonts w:ascii="Arial" w:eastAsia="Arial" w:hAnsi="Arial" w:cs="Arial"/>
        </w:rPr>
        <w:t>articipation</w:t>
      </w:r>
      <w:r w:rsidR="00A237AC">
        <w:rPr>
          <w:rFonts w:ascii="Arial" w:eastAsia="Arial" w:hAnsi="Arial" w:cs="Arial"/>
        </w:rPr>
        <w:t xml:space="preserve"> of girls and young women </w:t>
      </w:r>
      <w:r w:rsidR="00A81416" w:rsidRPr="00A81416">
        <w:rPr>
          <w:rFonts w:ascii="Arial" w:eastAsia="Arial" w:hAnsi="Arial" w:cs="Arial"/>
        </w:rPr>
        <w:t xml:space="preserve">in STEM </w:t>
      </w:r>
      <w:r w:rsidR="009A55D7">
        <w:rPr>
          <w:rFonts w:ascii="Arial" w:eastAsia="Arial" w:hAnsi="Arial" w:cs="Arial"/>
        </w:rPr>
        <w:t>careers</w:t>
      </w:r>
      <w:r w:rsidR="00A81416" w:rsidRPr="00A81416">
        <w:rPr>
          <w:rFonts w:ascii="Arial" w:eastAsia="Arial" w:hAnsi="Arial" w:cs="Arial"/>
        </w:rPr>
        <w:t>.</w:t>
      </w:r>
      <w:r w:rsidR="00A81416">
        <w:rPr>
          <w:rFonts w:ascii="Arial" w:eastAsia="Arial" w:hAnsi="Arial" w:cs="Arial"/>
        </w:rPr>
        <w:t xml:space="preserve"> </w:t>
      </w:r>
      <w:r w:rsidRPr="26B795AD">
        <w:rPr>
          <w:rFonts w:ascii="Arial" w:eastAsia="Arial" w:hAnsi="Arial" w:cs="Arial"/>
        </w:rPr>
        <w:t xml:space="preserve">Greenpower has seen a rising number of all-female teams </w:t>
      </w:r>
      <w:r w:rsidR="006131CB">
        <w:rPr>
          <w:rFonts w:ascii="Arial" w:eastAsia="Arial" w:hAnsi="Arial" w:cs="Arial"/>
        </w:rPr>
        <w:t>taking part</w:t>
      </w:r>
      <w:r w:rsidR="006131CB" w:rsidRPr="26B795AD">
        <w:rPr>
          <w:rFonts w:ascii="Arial" w:eastAsia="Arial" w:hAnsi="Arial" w:cs="Arial"/>
        </w:rPr>
        <w:t xml:space="preserve"> </w:t>
      </w:r>
      <w:r w:rsidRPr="26B795AD">
        <w:rPr>
          <w:rFonts w:ascii="Arial" w:eastAsia="Arial" w:hAnsi="Arial" w:cs="Arial"/>
        </w:rPr>
        <w:t xml:space="preserve">in its challenges. </w:t>
      </w:r>
      <w:r w:rsidR="00C371B2">
        <w:rPr>
          <w:rFonts w:ascii="Arial" w:eastAsia="Arial" w:hAnsi="Arial" w:cs="Arial"/>
        </w:rPr>
        <w:t>I</w:t>
      </w:r>
      <w:r>
        <w:rPr>
          <w:rFonts w:ascii="Arial" w:eastAsia="Arial" w:hAnsi="Arial" w:cs="Arial"/>
        </w:rPr>
        <w:t>n 2024</w:t>
      </w:r>
      <w:r w:rsidR="00B91A96">
        <w:rPr>
          <w:rFonts w:ascii="Arial" w:eastAsia="Arial" w:hAnsi="Arial" w:cs="Arial"/>
        </w:rPr>
        <w:t>,</w:t>
      </w:r>
      <w:r>
        <w:rPr>
          <w:rFonts w:ascii="Arial" w:eastAsia="Arial" w:hAnsi="Arial" w:cs="Arial"/>
        </w:rPr>
        <w:t xml:space="preserve"> </w:t>
      </w:r>
      <w:r w:rsidR="00B91A96">
        <w:rPr>
          <w:rFonts w:ascii="Arial" w:eastAsia="Arial" w:hAnsi="Arial" w:cs="Arial"/>
        </w:rPr>
        <w:t>over a third</w:t>
      </w:r>
      <w:r w:rsidR="008D6CE6">
        <w:rPr>
          <w:rFonts w:ascii="Arial" w:eastAsia="Arial" w:hAnsi="Arial" w:cs="Arial"/>
        </w:rPr>
        <w:t xml:space="preserve"> of</w:t>
      </w:r>
      <w:r>
        <w:rPr>
          <w:rFonts w:ascii="Arial" w:eastAsia="Arial" w:hAnsi="Arial" w:cs="Arial"/>
        </w:rPr>
        <w:t xml:space="preserve"> </w:t>
      </w:r>
      <w:r w:rsidR="008D6CE6">
        <w:rPr>
          <w:rFonts w:ascii="Arial" w:eastAsia="Arial" w:hAnsi="Arial" w:cs="Arial"/>
        </w:rPr>
        <w:t xml:space="preserve">primary and secondary school age </w:t>
      </w:r>
      <w:r w:rsidR="007B2EA6">
        <w:rPr>
          <w:rFonts w:ascii="Arial" w:eastAsia="Arial" w:hAnsi="Arial" w:cs="Arial"/>
        </w:rPr>
        <w:t xml:space="preserve">Greenpower </w:t>
      </w:r>
      <w:r w:rsidR="008D6CE6">
        <w:rPr>
          <w:rFonts w:ascii="Arial" w:eastAsia="Arial" w:hAnsi="Arial" w:cs="Arial"/>
        </w:rPr>
        <w:t xml:space="preserve">participants </w:t>
      </w:r>
      <w:r w:rsidR="007B2EA6">
        <w:rPr>
          <w:rFonts w:ascii="Arial" w:eastAsia="Arial" w:hAnsi="Arial" w:cs="Arial"/>
        </w:rPr>
        <w:t xml:space="preserve">were </w:t>
      </w:r>
      <w:r w:rsidR="00A237AC">
        <w:rPr>
          <w:rFonts w:ascii="Arial" w:eastAsia="Arial" w:hAnsi="Arial" w:cs="Arial"/>
        </w:rPr>
        <w:t xml:space="preserve">girls and </w:t>
      </w:r>
      <w:r w:rsidR="007B2EA6">
        <w:rPr>
          <w:rFonts w:ascii="Arial" w:eastAsia="Arial" w:hAnsi="Arial" w:cs="Arial"/>
        </w:rPr>
        <w:t>young women. T</w:t>
      </w:r>
      <w:r>
        <w:rPr>
          <w:rFonts w:ascii="Arial" w:eastAsia="Arial" w:hAnsi="Arial" w:cs="Arial"/>
        </w:rPr>
        <w:t>he</w:t>
      </w:r>
      <w:r w:rsidRPr="00C44A72">
        <w:rPr>
          <w:rFonts w:ascii="Arial" w:eastAsia="Arial" w:hAnsi="Arial" w:cs="Arial"/>
        </w:rPr>
        <w:t xml:space="preserve"> </w:t>
      </w:r>
      <w:r>
        <w:rPr>
          <w:rFonts w:ascii="Arial" w:eastAsia="Arial" w:hAnsi="Arial" w:cs="Arial"/>
        </w:rPr>
        <w:t>improved engagement</w:t>
      </w:r>
      <w:r w:rsidRPr="00C44A72">
        <w:rPr>
          <w:rFonts w:ascii="Arial" w:eastAsia="Arial" w:hAnsi="Arial" w:cs="Arial"/>
        </w:rPr>
        <w:t xml:space="preserve"> is evident in </w:t>
      </w:r>
      <w:r w:rsidR="00A370C3">
        <w:rPr>
          <w:rFonts w:ascii="Arial" w:eastAsia="Arial" w:hAnsi="Arial" w:cs="Arial"/>
        </w:rPr>
        <w:t xml:space="preserve">some of </w:t>
      </w:r>
      <w:r w:rsidRPr="00C44A72">
        <w:rPr>
          <w:rFonts w:ascii="Arial" w:eastAsia="Arial" w:hAnsi="Arial" w:cs="Arial"/>
        </w:rPr>
        <w:t>the young women</w:t>
      </w:r>
      <w:r w:rsidR="002A6FD8">
        <w:rPr>
          <w:rFonts w:ascii="Arial" w:eastAsia="Arial" w:hAnsi="Arial" w:cs="Arial"/>
        </w:rPr>
        <w:t xml:space="preserve">, </w:t>
      </w:r>
      <w:r w:rsidRPr="00C44A72">
        <w:rPr>
          <w:rFonts w:ascii="Arial" w:eastAsia="Arial" w:hAnsi="Arial" w:cs="Arial"/>
        </w:rPr>
        <w:t>who after participating in the Greenpower programme, were inspired to pursue engineering careers and now work at Renishaw.</w:t>
      </w:r>
    </w:p>
    <w:p w14:paraId="739A40B9" w14:textId="77777777" w:rsidR="00F920E1" w:rsidRDefault="00F920E1" w:rsidP="00F920E1">
      <w:pPr>
        <w:spacing w:line="336" w:lineRule="auto"/>
        <w:ind w:right="-554"/>
        <w:jc w:val="both"/>
        <w:rPr>
          <w:rFonts w:ascii="Arial" w:eastAsia="Arial" w:hAnsi="Arial" w:cs="Arial"/>
        </w:rPr>
      </w:pPr>
    </w:p>
    <w:p w14:paraId="51A99C07" w14:textId="618987EB" w:rsidR="00F920E1" w:rsidRPr="00DF54C6" w:rsidRDefault="00F920E1" w:rsidP="00F920E1">
      <w:pPr>
        <w:spacing w:line="336" w:lineRule="auto"/>
        <w:ind w:right="-554"/>
        <w:jc w:val="both"/>
        <w:rPr>
          <w:rFonts w:ascii="Arial" w:eastAsia="Arial" w:hAnsi="Arial" w:cs="Arial"/>
        </w:rPr>
      </w:pPr>
      <w:r>
        <w:rPr>
          <w:rFonts w:ascii="Arial" w:eastAsia="Arial" w:hAnsi="Arial" w:cs="Arial"/>
        </w:rPr>
        <w:t>“</w:t>
      </w:r>
      <w:r w:rsidRPr="00DF54C6">
        <w:rPr>
          <w:rFonts w:ascii="Arial" w:eastAsia="Arial" w:hAnsi="Arial" w:cs="Arial"/>
        </w:rPr>
        <w:t>Greenpower is a prime example of a STEM</w:t>
      </w:r>
      <w:r w:rsidR="002E56C9">
        <w:rPr>
          <w:rFonts w:ascii="Arial" w:eastAsia="Arial" w:hAnsi="Arial" w:cs="Arial"/>
        </w:rPr>
        <w:t>-</w:t>
      </w:r>
      <w:r w:rsidRPr="00DF54C6">
        <w:rPr>
          <w:rFonts w:ascii="Arial" w:eastAsia="Arial" w:hAnsi="Arial" w:cs="Arial"/>
        </w:rPr>
        <w:t>based charity that is not gender biased. From Goblins</w:t>
      </w:r>
      <w:r w:rsidR="0008194F">
        <w:rPr>
          <w:rFonts w:ascii="Arial" w:eastAsia="Arial" w:hAnsi="Arial" w:cs="Arial"/>
        </w:rPr>
        <w:t xml:space="preserve"> </w:t>
      </w:r>
      <w:r w:rsidRPr="00DF54C6">
        <w:rPr>
          <w:rFonts w:ascii="Arial" w:eastAsia="Arial" w:hAnsi="Arial" w:cs="Arial"/>
        </w:rPr>
        <w:t xml:space="preserve">to F24+ it is actively encouraged for girls and young women to participate, whether that be driving or helping in the background. I first got involved with Greenpower in 2008 when my primary school invited Year 6 students to apply for their Goblin team; the final team consisted of </w:t>
      </w:r>
      <w:r>
        <w:rPr>
          <w:rFonts w:ascii="Arial" w:eastAsia="Arial" w:hAnsi="Arial" w:cs="Arial"/>
        </w:rPr>
        <w:t>six</w:t>
      </w:r>
      <w:r w:rsidRPr="00DF54C6">
        <w:rPr>
          <w:rFonts w:ascii="Arial" w:eastAsia="Arial" w:hAnsi="Arial" w:cs="Arial"/>
        </w:rPr>
        <w:t xml:space="preserve"> boys and </w:t>
      </w:r>
      <w:r>
        <w:rPr>
          <w:rFonts w:ascii="Arial" w:eastAsia="Arial" w:hAnsi="Arial" w:cs="Arial"/>
        </w:rPr>
        <w:t>two</w:t>
      </w:r>
      <w:r w:rsidRPr="00DF54C6">
        <w:rPr>
          <w:rFonts w:ascii="Arial" w:eastAsia="Arial" w:hAnsi="Arial" w:cs="Arial"/>
        </w:rPr>
        <w:t xml:space="preserve"> girls</w:t>
      </w:r>
      <w:r w:rsidR="00E1192A">
        <w:rPr>
          <w:rFonts w:ascii="Arial" w:eastAsia="Arial" w:hAnsi="Arial" w:cs="Arial"/>
        </w:rPr>
        <w:t>,</w:t>
      </w:r>
      <w:r>
        <w:rPr>
          <w:rFonts w:ascii="Arial" w:eastAsia="Arial" w:hAnsi="Arial" w:cs="Arial"/>
        </w:rPr>
        <w:t>” commented Liz Craven, Manufacturing Development Engineer at Renishaw</w:t>
      </w:r>
      <w:r w:rsidR="000342B2">
        <w:rPr>
          <w:rFonts w:ascii="Arial" w:eastAsia="Arial" w:hAnsi="Arial" w:cs="Arial"/>
        </w:rPr>
        <w:t>.</w:t>
      </w:r>
      <w:r>
        <w:rPr>
          <w:rFonts w:ascii="Arial" w:eastAsia="Arial" w:hAnsi="Arial" w:cs="Arial"/>
        </w:rPr>
        <w:t xml:space="preserve"> “</w:t>
      </w:r>
      <w:r w:rsidRPr="00DF54C6">
        <w:rPr>
          <w:rFonts w:ascii="Arial" w:eastAsia="Arial" w:hAnsi="Arial" w:cs="Arial"/>
        </w:rPr>
        <w:t xml:space="preserve">It is because of Greenpower that I discovered the Renishaw F24+ team, who then inspired me to apply for one of their graduate schemes. Nearly </w:t>
      </w:r>
      <w:r>
        <w:rPr>
          <w:rFonts w:ascii="Arial" w:eastAsia="Arial" w:hAnsi="Arial" w:cs="Arial"/>
        </w:rPr>
        <w:t>four</w:t>
      </w:r>
      <w:r w:rsidRPr="00DF54C6">
        <w:rPr>
          <w:rFonts w:ascii="Arial" w:eastAsia="Arial" w:hAnsi="Arial" w:cs="Arial"/>
        </w:rPr>
        <w:t xml:space="preserve"> years later and I'm a Manufacturing Development Engineer and an active STEM Ambassador aiming to inspire the next generation of female engineers.</w:t>
      </w:r>
      <w:r>
        <w:rPr>
          <w:rFonts w:ascii="Arial" w:eastAsia="Arial" w:hAnsi="Arial" w:cs="Arial"/>
        </w:rPr>
        <w:t>”</w:t>
      </w:r>
    </w:p>
    <w:p w14:paraId="6C49F824" w14:textId="77777777" w:rsidR="00F920E1" w:rsidRDefault="00F920E1" w:rsidP="00F920E1">
      <w:pPr>
        <w:spacing w:line="336" w:lineRule="auto"/>
        <w:ind w:right="-554"/>
        <w:jc w:val="both"/>
        <w:rPr>
          <w:rFonts w:ascii="Arial" w:eastAsia="Arial" w:hAnsi="Arial" w:cs="Arial"/>
        </w:rPr>
      </w:pPr>
    </w:p>
    <w:p w14:paraId="2D51671F" w14:textId="77777777" w:rsidR="00F920E1" w:rsidRDefault="00F920E1" w:rsidP="00F920E1">
      <w:pPr>
        <w:spacing w:line="336" w:lineRule="auto"/>
        <w:ind w:right="-554"/>
        <w:jc w:val="both"/>
        <w:rPr>
          <w:rFonts w:ascii="Arial" w:eastAsia="Arial" w:hAnsi="Arial" w:cs="Arial"/>
        </w:rPr>
      </w:pPr>
    </w:p>
    <w:p w14:paraId="65C72230" w14:textId="5130611B" w:rsidR="000C03AC" w:rsidRPr="000C03AC" w:rsidRDefault="000C03AC" w:rsidP="000C03AC">
      <w:pPr>
        <w:spacing w:line="336" w:lineRule="auto"/>
        <w:ind w:right="-554"/>
        <w:jc w:val="both"/>
        <w:rPr>
          <w:rFonts w:ascii="Arial" w:eastAsia="Arial" w:hAnsi="Arial" w:cs="Arial"/>
        </w:rPr>
      </w:pPr>
    </w:p>
    <w:p w14:paraId="237781E7" w14:textId="77777777" w:rsidR="000C03AC" w:rsidRPr="000C03AC" w:rsidRDefault="000C03AC" w:rsidP="000C03AC">
      <w:pPr>
        <w:spacing w:line="336" w:lineRule="auto"/>
        <w:ind w:right="-554"/>
        <w:jc w:val="both"/>
        <w:rPr>
          <w:rFonts w:ascii="Arial" w:eastAsia="Arial" w:hAnsi="Arial" w:cs="Arial"/>
        </w:rPr>
      </w:pPr>
    </w:p>
    <w:p w14:paraId="737A426B" w14:textId="01C213BA" w:rsidR="00F920E1" w:rsidRDefault="000C03AC" w:rsidP="00F920E1">
      <w:pPr>
        <w:spacing w:line="336" w:lineRule="auto"/>
        <w:ind w:right="-554"/>
        <w:jc w:val="both"/>
        <w:rPr>
          <w:rFonts w:ascii="Arial" w:eastAsia="Arial" w:hAnsi="Arial" w:cs="Arial"/>
        </w:rPr>
      </w:pPr>
      <w:r w:rsidRPr="26B795AD">
        <w:rPr>
          <w:rFonts w:ascii="Arial" w:eastAsia="Arial" w:hAnsi="Arial" w:cs="Arial"/>
        </w:rPr>
        <w:t xml:space="preserve">“Greenpower is an excellent way to engage young people in engineering through practical and competitive learning experiences,” said Rebecca Bound, </w:t>
      </w:r>
      <w:r w:rsidR="00CE702A">
        <w:rPr>
          <w:rFonts w:ascii="Arial" w:eastAsia="Arial" w:hAnsi="Arial" w:cs="Arial"/>
        </w:rPr>
        <w:t>S</w:t>
      </w:r>
      <w:r w:rsidRPr="26B795AD">
        <w:rPr>
          <w:rFonts w:ascii="Arial" w:eastAsia="Arial" w:hAnsi="Arial" w:cs="Arial"/>
        </w:rPr>
        <w:t xml:space="preserve">enior </w:t>
      </w:r>
      <w:r w:rsidR="00CE702A">
        <w:rPr>
          <w:rFonts w:ascii="Arial" w:eastAsia="Arial" w:hAnsi="Arial" w:cs="Arial"/>
        </w:rPr>
        <w:t>E</w:t>
      </w:r>
      <w:r w:rsidRPr="26B795AD">
        <w:rPr>
          <w:rFonts w:ascii="Arial" w:eastAsia="Arial" w:hAnsi="Arial" w:cs="Arial"/>
        </w:rPr>
        <w:t xml:space="preserve">arly </w:t>
      </w:r>
      <w:r w:rsidR="00CE702A">
        <w:rPr>
          <w:rFonts w:ascii="Arial" w:eastAsia="Arial" w:hAnsi="Arial" w:cs="Arial"/>
        </w:rPr>
        <w:t>C</w:t>
      </w:r>
      <w:r w:rsidRPr="26B795AD">
        <w:rPr>
          <w:rFonts w:ascii="Arial" w:eastAsia="Arial" w:hAnsi="Arial" w:cs="Arial"/>
        </w:rPr>
        <w:t xml:space="preserve">areers STEM </w:t>
      </w:r>
      <w:r w:rsidR="00CE702A">
        <w:rPr>
          <w:rFonts w:ascii="Arial" w:eastAsia="Arial" w:hAnsi="Arial" w:cs="Arial"/>
        </w:rPr>
        <w:t>O</w:t>
      </w:r>
      <w:r w:rsidRPr="26B795AD">
        <w:rPr>
          <w:rFonts w:ascii="Arial" w:eastAsia="Arial" w:hAnsi="Arial" w:cs="Arial"/>
        </w:rPr>
        <w:t>utreach</w:t>
      </w:r>
      <w:r w:rsidR="008A79D5">
        <w:rPr>
          <w:rFonts w:ascii="Arial" w:eastAsia="Arial" w:hAnsi="Arial" w:cs="Arial"/>
        </w:rPr>
        <w:t xml:space="preserve"> O</w:t>
      </w:r>
      <w:r w:rsidRPr="26B795AD">
        <w:rPr>
          <w:rFonts w:ascii="Arial" w:eastAsia="Arial" w:hAnsi="Arial" w:cs="Arial"/>
        </w:rPr>
        <w:t xml:space="preserve">fficer at Renishaw. “We’re proud to continue our </w:t>
      </w:r>
      <w:r w:rsidR="330C20F0" w:rsidRPr="26B795AD">
        <w:rPr>
          <w:rFonts w:ascii="Arial" w:eastAsia="Arial" w:hAnsi="Arial" w:cs="Arial"/>
        </w:rPr>
        <w:t xml:space="preserve">partnership </w:t>
      </w:r>
      <w:r w:rsidRPr="26B795AD">
        <w:rPr>
          <w:rFonts w:ascii="Arial" w:eastAsia="Arial" w:hAnsi="Arial" w:cs="Arial"/>
        </w:rPr>
        <w:t>and look forward to seeing the enthusiasm and innovation of the participants. Encouraging diversity in STEM is essential and it’s inspiring to see so many young girls participating in Greenpower teams.”</w:t>
      </w:r>
    </w:p>
    <w:p w14:paraId="3A1B3629" w14:textId="77777777" w:rsidR="00F920E1" w:rsidRDefault="00F920E1" w:rsidP="000C03AC">
      <w:pPr>
        <w:spacing w:line="336" w:lineRule="auto"/>
        <w:ind w:right="-554"/>
        <w:jc w:val="both"/>
        <w:rPr>
          <w:rFonts w:ascii="Arial" w:eastAsia="Arial" w:hAnsi="Arial" w:cs="Arial"/>
        </w:rPr>
      </w:pPr>
    </w:p>
    <w:p w14:paraId="0E5B4972" w14:textId="0D0EF815" w:rsidR="00F920E1" w:rsidRPr="000C03AC" w:rsidRDefault="001F6E66" w:rsidP="00F2012A">
      <w:pPr>
        <w:spacing w:line="336" w:lineRule="auto"/>
        <w:ind w:right="-554"/>
        <w:jc w:val="both"/>
        <w:rPr>
          <w:rFonts w:ascii="Arial" w:eastAsia="Arial" w:hAnsi="Arial" w:cs="Arial"/>
        </w:rPr>
      </w:pPr>
      <w:r w:rsidRPr="001F6E66">
        <w:rPr>
          <w:rFonts w:ascii="Arial" w:eastAsia="Arial" w:hAnsi="Arial" w:cs="Arial"/>
        </w:rPr>
        <w:t>"We’re delighted that Renishaw has renewed its support for the next three years. Their ongoing commitment is invaluable in helping us provide young people with hands-on engineering experiences that ignite a passion for STEM. Partnerships like this are crucial to inspiring the next generation of innovators and equipping them with the skills to shape the future</w:t>
      </w:r>
      <w:r w:rsidR="00CB52E5">
        <w:rPr>
          <w:rFonts w:ascii="Arial" w:eastAsia="Arial" w:hAnsi="Arial" w:cs="Arial"/>
        </w:rPr>
        <w:t>,</w:t>
      </w:r>
      <w:r w:rsidRPr="001F6E66">
        <w:rPr>
          <w:rFonts w:ascii="Arial" w:eastAsia="Arial" w:hAnsi="Arial" w:cs="Arial"/>
        </w:rPr>
        <w:t>"</w:t>
      </w:r>
      <w:r>
        <w:rPr>
          <w:rFonts w:ascii="Arial" w:eastAsia="Arial" w:hAnsi="Arial" w:cs="Arial"/>
        </w:rPr>
        <w:t xml:space="preserve"> </w:t>
      </w:r>
      <w:r w:rsidR="00CB52E5">
        <w:rPr>
          <w:rFonts w:ascii="Arial" w:eastAsia="Arial" w:hAnsi="Arial" w:cs="Arial"/>
        </w:rPr>
        <w:t xml:space="preserve">said </w:t>
      </w:r>
      <w:r>
        <w:rPr>
          <w:rFonts w:ascii="Arial" w:eastAsia="Arial" w:hAnsi="Arial" w:cs="Arial"/>
        </w:rPr>
        <w:t>Barnabas Shelbourne</w:t>
      </w:r>
      <w:r w:rsidR="00CB52E5">
        <w:rPr>
          <w:rFonts w:ascii="Arial" w:eastAsia="Arial" w:hAnsi="Arial" w:cs="Arial"/>
        </w:rPr>
        <w:t>,</w:t>
      </w:r>
      <w:r>
        <w:rPr>
          <w:rFonts w:ascii="Arial" w:eastAsia="Arial" w:hAnsi="Arial" w:cs="Arial"/>
        </w:rPr>
        <w:t xml:space="preserve"> CEO Greenpower Education Trust</w:t>
      </w:r>
      <w:r w:rsidR="00CC0DCF">
        <w:rPr>
          <w:rFonts w:ascii="Arial" w:eastAsia="Arial" w:hAnsi="Arial" w:cs="Arial"/>
        </w:rPr>
        <w:t>.</w:t>
      </w:r>
    </w:p>
    <w:p w14:paraId="4EC6D1E3" w14:textId="77777777" w:rsidR="00F2012A" w:rsidRPr="000C03AC" w:rsidRDefault="00F2012A" w:rsidP="00F2012A">
      <w:pPr>
        <w:spacing w:line="336" w:lineRule="auto"/>
        <w:ind w:right="-554"/>
        <w:jc w:val="both"/>
        <w:rPr>
          <w:rFonts w:ascii="Arial" w:eastAsia="Arial" w:hAnsi="Arial" w:cs="Arial"/>
        </w:rPr>
      </w:pPr>
    </w:p>
    <w:p w14:paraId="08065B73" w14:textId="4371DDD4" w:rsidR="000C03AC" w:rsidRPr="000C03AC" w:rsidRDefault="002C46E4" w:rsidP="000C03AC">
      <w:pPr>
        <w:spacing w:line="336" w:lineRule="auto"/>
        <w:ind w:right="-554"/>
        <w:jc w:val="both"/>
        <w:rPr>
          <w:rFonts w:ascii="Arial" w:eastAsia="Arial" w:hAnsi="Arial" w:cs="Arial"/>
        </w:rPr>
      </w:pPr>
      <w:r w:rsidRPr="26B795AD">
        <w:rPr>
          <w:rFonts w:ascii="Arial" w:eastAsia="Arial" w:hAnsi="Arial" w:cs="Arial"/>
        </w:rPr>
        <w:t>Renishaw</w:t>
      </w:r>
      <w:r>
        <w:rPr>
          <w:rFonts w:ascii="Arial" w:eastAsia="Arial" w:hAnsi="Arial" w:cs="Arial"/>
        </w:rPr>
        <w:t xml:space="preserve"> also h</w:t>
      </w:r>
      <w:r w:rsidR="00984270">
        <w:rPr>
          <w:rFonts w:ascii="Arial" w:eastAsia="Arial" w:hAnsi="Arial" w:cs="Arial"/>
        </w:rPr>
        <w:t>o</w:t>
      </w:r>
      <w:r>
        <w:rPr>
          <w:rFonts w:ascii="Arial" w:eastAsia="Arial" w:hAnsi="Arial" w:cs="Arial"/>
        </w:rPr>
        <w:t xml:space="preserve">sts </w:t>
      </w:r>
      <w:r w:rsidR="00763FBA">
        <w:rPr>
          <w:rFonts w:ascii="Arial" w:eastAsia="Arial" w:hAnsi="Arial" w:cs="Arial"/>
        </w:rPr>
        <w:t xml:space="preserve">Greenpower </w:t>
      </w:r>
      <w:r>
        <w:rPr>
          <w:rFonts w:ascii="Arial" w:eastAsia="Arial" w:hAnsi="Arial" w:cs="Arial"/>
        </w:rPr>
        <w:t xml:space="preserve">events </w:t>
      </w:r>
      <w:r w:rsidR="00984270">
        <w:rPr>
          <w:rFonts w:ascii="Arial" w:eastAsia="Arial" w:hAnsi="Arial" w:cs="Arial"/>
        </w:rPr>
        <w:t>at its sites in Gloucestershire and South Wales.</w:t>
      </w:r>
      <w:r w:rsidRPr="26B795AD">
        <w:rPr>
          <w:rFonts w:ascii="Arial" w:eastAsia="Arial" w:hAnsi="Arial" w:cs="Arial"/>
        </w:rPr>
        <w:t xml:space="preserve"> </w:t>
      </w:r>
      <w:hyperlink r:id="rId13">
        <w:r w:rsidR="008A79D5">
          <w:rPr>
            <w:rStyle w:val="Hyperlink"/>
            <w:rFonts w:ascii="Arial" w:eastAsia="Arial" w:hAnsi="Arial" w:cs="Arial"/>
          </w:rPr>
          <w:t>The Renishaw Miskin Goblins race</w:t>
        </w:r>
      </w:hyperlink>
      <w:r w:rsidR="000C03AC" w:rsidRPr="26B795AD">
        <w:rPr>
          <w:rFonts w:ascii="Arial" w:eastAsia="Arial" w:hAnsi="Arial" w:cs="Arial"/>
        </w:rPr>
        <w:t xml:space="preserve">, hosted at </w:t>
      </w:r>
      <w:r w:rsidR="00D04D7F">
        <w:rPr>
          <w:rFonts w:ascii="Arial" w:eastAsia="Arial" w:hAnsi="Arial" w:cs="Arial"/>
        </w:rPr>
        <w:t>its</w:t>
      </w:r>
      <w:r w:rsidR="00D04D7F" w:rsidRPr="26B795AD">
        <w:rPr>
          <w:rFonts w:ascii="Arial" w:eastAsia="Arial" w:hAnsi="Arial" w:cs="Arial"/>
        </w:rPr>
        <w:t xml:space="preserve"> </w:t>
      </w:r>
      <w:r w:rsidR="000C03AC" w:rsidRPr="26B795AD">
        <w:rPr>
          <w:rFonts w:ascii="Arial" w:eastAsia="Arial" w:hAnsi="Arial" w:cs="Arial"/>
        </w:rPr>
        <w:t xml:space="preserve">Miskin </w:t>
      </w:r>
      <w:r w:rsidR="000D61BF">
        <w:rPr>
          <w:rFonts w:ascii="Arial" w:eastAsia="Arial" w:hAnsi="Arial" w:cs="Arial"/>
        </w:rPr>
        <w:t xml:space="preserve">manufacturing </w:t>
      </w:r>
      <w:r w:rsidR="000C03AC" w:rsidRPr="26B795AD">
        <w:rPr>
          <w:rFonts w:ascii="Arial" w:eastAsia="Arial" w:hAnsi="Arial" w:cs="Arial"/>
        </w:rPr>
        <w:t xml:space="preserve">facility in </w:t>
      </w:r>
      <w:r w:rsidR="7ED8BAC0" w:rsidRPr="26B795AD">
        <w:rPr>
          <w:rFonts w:ascii="Arial" w:eastAsia="Arial" w:hAnsi="Arial" w:cs="Arial"/>
        </w:rPr>
        <w:t xml:space="preserve">South </w:t>
      </w:r>
      <w:r w:rsidR="000C03AC" w:rsidRPr="26B795AD">
        <w:rPr>
          <w:rFonts w:ascii="Arial" w:eastAsia="Arial" w:hAnsi="Arial" w:cs="Arial"/>
        </w:rPr>
        <w:t>Wales and the</w:t>
      </w:r>
      <w:r w:rsidR="008A79D5">
        <w:rPr>
          <w:rFonts w:ascii="Arial" w:eastAsia="Arial" w:hAnsi="Arial" w:cs="Arial"/>
        </w:rPr>
        <w:t xml:space="preserve"> </w:t>
      </w:r>
      <w:hyperlink r:id="rId14" w:history="1">
        <w:r w:rsidR="008A79D5">
          <w:rPr>
            <w:rStyle w:val="Hyperlink"/>
            <w:rFonts w:ascii="Arial" w:eastAsia="Arial" w:hAnsi="Arial" w:cs="Arial"/>
          </w:rPr>
          <w:t>Renishaw New Mills Goblins race</w:t>
        </w:r>
      </w:hyperlink>
      <w:r w:rsidR="62F0B554" w:rsidRPr="26B795AD">
        <w:rPr>
          <w:rFonts w:ascii="Arial" w:eastAsia="Arial" w:hAnsi="Arial" w:cs="Arial"/>
        </w:rPr>
        <w:t xml:space="preserve"> </w:t>
      </w:r>
      <w:r w:rsidR="00DC1979">
        <w:rPr>
          <w:rFonts w:ascii="Arial" w:eastAsia="Arial" w:hAnsi="Arial" w:cs="Arial"/>
        </w:rPr>
        <w:t xml:space="preserve"> held at </w:t>
      </w:r>
      <w:r w:rsidR="00D04D7F">
        <w:rPr>
          <w:rFonts w:ascii="Arial" w:eastAsia="Arial" w:hAnsi="Arial" w:cs="Arial"/>
        </w:rPr>
        <w:t>its</w:t>
      </w:r>
      <w:r w:rsidR="00DC1979">
        <w:rPr>
          <w:rFonts w:ascii="Arial" w:eastAsia="Arial" w:hAnsi="Arial" w:cs="Arial"/>
        </w:rPr>
        <w:t xml:space="preserve"> headquarters site </w:t>
      </w:r>
      <w:r w:rsidR="00B0652A">
        <w:rPr>
          <w:rFonts w:ascii="Arial" w:eastAsia="Arial" w:hAnsi="Arial" w:cs="Arial"/>
        </w:rPr>
        <w:t xml:space="preserve">near Wotton-under-Edge, </w:t>
      </w:r>
      <w:r w:rsidR="62F0B554" w:rsidRPr="26B795AD">
        <w:rPr>
          <w:rFonts w:ascii="Arial" w:eastAsia="Arial" w:hAnsi="Arial" w:cs="Arial"/>
        </w:rPr>
        <w:t>Gloucestershire</w:t>
      </w:r>
      <w:r w:rsidR="000C03AC" w:rsidRPr="26B795AD">
        <w:rPr>
          <w:rFonts w:ascii="Arial" w:eastAsia="Arial" w:hAnsi="Arial" w:cs="Arial"/>
        </w:rPr>
        <w:t xml:space="preserve">, introduces </w:t>
      </w:r>
      <w:r w:rsidR="00B51C02">
        <w:rPr>
          <w:rFonts w:ascii="Arial" w:eastAsia="Arial" w:hAnsi="Arial" w:cs="Arial"/>
        </w:rPr>
        <w:t>students</w:t>
      </w:r>
      <w:r w:rsidR="000C03AC" w:rsidRPr="26B795AD">
        <w:rPr>
          <w:rFonts w:ascii="Arial" w:eastAsia="Arial" w:hAnsi="Arial" w:cs="Arial"/>
        </w:rPr>
        <w:t xml:space="preserve"> to engineering principles in an engaging and age-appropriate way. Schools can integrate the project into their curriculum, allowing students to build and race their cars at Greenpower events. </w:t>
      </w:r>
    </w:p>
    <w:p w14:paraId="7C11DE15" w14:textId="77777777" w:rsidR="000C03AC" w:rsidRPr="000C03AC" w:rsidRDefault="000C03AC" w:rsidP="000C03AC">
      <w:pPr>
        <w:spacing w:line="336" w:lineRule="auto"/>
        <w:ind w:right="-554"/>
        <w:jc w:val="both"/>
        <w:rPr>
          <w:rFonts w:ascii="Arial" w:eastAsia="Arial" w:hAnsi="Arial" w:cs="Arial"/>
        </w:rPr>
      </w:pPr>
    </w:p>
    <w:p w14:paraId="2B64F6B9" w14:textId="48D7D0F8" w:rsidR="009F23F0" w:rsidRPr="00EF3218" w:rsidRDefault="000C03AC" w:rsidP="001A668B">
      <w:pPr>
        <w:spacing w:line="336" w:lineRule="auto"/>
        <w:ind w:right="-554"/>
        <w:jc w:val="both"/>
        <w:rPr>
          <w:rFonts w:ascii="Arial" w:eastAsia="Arial" w:hAnsi="Arial" w:cs="Arial"/>
        </w:rPr>
      </w:pPr>
      <w:r w:rsidRPr="26B795AD">
        <w:rPr>
          <w:rFonts w:ascii="Arial" w:eastAsia="Arial" w:hAnsi="Arial" w:cs="Arial"/>
        </w:rPr>
        <w:t>Renishaw looks forward to another exciting season of Greenpower events, celebrating innovation, teamwork and the next generation of engineers.</w:t>
      </w:r>
      <w:r w:rsidR="5A59E0DB" w:rsidRPr="26B795AD">
        <w:rPr>
          <w:rFonts w:ascii="Arial" w:eastAsia="Arial" w:hAnsi="Arial" w:cs="Arial"/>
        </w:rPr>
        <w:t xml:space="preserve"> </w:t>
      </w:r>
      <w:r w:rsidR="00BF54CA">
        <w:rPr>
          <w:rFonts w:ascii="Arial" w:eastAsia="Arial" w:hAnsi="Arial" w:cs="Arial"/>
        </w:rPr>
        <w:t>If you would like to start</w:t>
      </w:r>
      <w:r w:rsidR="006539B0">
        <w:rPr>
          <w:rFonts w:ascii="Arial" w:eastAsia="Arial" w:hAnsi="Arial" w:cs="Arial"/>
        </w:rPr>
        <w:t xml:space="preserve"> your STEM career with </w:t>
      </w:r>
      <w:r w:rsidR="002C468B">
        <w:rPr>
          <w:rFonts w:ascii="Arial" w:eastAsia="Arial" w:hAnsi="Arial" w:cs="Arial"/>
        </w:rPr>
        <w:t>Renishaw</w:t>
      </w:r>
      <w:r w:rsidR="006539B0">
        <w:rPr>
          <w:rFonts w:ascii="Arial" w:eastAsia="Arial" w:hAnsi="Arial" w:cs="Arial"/>
        </w:rPr>
        <w:t xml:space="preserve">, </w:t>
      </w:r>
      <w:r w:rsidR="00454F3F">
        <w:rPr>
          <w:rFonts w:ascii="Arial" w:eastAsia="Arial" w:hAnsi="Arial" w:cs="Arial"/>
        </w:rPr>
        <w:t>visit</w:t>
      </w:r>
      <w:r w:rsidR="008750AE">
        <w:rPr>
          <w:rFonts w:ascii="Arial" w:eastAsia="Arial" w:hAnsi="Arial" w:cs="Arial"/>
        </w:rPr>
        <w:t xml:space="preserve"> the comp</w:t>
      </w:r>
      <w:r w:rsidR="00AD2337">
        <w:rPr>
          <w:rFonts w:ascii="Arial" w:eastAsia="Arial" w:hAnsi="Arial" w:cs="Arial"/>
        </w:rPr>
        <w:t>a</w:t>
      </w:r>
      <w:r w:rsidR="008750AE">
        <w:rPr>
          <w:rFonts w:ascii="Arial" w:eastAsia="Arial" w:hAnsi="Arial" w:cs="Arial"/>
        </w:rPr>
        <w:t>n</w:t>
      </w:r>
      <w:r w:rsidR="00AD2337">
        <w:rPr>
          <w:rFonts w:ascii="Arial" w:eastAsia="Arial" w:hAnsi="Arial" w:cs="Arial"/>
        </w:rPr>
        <w:t>y’</w:t>
      </w:r>
      <w:r w:rsidR="008750AE">
        <w:rPr>
          <w:rFonts w:ascii="Arial" w:eastAsia="Arial" w:hAnsi="Arial" w:cs="Arial"/>
        </w:rPr>
        <w:t>s</w:t>
      </w:r>
      <w:r w:rsidR="006539B0">
        <w:rPr>
          <w:rFonts w:ascii="Arial" w:eastAsia="Arial" w:hAnsi="Arial" w:cs="Arial"/>
        </w:rPr>
        <w:t xml:space="preserve"> </w:t>
      </w:r>
      <w:hyperlink r:id="rId15" w:history="1">
        <w:r w:rsidR="006A4E05">
          <w:rPr>
            <w:rStyle w:val="Hyperlink"/>
            <w:rFonts w:ascii="Arial" w:eastAsia="Arial" w:hAnsi="Arial" w:cs="Arial"/>
          </w:rPr>
          <w:t>Early Careers</w:t>
        </w:r>
      </w:hyperlink>
      <w:r w:rsidR="001A6487">
        <w:t xml:space="preserve"> </w:t>
      </w:r>
      <w:r w:rsidR="001A6487" w:rsidRPr="00665735">
        <w:rPr>
          <w:rFonts w:ascii="Arial" w:hAnsi="Arial" w:cs="Arial"/>
        </w:rPr>
        <w:t>pa</w:t>
      </w:r>
      <w:r w:rsidR="008750AE">
        <w:rPr>
          <w:rFonts w:ascii="Arial" w:hAnsi="Arial" w:cs="Arial"/>
        </w:rPr>
        <w:t>ge</w:t>
      </w:r>
      <w:r w:rsidR="00AD2337">
        <w:rPr>
          <w:rFonts w:ascii="Arial" w:hAnsi="Arial" w:cs="Arial"/>
        </w:rPr>
        <w:t>s</w:t>
      </w:r>
      <w:r w:rsidR="008750AE">
        <w:rPr>
          <w:rFonts w:ascii="Arial" w:hAnsi="Arial" w:cs="Arial"/>
        </w:rPr>
        <w:t xml:space="preserve"> for more information and resources</w:t>
      </w:r>
      <w:r w:rsidR="006539B0">
        <w:rPr>
          <w:rFonts w:ascii="Arial" w:eastAsia="Arial" w:hAnsi="Arial" w:cs="Arial"/>
        </w:rPr>
        <w:t xml:space="preserve">. </w:t>
      </w:r>
    </w:p>
    <w:p w14:paraId="5B59E1C2" w14:textId="77777777" w:rsidR="00113C35" w:rsidRDefault="00113C35" w:rsidP="0050292E">
      <w:pPr>
        <w:spacing w:line="276" w:lineRule="auto"/>
        <w:rPr>
          <w:rFonts w:ascii="Arial" w:hAnsi="Arial" w:cs="Arial"/>
          <w:sz w:val="22"/>
          <w:szCs w:val="22"/>
        </w:rPr>
      </w:pPr>
    </w:p>
    <w:p w14:paraId="2236C56A" w14:textId="77777777" w:rsidR="00113C35" w:rsidRDefault="00113C35" w:rsidP="0050292E">
      <w:pPr>
        <w:spacing w:line="276" w:lineRule="auto"/>
        <w:rPr>
          <w:rFonts w:ascii="Arial" w:hAnsi="Arial" w:cs="Arial"/>
          <w:sz w:val="22"/>
          <w:szCs w:val="22"/>
        </w:rPr>
      </w:pPr>
    </w:p>
    <w:p w14:paraId="2A40499A" w14:textId="77777777" w:rsidR="00714411" w:rsidRDefault="00F818FC" w:rsidP="00291695">
      <w:pPr>
        <w:spacing w:line="276" w:lineRule="auto"/>
        <w:jc w:val="center"/>
        <w:rPr>
          <w:rFonts w:ascii="Arial" w:hAnsi="Arial" w:cs="Arial"/>
          <w:b/>
          <w:sz w:val="22"/>
          <w:szCs w:val="22"/>
        </w:rPr>
      </w:pPr>
      <w:r w:rsidRPr="009F23F0">
        <w:rPr>
          <w:rFonts w:ascii="Arial" w:hAnsi="Arial" w:cs="Arial"/>
          <w:b/>
          <w:sz w:val="22"/>
          <w:szCs w:val="22"/>
        </w:rPr>
        <w:t>-ENDS-</w:t>
      </w:r>
    </w:p>
    <w:p w14:paraId="7F546777" w14:textId="77777777" w:rsidR="00CA494F" w:rsidRDefault="00CA494F" w:rsidP="00291695">
      <w:pPr>
        <w:spacing w:line="276" w:lineRule="auto"/>
        <w:jc w:val="center"/>
        <w:rPr>
          <w:rFonts w:ascii="Arial" w:hAnsi="Arial" w:cs="Arial"/>
          <w:b/>
          <w:sz w:val="22"/>
          <w:szCs w:val="22"/>
        </w:rPr>
      </w:pPr>
    </w:p>
    <w:p w14:paraId="64124E38" w14:textId="77777777" w:rsidR="00CA494F" w:rsidRPr="00CA494F" w:rsidRDefault="00F818FC" w:rsidP="00CA494F">
      <w:pPr>
        <w:spacing w:line="276" w:lineRule="auto"/>
        <w:rPr>
          <w:rFonts w:ascii="Arial" w:hAnsi="Arial" w:cs="Arial"/>
          <w:b/>
          <w:sz w:val="24"/>
          <w:szCs w:val="22"/>
        </w:rPr>
      </w:pPr>
      <w:r w:rsidRPr="00CA494F">
        <w:rPr>
          <w:rFonts w:ascii="Arial" w:hAnsi="Arial" w:cs="Arial"/>
          <w:b/>
          <w:sz w:val="24"/>
          <w:szCs w:val="22"/>
        </w:rPr>
        <w:t>Notes to editors</w:t>
      </w:r>
    </w:p>
    <w:p w14:paraId="2D4F9C47" w14:textId="77777777" w:rsidR="00CA494F" w:rsidRPr="00CA494F" w:rsidRDefault="00CA494F" w:rsidP="4772FDFF">
      <w:pPr>
        <w:spacing w:line="276" w:lineRule="auto"/>
        <w:rPr>
          <w:rFonts w:ascii="Arial" w:hAnsi="Arial" w:cs="Arial"/>
        </w:rPr>
      </w:pPr>
    </w:p>
    <w:p w14:paraId="622B12C7" w14:textId="77777777" w:rsidR="004B0FA4" w:rsidRPr="00CD2C7F" w:rsidRDefault="00F818FC" w:rsidP="004B0FA4">
      <w:pPr>
        <w:spacing w:line="276" w:lineRule="auto"/>
        <w:rPr>
          <w:rFonts w:ascii="Arial" w:hAnsi="Arial" w:cs="Arial"/>
          <w:b/>
          <w:bCs/>
        </w:rPr>
      </w:pPr>
      <w:r w:rsidRPr="00CD2C7F">
        <w:rPr>
          <w:rFonts w:ascii="Arial" w:hAnsi="Arial" w:cs="Arial"/>
          <w:b/>
          <w:bCs/>
        </w:rPr>
        <w:t>About Renishaw</w:t>
      </w:r>
    </w:p>
    <w:p w14:paraId="297C44F8" w14:textId="77777777" w:rsidR="004B0FA4" w:rsidRDefault="00F818FC"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1F6EAE6B" w14:textId="77777777" w:rsidR="004B0FA4" w:rsidRDefault="004B0FA4" w:rsidP="004B0FA4">
      <w:pPr>
        <w:spacing w:line="276" w:lineRule="auto"/>
        <w:rPr>
          <w:rFonts w:ascii="Arial" w:hAnsi="Arial" w:cs="Arial"/>
          <w:szCs w:val="22"/>
        </w:rPr>
      </w:pPr>
    </w:p>
    <w:p w14:paraId="74260DEB" w14:textId="77777777" w:rsidR="004B0FA4" w:rsidRDefault="00F818FC"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2F0E269" w14:textId="77777777" w:rsidR="004B0FA4" w:rsidRDefault="004B0FA4" w:rsidP="004B0FA4">
      <w:pPr>
        <w:spacing w:line="276" w:lineRule="auto"/>
        <w:rPr>
          <w:rFonts w:ascii="Arial" w:hAnsi="Arial" w:cs="Arial"/>
          <w:szCs w:val="22"/>
        </w:rPr>
      </w:pPr>
    </w:p>
    <w:p w14:paraId="1E2AC1AB" w14:textId="77777777" w:rsidR="004B0FA4" w:rsidRDefault="00F818FC"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695489C5" w14:textId="77777777" w:rsidR="004B0FA4" w:rsidRDefault="004B0FA4" w:rsidP="004B0FA4">
      <w:pPr>
        <w:spacing w:line="276" w:lineRule="auto"/>
        <w:rPr>
          <w:rFonts w:ascii="Arial" w:hAnsi="Arial" w:cs="Arial"/>
          <w:szCs w:val="22"/>
        </w:rPr>
      </w:pPr>
    </w:p>
    <w:p w14:paraId="6B3643CC" w14:textId="77777777" w:rsidR="004B0FA4" w:rsidRDefault="00F818FC"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BD3E545" w14:textId="77777777" w:rsidR="004B0FA4" w:rsidRDefault="004B0FA4" w:rsidP="004B0FA4">
      <w:pPr>
        <w:spacing w:line="276" w:lineRule="auto"/>
        <w:rPr>
          <w:rFonts w:ascii="Arial" w:hAnsi="Arial" w:cs="Arial"/>
          <w:szCs w:val="22"/>
        </w:rPr>
      </w:pPr>
    </w:p>
    <w:p w14:paraId="2B0F3ACB" w14:textId="77777777" w:rsidR="004B0FA4" w:rsidRDefault="00F818FC" w:rsidP="004B0FA4">
      <w:pPr>
        <w:spacing w:line="276" w:lineRule="auto"/>
        <w:rPr>
          <w:rStyle w:val="Hyperlink"/>
          <w:rFonts w:ascii="Arial" w:hAnsi="Arial" w:cs="Arial"/>
          <w:szCs w:val="22"/>
        </w:rPr>
      </w:pPr>
      <w:r>
        <w:rPr>
          <w:rFonts w:ascii="Arial" w:hAnsi="Arial" w:cs="Arial"/>
          <w:szCs w:val="22"/>
        </w:rPr>
        <w:t xml:space="preserve">Further information at </w:t>
      </w:r>
      <w:hyperlink r:id="rId16" w:history="1">
        <w:r w:rsidR="004B0FA4">
          <w:rPr>
            <w:rStyle w:val="Hyperlink"/>
            <w:rFonts w:ascii="Arial" w:hAnsi="Arial" w:cs="Arial"/>
            <w:szCs w:val="22"/>
          </w:rPr>
          <w:t>www.renishaw.com</w:t>
        </w:r>
      </w:hyperlink>
    </w:p>
    <w:p w14:paraId="779C50EC" w14:textId="77777777" w:rsidR="002248C1" w:rsidRDefault="002248C1" w:rsidP="004B0FA4">
      <w:pPr>
        <w:spacing w:line="276" w:lineRule="auto"/>
        <w:rPr>
          <w:rStyle w:val="Hyperlink"/>
          <w:rFonts w:ascii="Arial" w:hAnsi="Arial" w:cs="Arial"/>
          <w:szCs w:val="22"/>
        </w:rPr>
      </w:pPr>
    </w:p>
    <w:p w14:paraId="6B608E4F" w14:textId="77777777" w:rsidR="00B405A7" w:rsidRDefault="00B405A7" w:rsidP="004B0FA4">
      <w:pPr>
        <w:spacing w:line="276" w:lineRule="auto"/>
        <w:rPr>
          <w:rFonts w:ascii="Arial" w:hAnsi="Arial" w:cs="Arial"/>
          <w:b/>
          <w:bCs/>
        </w:rPr>
      </w:pPr>
    </w:p>
    <w:p w14:paraId="0A93DB4B"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3E68" w14:textId="77777777" w:rsidR="003839A5" w:rsidRDefault="003839A5">
      <w:r>
        <w:separator/>
      </w:r>
    </w:p>
  </w:endnote>
  <w:endnote w:type="continuationSeparator" w:id="0">
    <w:p w14:paraId="06C6684E" w14:textId="77777777" w:rsidR="003839A5" w:rsidRDefault="003839A5">
      <w:r>
        <w:continuationSeparator/>
      </w:r>
    </w:p>
  </w:endnote>
  <w:endnote w:type="continuationNotice" w:id="1">
    <w:p w14:paraId="760D3EF2" w14:textId="77777777" w:rsidR="003839A5" w:rsidRDefault="00383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2CBC9" w14:textId="77777777" w:rsidR="003839A5" w:rsidRDefault="003839A5">
      <w:r>
        <w:separator/>
      </w:r>
    </w:p>
  </w:footnote>
  <w:footnote w:type="continuationSeparator" w:id="0">
    <w:p w14:paraId="61CADBED" w14:textId="77777777" w:rsidR="003839A5" w:rsidRDefault="003839A5">
      <w:r>
        <w:continuationSeparator/>
      </w:r>
    </w:p>
  </w:footnote>
  <w:footnote w:type="continuationNotice" w:id="1">
    <w:p w14:paraId="1F11B07C" w14:textId="77777777" w:rsidR="003839A5" w:rsidRDefault="00383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0A9E" w14:textId="77777777" w:rsidR="00E63517" w:rsidRDefault="00F818FC">
    <w:pPr>
      <w:pStyle w:val="Header"/>
    </w:pPr>
    <w:r>
      <w:rPr>
        <w:rFonts w:ascii="Arial" w:hAnsi="Arial" w:cs="Arial"/>
        <w:i/>
        <w:noProof/>
        <w:lang w:val="en-GB"/>
      </w:rPr>
      <w:drawing>
        <wp:anchor distT="0" distB="0" distL="114300" distR="114300" simplePos="0" relativeHeight="251658241" behindDoc="0" locked="0" layoutInCell="0" allowOverlap="1" wp14:anchorId="0DBCA43E" wp14:editId="18F59898">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DE4A5E">
      <w:rPr>
        <w:noProof/>
      </w:rPr>
      <w:object w:dxaOrig="1440" w:dyaOrig="1440" w14:anchorId="20EB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8043349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5F54944A">
      <w:numFmt w:val="bullet"/>
      <w:lvlText w:val="-"/>
      <w:lvlJc w:val="left"/>
      <w:pPr>
        <w:ind w:left="1080" w:hanging="360"/>
      </w:pPr>
      <w:rPr>
        <w:rFonts w:ascii="Arial" w:eastAsia="Times New Roman" w:hAnsi="Arial" w:cs="Arial" w:hint="default"/>
      </w:rPr>
    </w:lvl>
    <w:lvl w:ilvl="1" w:tplc="5AB2D480" w:tentative="1">
      <w:start w:val="1"/>
      <w:numFmt w:val="bullet"/>
      <w:lvlText w:val="o"/>
      <w:lvlJc w:val="left"/>
      <w:pPr>
        <w:ind w:left="1800" w:hanging="360"/>
      </w:pPr>
      <w:rPr>
        <w:rFonts w:ascii="Courier New" w:hAnsi="Courier New" w:cs="Courier New" w:hint="default"/>
      </w:rPr>
    </w:lvl>
    <w:lvl w:ilvl="2" w:tplc="AEA80B9A" w:tentative="1">
      <w:start w:val="1"/>
      <w:numFmt w:val="bullet"/>
      <w:lvlText w:val=""/>
      <w:lvlJc w:val="left"/>
      <w:pPr>
        <w:ind w:left="2520" w:hanging="360"/>
      </w:pPr>
      <w:rPr>
        <w:rFonts w:ascii="Wingdings" w:hAnsi="Wingdings" w:hint="default"/>
      </w:rPr>
    </w:lvl>
    <w:lvl w:ilvl="3" w:tplc="5F20BB04" w:tentative="1">
      <w:start w:val="1"/>
      <w:numFmt w:val="bullet"/>
      <w:lvlText w:val=""/>
      <w:lvlJc w:val="left"/>
      <w:pPr>
        <w:ind w:left="3240" w:hanging="360"/>
      </w:pPr>
      <w:rPr>
        <w:rFonts w:ascii="Symbol" w:hAnsi="Symbol" w:hint="default"/>
      </w:rPr>
    </w:lvl>
    <w:lvl w:ilvl="4" w:tplc="432E89D0" w:tentative="1">
      <w:start w:val="1"/>
      <w:numFmt w:val="bullet"/>
      <w:lvlText w:val="o"/>
      <w:lvlJc w:val="left"/>
      <w:pPr>
        <w:ind w:left="3960" w:hanging="360"/>
      </w:pPr>
      <w:rPr>
        <w:rFonts w:ascii="Courier New" w:hAnsi="Courier New" w:cs="Courier New" w:hint="default"/>
      </w:rPr>
    </w:lvl>
    <w:lvl w:ilvl="5" w:tplc="8C6A632C" w:tentative="1">
      <w:start w:val="1"/>
      <w:numFmt w:val="bullet"/>
      <w:lvlText w:val=""/>
      <w:lvlJc w:val="left"/>
      <w:pPr>
        <w:ind w:left="4680" w:hanging="360"/>
      </w:pPr>
      <w:rPr>
        <w:rFonts w:ascii="Wingdings" w:hAnsi="Wingdings" w:hint="default"/>
      </w:rPr>
    </w:lvl>
    <w:lvl w:ilvl="6" w:tplc="25F44CB0" w:tentative="1">
      <w:start w:val="1"/>
      <w:numFmt w:val="bullet"/>
      <w:lvlText w:val=""/>
      <w:lvlJc w:val="left"/>
      <w:pPr>
        <w:ind w:left="5400" w:hanging="360"/>
      </w:pPr>
      <w:rPr>
        <w:rFonts w:ascii="Symbol" w:hAnsi="Symbol" w:hint="default"/>
      </w:rPr>
    </w:lvl>
    <w:lvl w:ilvl="7" w:tplc="6D8C03F0" w:tentative="1">
      <w:start w:val="1"/>
      <w:numFmt w:val="bullet"/>
      <w:lvlText w:val="o"/>
      <w:lvlJc w:val="left"/>
      <w:pPr>
        <w:ind w:left="6120" w:hanging="360"/>
      </w:pPr>
      <w:rPr>
        <w:rFonts w:ascii="Courier New" w:hAnsi="Courier New" w:cs="Courier New" w:hint="default"/>
      </w:rPr>
    </w:lvl>
    <w:lvl w:ilvl="8" w:tplc="6326266E"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3D34521E">
      <w:numFmt w:val="bullet"/>
      <w:lvlText w:val="-"/>
      <w:lvlJc w:val="left"/>
      <w:pPr>
        <w:ind w:left="720" w:hanging="360"/>
      </w:pPr>
      <w:rPr>
        <w:rFonts w:ascii="Arial" w:eastAsia="Times New Roman" w:hAnsi="Arial" w:cs="Arial" w:hint="default"/>
      </w:rPr>
    </w:lvl>
    <w:lvl w:ilvl="1" w:tplc="AD5EA096" w:tentative="1">
      <w:start w:val="1"/>
      <w:numFmt w:val="bullet"/>
      <w:lvlText w:val="o"/>
      <w:lvlJc w:val="left"/>
      <w:pPr>
        <w:ind w:left="1440" w:hanging="360"/>
      </w:pPr>
      <w:rPr>
        <w:rFonts w:ascii="Courier New" w:hAnsi="Courier New" w:cs="Courier New" w:hint="default"/>
      </w:rPr>
    </w:lvl>
    <w:lvl w:ilvl="2" w:tplc="3E6286F0" w:tentative="1">
      <w:start w:val="1"/>
      <w:numFmt w:val="bullet"/>
      <w:lvlText w:val=""/>
      <w:lvlJc w:val="left"/>
      <w:pPr>
        <w:ind w:left="2160" w:hanging="360"/>
      </w:pPr>
      <w:rPr>
        <w:rFonts w:ascii="Wingdings" w:hAnsi="Wingdings" w:hint="default"/>
      </w:rPr>
    </w:lvl>
    <w:lvl w:ilvl="3" w:tplc="11FC64FE" w:tentative="1">
      <w:start w:val="1"/>
      <w:numFmt w:val="bullet"/>
      <w:lvlText w:val=""/>
      <w:lvlJc w:val="left"/>
      <w:pPr>
        <w:ind w:left="2880" w:hanging="360"/>
      </w:pPr>
      <w:rPr>
        <w:rFonts w:ascii="Symbol" w:hAnsi="Symbol" w:hint="default"/>
      </w:rPr>
    </w:lvl>
    <w:lvl w:ilvl="4" w:tplc="052CD9FA" w:tentative="1">
      <w:start w:val="1"/>
      <w:numFmt w:val="bullet"/>
      <w:lvlText w:val="o"/>
      <w:lvlJc w:val="left"/>
      <w:pPr>
        <w:ind w:left="3600" w:hanging="360"/>
      </w:pPr>
      <w:rPr>
        <w:rFonts w:ascii="Courier New" w:hAnsi="Courier New" w:cs="Courier New" w:hint="default"/>
      </w:rPr>
    </w:lvl>
    <w:lvl w:ilvl="5" w:tplc="F95E176A" w:tentative="1">
      <w:start w:val="1"/>
      <w:numFmt w:val="bullet"/>
      <w:lvlText w:val=""/>
      <w:lvlJc w:val="left"/>
      <w:pPr>
        <w:ind w:left="4320" w:hanging="360"/>
      </w:pPr>
      <w:rPr>
        <w:rFonts w:ascii="Wingdings" w:hAnsi="Wingdings" w:hint="default"/>
      </w:rPr>
    </w:lvl>
    <w:lvl w:ilvl="6" w:tplc="9216D310" w:tentative="1">
      <w:start w:val="1"/>
      <w:numFmt w:val="bullet"/>
      <w:lvlText w:val=""/>
      <w:lvlJc w:val="left"/>
      <w:pPr>
        <w:ind w:left="5040" w:hanging="360"/>
      </w:pPr>
      <w:rPr>
        <w:rFonts w:ascii="Symbol" w:hAnsi="Symbol" w:hint="default"/>
      </w:rPr>
    </w:lvl>
    <w:lvl w:ilvl="7" w:tplc="AEF8FEF4" w:tentative="1">
      <w:start w:val="1"/>
      <w:numFmt w:val="bullet"/>
      <w:lvlText w:val="o"/>
      <w:lvlJc w:val="left"/>
      <w:pPr>
        <w:ind w:left="5760" w:hanging="360"/>
      </w:pPr>
      <w:rPr>
        <w:rFonts w:ascii="Courier New" w:hAnsi="Courier New" w:cs="Courier New" w:hint="default"/>
      </w:rPr>
    </w:lvl>
    <w:lvl w:ilvl="8" w:tplc="6DCA35BE"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347"/>
    <w:rsid w:val="000028A4"/>
    <w:rsid w:val="0000531D"/>
    <w:rsid w:val="00012521"/>
    <w:rsid w:val="00022103"/>
    <w:rsid w:val="00023282"/>
    <w:rsid w:val="000252CA"/>
    <w:rsid w:val="00030821"/>
    <w:rsid w:val="000342B2"/>
    <w:rsid w:val="00037662"/>
    <w:rsid w:val="000417A1"/>
    <w:rsid w:val="00041CF2"/>
    <w:rsid w:val="00042655"/>
    <w:rsid w:val="00050E3F"/>
    <w:rsid w:val="000566E5"/>
    <w:rsid w:val="00065DBA"/>
    <w:rsid w:val="00074FC3"/>
    <w:rsid w:val="0007583A"/>
    <w:rsid w:val="00075B33"/>
    <w:rsid w:val="00076E7B"/>
    <w:rsid w:val="00077369"/>
    <w:rsid w:val="0008086E"/>
    <w:rsid w:val="0008194F"/>
    <w:rsid w:val="00083248"/>
    <w:rsid w:val="0009154A"/>
    <w:rsid w:val="00093173"/>
    <w:rsid w:val="0009409F"/>
    <w:rsid w:val="000A01BC"/>
    <w:rsid w:val="000A120F"/>
    <w:rsid w:val="000A1D88"/>
    <w:rsid w:val="000B1EBC"/>
    <w:rsid w:val="000B3C47"/>
    <w:rsid w:val="000B4A96"/>
    <w:rsid w:val="000B6575"/>
    <w:rsid w:val="000C03AC"/>
    <w:rsid w:val="000C1C5B"/>
    <w:rsid w:val="000C2480"/>
    <w:rsid w:val="000C477F"/>
    <w:rsid w:val="000C4C72"/>
    <w:rsid w:val="000C62D6"/>
    <w:rsid w:val="000C6F60"/>
    <w:rsid w:val="000D2F01"/>
    <w:rsid w:val="000D4972"/>
    <w:rsid w:val="000D61BF"/>
    <w:rsid w:val="000E7273"/>
    <w:rsid w:val="000F7789"/>
    <w:rsid w:val="001043EB"/>
    <w:rsid w:val="001119D0"/>
    <w:rsid w:val="00113C35"/>
    <w:rsid w:val="0012029C"/>
    <w:rsid w:val="001207DD"/>
    <w:rsid w:val="00135DB0"/>
    <w:rsid w:val="0013695D"/>
    <w:rsid w:val="001374D9"/>
    <w:rsid w:val="00143AE5"/>
    <w:rsid w:val="001522F0"/>
    <w:rsid w:val="00157015"/>
    <w:rsid w:val="00162C72"/>
    <w:rsid w:val="001778F0"/>
    <w:rsid w:val="00180B30"/>
    <w:rsid w:val="00181F6F"/>
    <w:rsid w:val="00184A41"/>
    <w:rsid w:val="00184CC0"/>
    <w:rsid w:val="00186B36"/>
    <w:rsid w:val="001911BF"/>
    <w:rsid w:val="0019551E"/>
    <w:rsid w:val="001969A9"/>
    <w:rsid w:val="001A29C8"/>
    <w:rsid w:val="001A6487"/>
    <w:rsid w:val="001A668B"/>
    <w:rsid w:val="001A79FE"/>
    <w:rsid w:val="001A7E76"/>
    <w:rsid w:val="001B5924"/>
    <w:rsid w:val="001C1B86"/>
    <w:rsid w:val="001C4A5E"/>
    <w:rsid w:val="001C7975"/>
    <w:rsid w:val="001F059E"/>
    <w:rsid w:val="001F2275"/>
    <w:rsid w:val="001F6127"/>
    <w:rsid w:val="001F6E66"/>
    <w:rsid w:val="00200A8C"/>
    <w:rsid w:val="00201BD6"/>
    <w:rsid w:val="00212185"/>
    <w:rsid w:val="0021225A"/>
    <w:rsid w:val="00220644"/>
    <w:rsid w:val="00220698"/>
    <w:rsid w:val="0022461A"/>
    <w:rsid w:val="002248C1"/>
    <w:rsid w:val="00227CE4"/>
    <w:rsid w:val="00230846"/>
    <w:rsid w:val="002339D2"/>
    <w:rsid w:val="00240A74"/>
    <w:rsid w:val="002426C9"/>
    <w:rsid w:val="00245116"/>
    <w:rsid w:val="002469DB"/>
    <w:rsid w:val="00251DB1"/>
    <w:rsid w:val="00253029"/>
    <w:rsid w:val="00257833"/>
    <w:rsid w:val="00261792"/>
    <w:rsid w:val="00265F7A"/>
    <w:rsid w:val="0027077A"/>
    <w:rsid w:val="002719D6"/>
    <w:rsid w:val="002760FF"/>
    <w:rsid w:val="0027734B"/>
    <w:rsid w:val="00277C97"/>
    <w:rsid w:val="002840D0"/>
    <w:rsid w:val="002858D4"/>
    <w:rsid w:val="00285D4E"/>
    <w:rsid w:val="002869C4"/>
    <w:rsid w:val="00291695"/>
    <w:rsid w:val="00291F82"/>
    <w:rsid w:val="002A078B"/>
    <w:rsid w:val="002A0CBD"/>
    <w:rsid w:val="002A1F50"/>
    <w:rsid w:val="002A4C90"/>
    <w:rsid w:val="002A6FD8"/>
    <w:rsid w:val="002A78A0"/>
    <w:rsid w:val="002A7CB5"/>
    <w:rsid w:val="002A7F12"/>
    <w:rsid w:val="002B108B"/>
    <w:rsid w:val="002B6F17"/>
    <w:rsid w:val="002C1FDC"/>
    <w:rsid w:val="002C468B"/>
    <w:rsid w:val="002C46E4"/>
    <w:rsid w:val="002D3A2D"/>
    <w:rsid w:val="002D5534"/>
    <w:rsid w:val="002D6935"/>
    <w:rsid w:val="002E258C"/>
    <w:rsid w:val="002E2F8C"/>
    <w:rsid w:val="002E3D3F"/>
    <w:rsid w:val="002E56C9"/>
    <w:rsid w:val="002F11E7"/>
    <w:rsid w:val="003023F7"/>
    <w:rsid w:val="0030341F"/>
    <w:rsid w:val="00303E14"/>
    <w:rsid w:val="00305C0D"/>
    <w:rsid w:val="00310B2A"/>
    <w:rsid w:val="0032068D"/>
    <w:rsid w:val="00320AD2"/>
    <w:rsid w:val="00322324"/>
    <w:rsid w:val="00325F85"/>
    <w:rsid w:val="0033391F"/>
    <w:rsid w:val="00333A58"/>
    <w:rsid w:val="003377F3"/>
    <w:rsid w:val="0035042B"/>
    <w:rsid w:val="00351123"/>
    <w:rsid w:val="00353566"/>
    <w:rsid w:val="00354226"/>
    <w:rsid w:val="00355812"/>
    <w:rsid w:val="003559B0"/>
    <w:rsid w:val="003561B3"/>
    <w:rsid w:val="00364166"/>
    <w:rsid w:val="003647B3"/>
    <w:rsid w:val="003659A8"/>
    <w:rsid w:val="00373754"/>
    <w:rsid w:val="00381AE5"/>
    <w:rsid w:val="00382598"/>
    <w:rsid w:val="003839A5"/>
    <w:rsid w:val="00386823"/>
    <w:rsid w:val="00387027"/>
    <w:rsid w:val="00391D2A"/>
    <w:rsid w:val="00392EF6"/>
    <w:rsid w:val="0039382D"/>
    <w:rsid w:val="00394360"/>
    <w:rsid w:val="00395C55"/>
    <w:rsid w:val="003A42EE"/>
    <w:rsid w:val="003B014F"/>
    <w:rsid w:val="003B037C"/>
    <w:rsid w:val="003B32ED"/>
    <w:rsid w:val="003B7ED6"/>
    <w:rsid w:val="003C0BD0"/>
    <w:rsid w:val="003C15AE"/>
    <w:rsid w:val="003D1A83"/>
    <w:rsid w:val="003D3F30"/>
    <w:rsid w:val="003D5B54"/>
    <w:rsid w:val="003D5DDB"/>
    <w:rsid w:val="003E50AA"/>
    <w:rsid w:val="003E5E92"/>
    <w:rsid w:val="003E6E81"/>
    <w:rsid w:val="003F170A"/>
    <w:rsid w:val="003F2730"/>
    <w:rsid w:val="003F7C48"/>
    <w:rsid w:val="00402424"/>
    <w:rsid w:val="004029DB"/>
    <w:rsid w:val="00407BB8"/>
    <w:rsid w:val="00407D9A"/>
    <w:rsid w:val="00417A8A"/>
    <w:rsid w:val="00421A20"/>
    <w:rsid w:val="0042761A"/>
    <w:rsid w:val="00431594"/>
    <w:rsid w:val="004322F8"/>
    <w:rsid w:val="00432391"/>
    <w:rsid w:val="00432E4E"/>
    <w:rsid w:val="00442638"/>
    <w:rsid w:val="00443E0F"/>
    <w:rsid w:val="004538D6"/>
    <w:rsid w:val="00454F3F"/>
    <w:rsid w:val="0045736C"/>
    <w:rsid w:val="00460C2B"/>
    <w:rsid w:val="00462AE1"/>
    <w:rsid w:val="004645E6"/>
    <w:rsid w:val="00474A48"/>
    <w:rsid w:val="00474A5F"/>
    <w:rsid w:val="004863E7"/>
    <w:rsid w:val="00490E55"/>
    <w:rsid w:val="00491D08"/>
    <w:rsid w:val="004930B0"/>
    <w:rsid w:val="0049414C"/>
    <w:rsid w:val="0049507E"/>
    <w:rsid w:val="00497D05"/>
    <w:rsid w:val="004B0FA4"/>
    <w:rsid w:val="004B2A18"/>
    <w:rsid w:val="004B3CD2"/>
    <w:rsid w:val="004B7016"/>
    <w:rsid w:val="004C1FE5"/>
    <w:rsid w:val="004C5163"/>
    <w:rsid w:val="004C68BF"/>
    <w:rsid w:val="004D15BF"/>
    <w:rsid w:val="004D3460"/>
    <w:rsid w:val="004E035C"/>
    <w:rsid w:val="004E070D"/>
    <w:rsid w:val="004E4E6F"/>
    <w:rsid w:val="004F5243"/>
    <w:rsid w:val="004F6301"/>
    <w:rsid w:val="0050292E"/>
    <w:rsid w:val="00504368"/>
    <w:rsid w:val="00505214"/>
    <w:rsid w:val="0051473C"/>
    <w:rsid w:val="005149BF"/>
    <w:rsid w:val="005160A7"/>
    <w:rsid w:val="005176C4"/>
    <w:rsid w:val="00523E09"/>
    <w:rsid w:val="005240B7"/>
    <w:rsid w:val="005241F5"/>
    <w:rsid w:val="00524281"/>
    <w:rsid w:val="00524967"/>
    <w:rsid w:val="00530F4D"/>
    <w:rsid w:val="00531802"/>
    <w:rsid w:val="00535A5C"/>
    <w:rsid w:val="005404CB"/>
    <w:rsid w:val="005439B1"/>
    <w:rsid w:val="00544986"/>
    <w:rsid w:val="00544DC6"/>
    <w:rsid w:val="00544ECF"/>
    <w:rsid w:val="00546A63"/>
    <w:rsid w:val="00546FE4"/>
    <w:rsid w:val="00551248"/>
    <w:rsid w:val="00551B51"/>
    <w:rsid w:val="005616C7"/>
    <w:rsid w:val="00561CBA"/>
    <w:rsid w:val="00570D40"/>
    <w:rsid w:val="00576141"/>
    <w:rsid w:val="0057793E"/>
    <w:rsid w:val="0058314C"/>
    <w:rsid w:val="00590FCF"/>
    <w:rsid w:val="0059310F"/>
    <w:rsid w:val="00594B8B"/>
    <w:rsid w:val="0059645F"/>
    <w:rsid w:val="005A0E5A"/>
    <w:rsid w:val="005A100C"/>
    <w:rsid w:val="005A2CA9"/>
    <w:rsid w:val="005A4532"/>
    <w:rsid w:val="005A75AF"/>
    <w:rsid w:val="005A7A54"/>
    <w:rsid w:val="005A7A6B"/>
    <w:rsid w:val="005B1582"/>
    <w:rsid w:val="005B2717"/>
    <w:rsid w:val="005B52D0"/>
    <w:rsid w:val="005B550A"/>
    <w:rsid w:val="005C663D"/>
    <w:rsid w:val="005C7D22"/>
    <w:rsid w:val="005D044A"/>
    <w:rsid w:val="005D18D2"/>
    <w:rsid w:val="005D1B36"/>
    <w:rsid w:val="005D4ED2"/>
    <w:rsid w:val="005E0AB7"/>
    <w:rsid w:val="005E0EF8"/>
    <w:rsid w:val="005E3D50"/>
    <w:rsid w:val="005E53FB"/>
    <w:rsid w:val="005F0FF3"/>
    <w:rsid w:val="005F55A7"/>
    <w:rsid w:val="00604CE4"/>
    <w:rsid w:val="006107B7"/>
    <w:rsid w:val="006131CB"/>
    <w:rsid w:val="00613CAF"/>
    <w:rsid w:val="006206EA"/>
    <w:rsid w:val="0062239D"/>
    <w:rsid w:val="00626A57"/>
    <w:rsid w:val="00633356"/>
    <w:rsid w:val="00635589"/>
    <w:rsid w:val="006377B0"/>
    <w:rsid w:val="00642A15"/>
    <w:rsid w:val="00643CF9"/>
    <w:rsid w:val="00644635"/>
    <w:rsid w:val="006503E4"/>
    <w:rsid w:val="006539B0"/>
    <w:rsid w:val="0065468E"/>
    <w:rsid w:val="00662118"/>
    <w:rsid w:val="00665735"/>
    <w:rsid w:val="00666780"/>
    <w:rsid w:val="00666BA6"/>
    <w:rsid w:val="00681828"/>
    <w:rsid w:val="0068335D"/>
    <w:rsid w:val="006873DF"/>
    <w:rsid w:val="00690198"/>
    <w:rsid w:val="0069313C"/>
    <w:rsid w:val="00694641"/>
    <w:rsid w:val="00694EDE"/>
    <w:rsid w:val="006A4E05"/>
    <w:rsid w:val="006B413D"/>
    <w:rsid w:val="006C0078"/>
    <w:rsid w:val="006C2C75"/>
    <w:rsid w:val="006C3088"/>
    <w:rsid w:val="006C3418"/>
    <w:rsid w:val="006E4D82"/>
    <w:rsid w:val="006F78C9"/>
    <w:rsid w:val="0070038B"/>
    <w:rsid w:val="00701066"/>
    <w:rsid w:val="00702B3D"/>
    <w:rsid w:val="0070603A"/>
    <w:rsid w:val="00706E23"/>
    <w:rsid w:val="00710EB9"/>
    <w:rsid w:val="00714411"/>
    <w:rsid w:val="00715DBB"/>
    <w:rsid w:val="0072403D"/>
    <w:rsid w:val="0073088A"/>
    <w:rsid w:val="00737405"/>
    <w:rsid w:val="00744636"/>
    <w:rsid w:val="00762BFF"/>
    <w:rsid w:val="00763FBA"/>
    <w:rsid w:val="00765C6A"/>
    <w:rsid w:val="007739F3"/>
    <w:rsid w:val="00775194"/>
    <w:rsid w:val="00777CCB"/>
    <w:rsid w:val="00781F83"/>
    <w:rsid w:val="00782ACC"/>
    <w:rsid w:val="00791AC3"/>
    <w:rsid w:val="00794768"/>
    <w:rsid w:val="00797E75"/>
    <w:rsid w:val="007A0C53"/>
    <w:rsid w:val="007A337D"/>
    <w:rsid w:val="007A77A1"/>
    <w:rsid w:val="007B1F00"/>
    <w:rsid w:val="007B2EA6"/>
    <w:rsid w:val="007B30F3"/>
    <w:rsid w:val="007B53AF"/>
    <w:rsid w:val="007B7B78"/>
    <w:rsid w:val="007C3DAF"/>
    <w:rsid w:val="007C4016"/>
    <w:rsid w:val="007C4DCE"/>
    <w:rsid w:val="007C5877"/>
    <w:rsid w:val="007C65C2"/>
    <w:rsid w:val="007C7FD0"/>
    <w:rsid w:val="007D0551"/>
    <w:rsid w:val="007D07E4"/>
    <w:rsid w:val="007D6828"/>
    <w:rsid w:val="007E3EE1"/>
    <w:rsid w:val="007F35E4"/>
    <w:rsid w:val="007F3BB1"/>
    <w:rsid w:val="007F4186"/>
    <w:rsid w:val="007F482F"/>
    <w:rsid w:val="007F686C"/>
    <w:rsid w:val="007F7655"/>
    <w:rsid w:val="0080196A"/>
    <w:rsid w:val="008071B0"/>
    <w:rsid w:val="008109AF"/>
    <w:rsid w:val="00811F77"/>
    <w:rsid w:val="008128A3"/>
    <w:rsid w:val="00814EBB"/>
    <w:rsid w:val="0083301D"/>
    <w:rsid w:val="00843E77"/>
    <w:rsid w:val="00847235"/>
    <w:rsid w:val="008508C5"/>
    <w:rsid w:val="008566D3"/>
    <w:rsid w:val="00864808"/>
    <w:rsid w:val="00865343"/>
    <w:rsid w:val="0086679D"/>
    <w:rsid w:val="00867E15"/>
    <w:rsid w:val="00874709"/>
    <w:rsid w:val="008750AE"/>
    <w:rsid w:val="008757C5"/>
    <w:rsid w:val="00877272"/>
    <w:rsid w:val="00885807"/>
    <w:rsid w:val="00893A94"/>
    <w:rsid w:val="008A12E6"/>
    <w:rsid w:val="008A551B"/>
    <w:rsid w:val="008A5651"/>
    <w:rsid w:val="008A79D5"/>
    <w:rsid w:val="008B136E"/>
    <w:rsid w:val="008B1866"/>
    <w:rsid w:val="008B39EF"/>
    <w:rsid w:val="008D1D65"/>
    <w:rsid w:val="008D3524"/>
    <w:rsid w:val="008D3B4D"/>
    <w:rsid w:val="008D3F92"/>
    <w:rsid w:val="008D40F9"/>
    <w:rsid w:val="008D62A6"/>
    <w:rsid w:val="008D6CE6"/>
    <w:rsid w:val="008E1EB4"/>
    <w:rsid w:val="008E2064"/>
    <w:rsid w:val="008E3AB4"/>
    <w:rsid w:val="008E5A7B"/>
    <w:rsid w:val="008E6562"/>
    <w:rsid w:val="008F0647"/>
    <w:rsid w:val="008F1219"/>
    <w:rsid w:val="009041C1"/>
    <w:rsid w:val="00910A83"/>
    <w:rsid w:val="00937B9B"/>
    <w:rsid w:val="009403A7"/>
    <w:rsid w:val="009415B6"/>
    <w:rsid w:val="00942072"/>
    <w:rsid w:val="00944402"/>
    <w:rsid w:val="00944FDC"/>
    <w:rsid w:val="009705FB"/>
    <w:rsid w:val="009715DA"/>
    <w:rsid w:val="00973B3B"/>
    <w:rsid w:val="00984270"/>
    <w:rsid w:val="00984867"/>
    <w:rsid w:val="00986D2E"/>
    <w:rsid w:val="009949DD"/>
    <w:rsid w:val="00994E41"/>
    <w:rsid w:val="009A55D7"/>
    <w:rsid w:val="009A5878"/>
    <w:rsid w:val="009B326C"/>
    <w:rsid w:val="009B5241"/>
    <w:rsid w:val="009B63D3"/>
    <w:rsid w:val="009C159C"/>
    <w:rsid w:val="009C2032"/>
    <w:rsid w:val="009C23D9"/>
    <w:rsid w:val="009C2F78"/>
    <w:rsid w:val="009C6EA1"/>
    <w:rsid w:val="009D0B22"/>
    <w:rsid w:val="009D1A35"/>
    <w:rsid w:val="009D3730"/>
    <w:rsid w:val="009F23F0"/>
    <w:rsid w:val="009F4581"/>
    <w:rsid w:val="009F5AB9"/>
    <w:rsid w:val="00A05B9B"/>
    <w:rsid w:val="00A05DEC"/>
    <w:rsid w:val="00A14133"/>
    <w:rsid w:val="00A15539"/>
    <w:rsid w:val="00A20ADD"/>
    <w:rsid w:val="00A22FEF"/>
    <w:rsid w:val="00A237AC"/>
    <w:rsid w:val="00A27487"/>
    <w:rsid w:val="00A31916"/>
    <w:rsid w:val="00A32138"/>
    <w:rsid w:val="00A32C35"/>
    <w:rsid w:val="00A354C9"/>
    <w:rsid w:val="00A35E92"/>
    <w:rsid w:val="00A370C3"/>
    <w:rsid w:val="00A373FE"/>
    <w:rsid w:val="00A5722F"/>
    <w:rsid w:val="00A60348"/>
    <w:rsid w:val="00A616A9"/>
    <w:rsid w:val="00A648D8"/>
    <w:rsid w:val="00A6754A"/>
    <w:rsid w:val="00A678AF"/>
    <w:rsid w:val="00A710BF"/>
    <w:rsid w:val="00A800CD"/>
    <w:rsid w:val="00A8038A"/>
    <w:rsid w:val="00A81416"/>
    <w:rsid w:val="00A97BBE"/>
    <w:rsid w:val="00AA2F6F"/>
    <w:rsid w:val="00AA36BD"/>
    <w:rsid w:val="00AA3E12"/>
    <w:rsid w:val="00AA5B00"/>
    <w:rsid w:val="00AB10DA"/>
    <w:rsid w:val="00AB3044"/>
    <w:rsid w:val="00AB31D6"/>
    <w:rsid w:val="00AB4846"/>
    <w:rsid w:val="00AB4E52"/>
    <w:rsid w:val="00AB5713"/>
    <w:rsid w:val="00AB6C4C"/>
    <w:rsid w:val="00AC7C3B"/>
    <w:rsid w:val="00AD2337"/>
    <w:rsid w:val="00AD2892"/>
    <w:rsid w:val="00AD7AF5"/>
    <w:rsid w:val="00AE13F9"/>
    <w:rsid w:val="00AE2674"/>
    <w:rsid w:val="00AE26AC"/>
    <w:rsid w:val="00AF0949"/>
    <w:rsid w:val="00AF242A"/>
    <w:rsid w:val="00AF4625"/>
    <w:rsid w:val="00AF60BA"/>
    <w:rsid w:val="00B03550"/>
    <w:rsid w:val="00B04F0C"/>
    <w:rsid w:val="00B0652A"/>
    <w:rsid w:val="00B12B35"/>
    <w:rsid w:val="00B132E9"/>
    <w:rsid w:val="00B23700"/>
    <w:rsid w:val="00B24E17"/>
    <w:rsid w:val="00B2667A"/>
    <w:rsid w:val="00B3116F"/>
    <w:rsid w:val="00B318CC"/>
    <w:rsid w:val="00B33C3D"/>
    <w:rsid w:val="00B35AA9"/>
    <w:rsid w:val="00B3671A"/>
    <w:rsid w:val="00B37140"/>
    <w:rsid w:val="00B4011E"/>
    <w:rsid w:val="00B405A7"/>
    <w:rsid w:val="00B43A6D"/>
    <w:rsid w:val="00B464B8"/>
    <w:rsid w:val="00B471F1"/>
    <w:rsid w:val="00B51C02"/>
    <w:rsid w:val="00B524F1"/>
    <w:rsid w:val="00B53C11"/>
    <w:rsid w:val="00B617A7"/>
    <w:rsid w:val="00B61F67"/>
    <w:rsid w:val="00B64A9C"/>
    <w:rsid w:val="00B70DAB"/>
    <w:rsid w:val="00B717D8"/>
    <w:rsid w:val="00B77307"/>
    <w:rsid w:val="00B803A3"/>
    <w:rsid w:val="00B81466"/>
    <w:rsid w:val="00B81B11"/>
    <w:rsid w:val="00B8397A"/>
    <w:rsid w:val="00B869E7"/>
    <w:rsid w:val="00B87FD3"/>
    <w:rsid w:val="00B91A96"/>
    <w:rsid w:val="00B91BC3"/>
    <w:rsid w:val="00B946A1"/>
    <w:rsid w:val="00B95DCD"/>
    <w:rsid w:val="00BA2855"/>
    <w:rsid w:val="00BA28BF"/>
    <w:rsid w:val="00BA2B09"/>
    <w:rsid w:val="00BB24FE"/>
    <w:rsid w:val="00BC0276"/>
    <w:rsid w:val="00BC2538"/>
    <w:rsid w:val="00BC410B"/>
    <w:rsid w:val="00BC4EF3"/>
    <w:rsid w:val="00BD3841"/>
    <w:rsid w:val="00BD4FBB"/>
    <w:rsid w:val="00BD65FB"/>
    <w:rsid w:val="00BE0CE3"/>
    <w:rsid w:val="00BE43D1"/>
    <w:rsid w:val="00BF242C"/>
    <w:rsid w:val="00BF245F"/>
    <w:rsid w:val="00BF3745"/>
    <w:rsid w:val="00BF4261"/>
    <w:rsid w:val="00BF4597"/>
    <w:rsid w:val="00BF54CA"/>
    <w:rsid w:val="00C0237C"/>
    <w:rsid w:val="00C057C4"/>
    <w:rsid w:val="00C12B2B"/>
    <w:rsid w:val="00C14F95"/>
    <w:rsid w:val="00C245A2"/>
    <w:rsid w:val="00C24E21"/>
    <w:rsid w:val="00C26608"/>
    <w:rsid w:val="00C26DEE"/>
    <w:rsid w:val="00C27E99"/>
    <w:rsid w:val="00C32CB8"/>
    <w:rsid w:val="00C34EC9"/>
    <w:rsid w:val="00C371B2"/>
    <w:rsid w:val="00C43C73"/>
    <w:rsid w:val="00C44671"/>
    <w:rsid w:val="00C44A72"/>
    <w:rsid w:val="00C44CC2"/>
    <w:rsid w:val="00C47966"/>
    <w:rsid w:val="00C55D86"/>
    <w:rsid w:val="00C61250"/>
    <w:rsid w:val="00C80EC0"/>
    <w:rsid w:val="00C858A0"/>
    <w:rsid w:val="00C86515"/>
    <w:rsid w:val="00C91A27"/>
    <w:rsid w:val="00C94978"/>
    <w:rsid w:val="00C97D4D"/>
    <w:rsid w:val="00CA0A38"/>
    <w:rsid w:val="00CA494F"/>
    <w:rsid w:val="00CA5297"/>
    <w:rsid w:val="00CA54F6"/>
    <w:rsid w:val="00CA64CC"/>
    <w:rsid w:val="00CA7435"/>
    <w:rsid w:val="00CB0C2C"/>
    <w:rsid w:val="00CB1C03"/>
    <w:rsid w:val="00CB4930"/>
    <w:rsid w:val="00CB52E5"/>
    <w:rsid w:val="00CB6892"/>
    <w:rsid w:val="00CC0DCF"/>
    <w:rsid w:val="00CC2F07"/>
    <w:rsid w:val="00CC4F0A"/>
    <w:rsid w:val="00CC665F"/>
    <w:rsid w:val="00CC7D64"/>
    <w:rsid w:val="00CD2C7F"/>
    <w:rsid w:val="00CD6AD4"/>
    <w:rsid w:val="00CE29B9"/>
    <w:rsid w:val="00CE43DA"/>
    <w:rsid w:val="00CE702A"/>
    <w:rsid w:val="00CF2141"/>
    <w:rsid w:val="00CF722A"/>
    <w:rsid w:val="00D03AD0"/>
    <w:rsid w:val="00D03C2A"/>
    <w:rsid w:val="00D04D7F"/>
    <w:rsid w:val="00D14936"/>
    <w:rsid w:val="00D16C52"/>
    <w:rsid w:val="00D21FFF"/>
    <w:rsid w:val="00D25A5F"/>
    <w:rsid w:val="00D27032"/>
    <w:rsid w:val="00D32C7D"/>
    <w:rsid w:val="00D3505A"/>
    <w:rsid w:val="00D366C8"/>
    <w:rsid w:val="00D37A7E"/>
    <w:rsid w:val="00D4077E"/>
    <w:rsid w:val="00D41E8C"/>
    <w:rsid w:val="00D455C0"/>
    <w:rsid w:val="00D4591F"/>
    <w:rsid w:val="00D50AC6"/>
    <w:rsid w:val="00D523F1"/>
    <w:rsid w:val="00D544DB"/>
    <w:rsid w:val="00D55A9C"/>
    <w:rsid w:val="00D60FEF"/>
    <w:rsid w:val="00D65D20"/>
    <w:rsid w:val="00D736F2"/>
    <w:rsid w:val="00D77467"/>
    <w:rsid w:val="00D804F8"/>
    <w:rsid w:val="00D851C0"/>
    <w:rsid w:val="00D87313"/>
    <w:rsid w:val="00D92177"/>
    <w:rsid w:val="00D94965"/>
    <w:rsid w:val="00D96ACE"/>
    <w:rsid w:val="00D97963"/>
    <w:rsid w:val="00D97C50"/>
    <w:rsid w:val="00DC15FC"/>
    <w:rsid w:val="00DC1979"/>
    <w:rsid w:val="00DD76CF"/>
    <w:rsid w:val="00DE13B0"/>
    <w:rsid w:val="00DE5350"/>
    <w:rsid w:val="00DF6E72"/>
    <w:rsid w:val="00E1192A"/>
    <w:rsid w:val="00E13DCD"/>
    <w:rsid w:val="00E17FB0"/>
    <w:rsid w:val="00E212DC"/>
    <w:rsid w:val="00E22254"/>
    <w:rsid w:val="00E23587"/>
    <w:rsid w:val="00E27426"/>
    <w:rsid w:val="00E27819"/>
    <w:rsid w:val="00E27C0C"/>
    <w:rsid w:val="00E30280"/>
    <w:rsid w:val="00E30AC0"/>
    <w:rsid w:val="00E3540E"/>
    <w:rsid w:val="00E3575A"/>
    <w:rsid w:val="00E40B6E"/>
    <w:rsid w:val="00E40D18"/>
    <w:rsid w:val="00E417D5"/>
    <w:rsid w:val="00E5086A"/>
    <w:rsid w:val="00E51271"/>
    <w:rsid w:val="00E5316B"/>
    <w:rsid w:val="00E63517"/>
    <w:rsid w:val="00E6414D"/>
    <w:rsid w:val="00E65F67"/>
    <w:rsid w:val="00E705C4"/>
    <w:rsid w:val="00E71D3E"/>
    <w:rsid w:val="00E73435"/>
    <w:rsid w:val="00E8239A"/>
    <w:rsid w:val="00E83AC3"/>
    <w:rsid w:val="00E8651A"/>
    <w:rsid w:val="00E86A73"/>
    <w:rsid w:val="00E90FE4"/>
    <w:rsid w:val="00E94814"/>
    <w:rsid w:val="00E9749E"/>
    <w:rsid w:val="00EA2DA8"/>
    <w:rsid w:val="00EA334A"/>
    <w:rsid w:val="00EA3AF0"/>
    <w:rsid w:val="00EB40A4"/>
    <w:rsid w:val="00EB4779"/>
    <w:rsid w:val="00EB4E91"/>
    <w:rsid w:val="00EB5D02"/>
    <w:rsid w:val="00EB767F"/>
    <w:rsid w:val="00EC0CC5"/>
    <w:rsid w:val="00EC14B3"/>
    <w:rsid w:val="00EE27FE"/>
    <w:rsid w:val="00EE435B"/>
    <w:rsid w:val="00EE75A6"/>
    <w:rsid w:val="00EF3218"/>
    <w:rsid w:val="00F05286"/>
    <w:rsid w:val="00F10BBB"/>
    <w:rsid w:val="00F10FA7"/>
    <w:rsid w:val="00F137F7"/>
    <w:rsid w:val="00F17502"/>
    <w:rsid w:val="00F2012A"/>
    <w:rsid w:val="00F208F8"/>
    <w:rsid w:val="00F20FCE"/>
    <w:rsid w:val="00F305C4"/>
    <w:rsid w:val="00F30D7C"/>
    <w:rsid w:val="00F32E98"/>
    <w:rsid w:val="00F51D77"/>
    <w:rsid w:val="00F560D5"/>
    <w:rsid w:val="00F57B19"/>
    <w:rsid w:val="00F60098"/>
    <w:rsid w:val="00F60B57"/>
    <w:rsid w:val="00F63E71"/>
    <w:rsid w:val="00F65970"/>
    <w:rsid w:val="00F71F07"/>
    <w:rsid w:val="00F75329"/>
    <w:rsid w:val="00F800D5"/>
    <w:rsid w:val="00F80A5F"/>
    <w:rsid w:val="00F81452"/>
    <w:rsid w:val="00F818FC"/>
    <w:rsid w:val="00F82F9B"/>
    <w:rsid w:val="00F920E1"/>
    <w:rsid w:val="00F9589A"/>
    <w:rsid w:val="00F95900"/>
    <w:rsid w:val="00FA1A80"/>
    <w:rsid w:val="00FA3F2E"/>
    <w:rsid w:val="00FB0C0A"/>
    <w:rsid w:val="00FC1166"/>
    <w:rsid w:val="00FC2419"/>
    <w:rsid w:val="00FC2ACA"/>
    <w:rsid w:val="00FC3083"/>
    <w:rsid w:val="00FC30A0"/>
    <w:rsid w:val="00FC7AE9"/>
    <w:rsid w:val="00FD2DEF"/>
    <w:rsid w:val="00FE26B5"/>
    <w:rsid w:val="00FE7B2B"/>
    <w:rsid w:val="00FF23C2"/>
    <w:rsid w:val="00FF313C"/>
    <w:rsid w:val="00FF66DA"/>
    <w:rsid w:val="03F8E5A8"/>
    <w:rsid w:val="05DDF446"/>
    <w:rsid w:val="0629C368"/>
    <w:rsid w:val="06E164D5"/>
    <w:rsid w:val="07A89205"/>
    <w:rsid w:val="0EDBB092"/>
    <w:rsid w:val="10C2EB29"/>
    <w:rsid w:val="12132C2D"/>
    <w:rsid w:val="194C883C"/>
    <w:rsid w:val="1C26B8A2"/>
    <w:rsid w:val="207D1521"/>
    <w:rsid w:val="21B3FFCD"/>
    <w:rsid w:val="21D196A1"/>
    <w:rsid w:val="222EA54A"/>
    <w:rsid w:val="24483206"/>
    <w:rsid w:val="248AD8D3"/>
    <w:rsid w:val="24ABD5BD"/>
    <w:rsid w:val="26499FC7"/>
    <w:rsid w:val="26B795AD"/>
    <w:rsid w:val="284B0B24"/>
    <w:rsid w:val="2A5F6D5F"/>
    <w:rsid w:val="2A7D05CF"/>
    <w:rsid w:val="304E7E65"/>
    <w:rsid w:val="330C20F0"/>
    <w:rsid w:val="3382EEEF"/>
    <w:rsid w:val="3C466F6A"/>
    <w:rsid w:val="3CC59814"/>
    <w:rsid w:val="3F84DE50"/>
    <w:rsid w:val="3FB3CBA4"/>
    <w:rsid w:val="427D33B5"/>
    <w:rsid w:val="437A71C7"/>
    <w:rsid w:val="441C299F"/>
    <w:rsid w:val="447C9A07"/>
    <w:rsid w:val="4772FDFF"/>
    <w:rsid w:val="4C88000E"/>
    <w:rsid w:val="4FB85F1D"/>
    <w:rsid w:val="53EA1402"/>
    <w:rsid w:val="57AA0AB7"/>
    <w:rsid w:val="59557454"/>
    <w:rsid w:val="59A14C92"/>
    <w:rsid w:val="5A59E0DB"/>
    <w:rsid w:val="5DDDDCCD"/>
    <w:rsid w:val="5FDE330B"/>
    <w:rsid w:val="600D712E"/>
    <w:rsid w:val="606D8891"/>
    <w:rsid w:val="62D37D8E"/>
    <w:rsid w:val="62F0B554"/>
    <w:rsid w:val="65CBB35E"/>
    <w:rsid w:val="6D1489C2"/>
    <w:rsid w:val="6E672C54"/>
    <w:rsid w:val="6F22E828"/>
    <w:rsid w:val="6FCAEC2D"/>
    <w:rsid w:val="707B132C"/>
    <w:rsid w:val="71FB79BB"/>
    <w:rsid w:val="76C267EE"/>
    <w:rsid w:val="770236EF"/>
    <w:rsid w:val="775EBA99"/>
    <w:rsid w:val="7C4183F7"/>
    <w:rsid w:val="7D206AFB"/>
    <w:rsid w:val="7D79616F"/>
    <w:rsid w:val="7EA3DFC9"/>
    <w:rsid w:val="7EC5B0DC"/>
    <w:rsid w:val="7ED8BA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8698B6"/>
  <w15:docId w15:val="{3B4C4B4C-4F8D-44ED-BD7A-DCA4878E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1D3E"/>
  </w:style>
  <w:style w:type="paragraph" w:styleId="CommentSubject">
    <w:name w:val="annotation subject"/>
    <w:basedOn w:val="CommentText"/>
    <w:next w:val="CommentText"/>
    <w:link w:val="CommentSubjectChar"/>
    <w:uiPriority w:val="99"/>
    <w:semiHidden/>
    <w:unhideWhenUsed/>
    <w:rsid w:val="00C61250"/>
    <w:rPr>
      <w:b/>
      <w:bCs/>
    </w:rPr>
  </w:style>
  <w:style w:type="character" w:customStyle="1" w:styleId="CommentSubjectChar">
    <w:name w:val="Comment Subject Char"/>
    <w:basedOn w:val="CommentTextChar"/>
    <w:link w:val="CommentSubject"/>
    <w:uiPriority w:val="99"/>
    <w:semiHidden/>
    <w:rsid w:val="00C61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2775">
      <w:bodyDiv w:val="1"/>
      <w:marLeft w:val="0"/>
      <w:marRight w:val="0"/>
      <w:marTop w:val="0"/>
      <w:marBottom w:val="0"/>
      <w:divBdr>
        <w:top w:val="none" w:sz="0" w:space="0" w:color="auto"/>
        <w:left w:val="none" w:sz="0" w:space="0" w:color="auto"/>
        <w:bottom w:val="none" w:sz="0" w:space="0" w:color="auto"/>
        <w:right w:val="none" w:sz="0" w:space="0" w:color="auto"/>
      </w:divBdr>
    </w:div>
    <w:div w:id="20792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power.co.uk/events/miskin-goblins-2025?utm_source=google&amp;utm_medium=article&amp;utm_campaign=REC934&amp;utm_id=greenpower&amp;utm_term=Early+careers+STEM&amp;utm_content=Earn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enpower.co.uk/events/castle-combe-heat-2025?utm_source=google&amp;utm_medium=article&amp;utm_campaign=REC934&amp;utm_id=greenpower&amp;utm_term=Early+careers+STEM&amp;utm_content=Earn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google&amp;utm_medium=article&amp;utm_campaign=REC934&amp;utm_id=greenpower&amp;utm_term=Early+careers+STEM&amp;utm_content=Earned" TargetMode="External"/><Relationship Id="rId5" Type="http://schemas.openxmlformats.org/officeDocument/2006/relationships/numbering" Target="numbering.xml"/><Relationship Id="rId15" Type="http://schemas.openxmlformats.org/officeDocument/2006/relationships/hyperlink" Target="https://www.renishaw.com/en/early-careers--47201?srsltid=AfmBOoofM__6hKI6t5_OLvAAOgm1sk_qq3k5CV7JhwfRxtl4HCd0uP2s&amp;utm_source=google&amp;utm_medium=article&amp;utm_campaign=REC934&amp;utm_id=greenpower&amp;utm_term=Early+careers+STEM&amp;utm_content=Earn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power.co.uk/events/new-mills-goblins-2025?utm_source=google&amp;utm_medium=article&amp;utm_campaign=REC934&amp;utm_id=apprentice&amp;utm_term=greenpower&amp;utm_content=Earned"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5CDAF872-6CC1-49D2-9EBD-3A8A6161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cp:revision>
  <cp:lastPrinted>2014-11-03T12:56:00Z</cp:lastPrinted>
  <dcterms:created xsi:type="dcterms:W3CDTF">2025-03-24T15:23:00Z</dcterms:created>
  <dcterms:modified xsi:type="dcterms:W3CDTF">2025-03-24T15:23:00Z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y fmtid="{D5CDD505-2E9C-101B-9397-08002B2CF9AE}" pid="4" name="Order">
    <vt:r8>59600</vt:r8>
  </property>
  <property fmtid="{D5CDD505-2E9C-101B-9397-08002B2CF9AE}" pid="5" name="pd24f389b9514729a06f2c8ad85709a6">
    <vt:lpwstr/>
  </property>
</Properties>
</file>