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237D" w:rsidRPr="00F0237D" w:rsidRDefault="00F0237D" w:rsidP="00F0237D">
      <w:pPr>
        <w:rPr>
          <w:b/>
          <w:sz w:val="22"/>
          <w:rFonts w:ascii="Arial" w:eastAsia="DotumChe" w:hAnsi="Arial" w:cs="Arial"/>
        </w:rPr>
      </w:pPr>
      <w:r>
        <w:rPr>
          <w:b/>
          <w:sz w:val="22"/>
          <w:rFonts w:ascii="Arial" w:hAnsi="Arial"/>
        </w:rPr>
        <w:t xml:space="preserve">Renishaw představuje novou bezkontaktní sondu se strukturovaným světlem pro multisenzorový systém REVO</w:t>
      </w:r>
      <w:r>
        <w:rPr>
          <w:b/>
          <w:sz w:val="22"/>
          <w:vertAlign w:val="superscript"/>
          <w:rFonts w:ascii="Arial" w:hAnsi="Arial"/>
        </w:rPr>
        <w:t xml:space="preserve">®</w:t>
      </w:r>
    </w:p>
    <w:p w:rsidR="00F0237D" w:rsidRPr="00F0237D" w:rsidRDefault="00F0237D" w:rsidP="00F0237D">
      <w:pPr>
        <w:rPr>
          <w:rFonts w:ascii="Arial" w:eastAsia="DotumChe" w:hAnsi="Arial" w:cs="Arial"/>
          <w:b/>
        </w:rPr>
      </w:pPr>
    </w:p>
    <w:p w:rsidR="00F0237D" w:rsidRPr="00F0237D" w:rsidRDefault="00F0237D" w:rsidP="00F0237D">
      <w:pPr>
        <w:rPr>
          <w:rFonts w:ascii="Arial" w:eastAsia="DotumChe" w:hAnsi="Arial" w:cs="Arial"/>
        </w:rPr>
      </w:pPr>
      <w:r>
        <w:rPr>
          <w:rFonts w:ascii="Arial" w:hAnsi="Arial"/>
        </w:rPr>
        <w:t xml:space="preserve">Společnost Renishaw uvádí na trh novou sondu RFP fringe probe určenou pro použití s pětiosým měřicím systémem REVO pro souřadnicové měřicí stroje (CMM).</w:t>
      </w:r>
    </w:p>
    <w:p w:rsidR="00F0237D" w:rsidRPr="00F0237D" w:rsidRDefault="00F0237D" w:rsidP="00F0237D">
      <w:pPr>
        <w:rPr>
          <w:rFonts w:ascii="Arial" w:eastAsia="DotumChe" w:hAnsi="Arial" w:cs="Arial"/>
          <w:lang w:val="sl-SI"/>
        </w:rPr>
      </w:pPr>
    </w:p>
    <w:p w:rsidR="00F0237D" w:rsidRPr="00F0237D" w:rsidRDefault="00F0237D" w:rsidP="00F0237D">
      <w:pPr>
        <w:rPr>
          <w:rFonts w:ascii="Arial" w:eastAsia="DotumChe" w:hAnsi="Arial" w:cs="Arial"/>
        </w:rPr>
      </w:pPr>
      <w:r>
        <w:rPr>
          <w:rFonts w:ascii="Arial" w:hAnsi="Arial"/>
        </w:rPr>
        <w:t xml:space="preserve">Sonda RFP zvyšuje multisenzorovou schopnost systému REVO přidáním bezkontaktní strukturované optické kontroly do stávajícího sortimentu, který nyní nabízí pět různých skupin sond, každou specificky navrženou s cílem maximalizovat výhody pětiosého pohybu a neomezeného polohování.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Všechny sondy systému REVO lze automaticky vyměňovat a obsahuje sondy pro kontaktní skenování, dotekové spínání, kontrolu drsnosti povrchu, bezkontaktní sondu se strukturovaným světlem a optické sondy.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Všechny se používají na jednom společném souřadnicovém rámu a zajišťují tak výběr optimálního nástroje k měření mnoha prvků na jediné platformě souřadnicového měřicího stroje (CMM).</w:t>
      </w:r>
    </w:p>
    <w:p w:rsidR="00F0237D" w:rsidRPr="00F0237D" w:rsidRDefault="00F0237D" w:rsidP="00F0237D">
      <w:pPr>
        <w:rPr>
          <w:rFonts w:ascii="Arial" w:eastAsia="DotumChe" w:hAnsi="Arial" w:cs="Arial"/>
          <w:lang w:val="sl-SI"/>
        </w:rPr>
      </w:pPr>
    </w:p>
    <w:p w:rsidR="00F0237D" w:rsidRPr="00F0237D" w:rsidRDefault="00F0237D" w:rsidP="00F0237D">
      <w:pPr>
        <w:rPr>
          <w:rFonts w:ascii="Arial" w:eastAsia="DotumChe" w:hAnsi="Arial" w:cs="Arial"/>
        </w:rPr>
      </w:pPr>
      <w:r>
        <w:rPr>
          <w:rFonts w:ascii="Arial" w:hAnsi="Arial"/>
        </w:rPr>
        <w:t xml:space="preserve">Sonda RFP promítá vzor proužků na povrch dílce a kamera sondy snímá odchylku ve vzoru proužků, aby bylo možné vytvořit mračno bodů dat 3D povrchu.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Mračno dat je následně vyhodnoceno 3D metrologickým softwarem, který poskytne výsledky kontroly.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Bezkontaktní kontrola strukturovaným světlem pomocí RFP nabízí zřejmé výhody oproti tradičním metodám dotekového snímání pro libovolné povrchy a složité geometrické tvary, jako jsou dílce vyráběné aditivní výrobou, profily lopatek a lopatková kola, spalovací komory hlavy automobilového válce a jemné povrchy nevhodné pro dotekové měření.</w:t>
      </w:r>
    </w:p>
    <w:p w:rsidR="00F0237D" w:rsidRPr="00F0237D" w:rsidRDefault="00F0237D" w:rsidP="00F0237D">
      <w:pPr>
        <w:rPr>
          <w:rFonts w:ascii="Arial" w:eastAsia="DotumChe" w:hAnsi="Arial" w:cs="Arial"/>
          <w:lang w:val="sl-SI"/>
        </w:rPr>
      </w:pPr>
    </w:p>
    <w:p w:rsidR="00F0237D" w:rsidRPr="00F0237D" w:rsidRDefault="00F0237D" w:rsidP="00F0237D">
      <w:pPr>
        <w:rPr>
          <w:rFonts w:ascii="Arial" w:eastAsia="DotumChe" w:hAnsi="Arial" w:cs="Arial"/>
        </w:rPr>
      </w:pPr>
      <w:r>
        <w:rPr>
          <w:rFonts w:ascii="Arial" w:hAnsi="Arial"/>
        </w:rPr>
        <w:t xml:space="preserve">Na rozdíl od jiných bezkontaktních systémů kontroly strukturovaným světlem sonda RFP fringe probe nevyžaduje referenční značky pro spojení dat z různých oblastí, protože to systém REVO provádí automaticky.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Povlakování dílce matnou látkou rovněž není nutné díky automatické kompenzaci expozice různých barev, textur a odrazivosti povrchu, což zajišťuje optimální výsledky dat.</w:t>
      </w:r>
    </w:p>
    <w:p w:rsidR="00F0237D" w:rsidRPr="00F0237D" w:rsidRDefault="00F0237D" w:rsidP="00F0237D">
      <w:pPr>
        <w:rPr>
          <w:rFonts w:ascii="Arial" w:eastAsia="DotumChe" w:hAnsi="Arial" w:cs="Arial"/>
          <w:lang w:val="sl-SI"/>
        </w:rPr>
      </w:pPr>
    </w:p>
    <w:p w:rsidR="00F0237D" w:rsidRPr="00F0237D" w:rsidRDefault="00F0237D" w:rsidP="00F0237D">
      <w:pPr>
        <w:rPr>
          <w:rFonts w:ascii="Arial" w:eastAsia="DotumChe" w:hAnsi="Arial" w:cs="Arial"/>
        </w:rPr>
      </w:pPr>
      <w:r>
        <w:rPr>
          <w:rFonts w:ascii="Arial" w:hAnsi="Arial"/>
        </w:rPr>
        <w:t xml:space="preserve">Dva nové softwarové nástroje zajišťují snadno použitelné plánování kontroly a digitalizaci.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Plánovač kontroly RFP je nástroj pro plánování dráhy a generování DMIS programů součástí z CAD, zatímco digitalizační aplikace RFP provede uživatele kolem dílců bez modelů a ke shromažďování dat dochází v rámci procesu reverzního inženýrství.</w:t>
      </w:r>
    </w:p>
    <w:p w:rsidR="00F0237D" w:rsidRPr="00F0237D" w:rsidRDefault="00F0237D" w:rsidP="00F0237D">
      <w:pPr>
        <w:rPr>
          <w:rFonts w:ascii="Arial" w:eastAsia="DotumChe" w:hAnsi="Arial" w:cs="Arial"/>
          <w:lang w:val="sl-SI"/>
        </w:rPr>
      </w:pPr>
    </w:p>
    <w:p w:rsidR="00F0237D" w:rsidRPr="00F0237D" w:rsidRDefault="00F0237D" w:rsidP="00F0237D">
      <w:pPr>
        <w:rPr>
          <w:rFonts w:ascii="Arial" w:eastAsia="DotumChe" w:hAnsi="Arial" w:cs="Arial"/>
        </w:rPr>
      </w:pPr>
      <w:r>
        <w:rPr>
          <w:rFonts w:ascii="Arial" w:hAnsi="Arial"/>
        </w:rPr>
        <w:t xml:space="preserve">Sonda RFP je automaticky a opakovaně zaměnitelná za všechny ostatní možnosti sond dostupných pro systém REVO, takže data z každého snímače sdílejí společnou nulovou referenci.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Tato flexibilita znamená, že ke kontrole široké škály prvků lze vybrat optimální nástroj, a to vše na jedné platformě souřadnicového měřicího stroje (CMM), která je řízena rozhraním kompatibilním s I++ a metrologickým softwarem MODUS™ od společnosti Renishaw.</w:t>
      </w:r>
    </w:p>
    <w:p w:rsidR="00F0237D" w:rsidRPr="00F0237D" w:rsidRDefault="00F0237D" w:rsidP="00F0237D">
      <w:pPr>
        <w:rPr>
          <w:rFonts w:ascii="Arial" w:eastAsia="DotumChe" w:hAnsi="Arial" w:cs="Arial"/>
        </w:rPr>
      </w:pPr>
    </w:p>
    <w:p w:rsidR="00F0237D" w:rsidRPr="00F0237D" w:rsidRDefault="00F0237D" w:rsidP="00F0237D">
      <w:pPr>
        <w:rPr>
          <w:rFonts w:ascii="Arial" w:eastAsia="DotumChe" w:hAnsi="Arial" w:cs="Arial"/>
        </w:rPr>
      </w:pPr>
      <w:r>
        <w:rPr>
          <w:rFonts w:ascii="Arial" w:hAnsi="Arial"/>
        </w:rPr>
        <w:t xml:space="preserve">Od 16. do 21. září budou mít návštěvníci veletrhu EMO Hannover 2019 možnost prohlédnout si nový systém RFP ve stánku společnosti Renishaw v hale 6.</w:t>
      </w:r>
    </w:p>
    <w:p w:rsidR="00F0237D" w:rsidRPr="00F0237D" w:rsidRDefault="00F0237D" w:rsidP="00F0237D">
      <w:pPr>
        <w:rPr>
          <w:rFonts w:ascii="Arial" w:eastAsia="DotumChe" w:hAnsi="Arial" w:cs="Arial"/>
        </w:rPr>
      </w:pPr>
    </w:p>
    <w:p w:rsidR="00F0237D" w:rsidRPr="00F0237D" w:rsidRDefault="00F0237D" w:rsidP="00F0237D">
      <w:pPr>
        <w:rPr>
          <w:rFonts w:ascii="Arial" w:eastAsia="DotumChe" w:hAnsi="Arial" w:cs="Arial"/>
        </w:rPr>
      </w:pPr>
      <w:r>
        <w:rPr>
          <w:rFonts w:ascii="Arial" w:hAnsi="Arial"/>
        </w:rPr>
        <w:t xml:space="preserve">Další informace najdete na adrese </w:t>
      </w:r>
      <w:hyperlink r:id="rId8" w:history="1">
        <w:r>
          <w:rPr>
            <w:rStyle w:val="Hyperlink"/>
            <w:rFonts w:ascii="Arial" w:hAnsi="Arial"/>
          </w:rPr>
          <w:t xml:space="preserve">www.renishaw.cz/cmm</w:t>
        </w:r>
      </w:hyperlink>
      <w:r>
        <w:rPr>
          <w:rFonts w:ascii="Arial" w:hAnsi="Arial"/>
        </w:rPr>
        <w:t xml:space="preserve">.</w:t>
      </w:r>
    </w:p>
    <w:p w:rsidR="00F0237D" w:rsidRPr="00F0237D" w:rsidRDefault="00F0237D" w:rsidP="00F0237D">
      <w:pPr>
        <w:rPr>
          <w:rFonts w:ascii="Arial" w:eastAsia="DotumChe" w:hAnsi="Arial" w:cs="Arial"/>
          <w:b/>
          <w:lang w:val="sl-SI"/>
        </w:rPr>
      </w:pPr>
    </w:p>
    <w:p w:rsidR="0006668E" w:rsidRPr="00F0237D" w:rsidRDefault="00F0237D" w:rsidP="00F0237D">
      <w:pPr>
        <w:jc w:val="center"/>
        <w:rPr>
          <w:sz w:val="22"/>
          <w:rFonts w:ascii="Arial" w:eastAsia="DotumChe" w:hAnsi="Arial" w:cs="Arial"/>
        </w:rPr>
      </w:pPr>
      <w:r>
        <w:rPr>
          <w:sz w:val="22"/>
          <w:rFonts w:ascii="Arial" w:hAnsi="Arial"/>
        </w:rPr>
        <w:t xml:space="preserve">-Konec-</w:t>
      </w:r>
    </w:p>
    <w:sectPr w:rsidR="0006668E" w:rsidRPr="00F0237D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097A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237D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0E2E9AD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cs-CZ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cs-CZ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cs-CZ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F02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renishaw.cz/cm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423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2847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4</cp:revision>
  <cp:lastPrinted>2015-06-09T12:12:00Z</cp:lastPrinted>
  <dcterms:created xsi:type="dcterms:W3CDTF">2018-12-20T08:21:00Z</dcterms:created>
  <dcterms:modified xsi:type="dcterms:W3CDTF">2019-08-05T09:20:00Z</dcterms:modified>
</cp:coreProperties>
</file>